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0116" w14:textId="0E224926" w:rsidR="00FE43A4" w:rsidRDefault="00566C08" w:rsidP="00084F0B">
      <w:pPr>
        <w:spacing w:before="165"/>
        <w:ind w:left="1440"/>
        <w:jc w:val="both"/>
        <w:rPr>
          <w:spacing w:val="-4"/>
          <w:w w:val="110"/>
          <w:sz w:val="48"/>
        </w:rPr>
      </w:pPr>
      <w:r>
        <w:rPr>
          <w:noProof/>
        </w:rPr>
        <w:drawing>
          <wp:inline distT="0" distB="0" distL="0" distR="0" wp14:anchorId="5AA778FE" wp14:editId="05D70A57">
            <wp:extent cx="2524125" cy="800100"/>
            <wp:effectExtent l="0" t="0" r="9525" b="0"/>
            <wp:docPr id="1573802542" name="Picture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02542" name="Picture 78">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4125" cy="800100"/>
                    </a:xfrm>
                    <a:prstGeom prst="rect">
                      <a:avLst/>
                    </a:prstGeom>
                    <a:noFill/>
                  </pic:spPr>
                </pic:pic>
              </a:graphicData>
            </a:graphic>
          </wp:inline>
        </w:drawing>
      </w:r>
    </w:p>
    <w:p w14:paraId="361369A4" w14:textId="4BD7A693" w:rsidR="00FE43A4" w:rsidRDefault="003F3CDA" w:rsidP="00213297">
      <w:pPr>
        <w:pStyle w:val="BodyText"/>
        <w:spacing w:before="165"/>
        <w:rPr>
          <w:noProof/>
        </w:rPr>
      </w:pPr>
      <w:r>
        <w:rPr>
          <w:noProof/>
        </w:rPr>
        <w:t xml:space="preserve">                                                                        </w:t>
      </w:r>
    </w:p>
    <w:p w14:paraId="730C85AF" w14:textId="234148FE" w:rsidR="003F3CDA" w:rsidRDefault="003F3CDA" w:rsidP="003D5BD4">
      <w:pPr>
        <w:pStyle w:val="BodyText"/>
        <w:spacing w:before="165"/>
        <w:rPr>
          <w:sz w:val="20"/>
        </w:rPr>
      </w:pPr>
    </w:p>
    <w:p w14:paraId="7A1DEE45" w14:textId="77777777" w:rsidR="007F4CF3" w:rsidRDefault="007F4CF3" w:rsidP="003D5BD4">
      <w:pPr>
        <w:pStyle w:val="BodyText"/>
        <w:spacing w:before="165"/>
        <w:rPr>
          <w:sz w:val="20"/>
        </w:rPr>
      </w:pPr>
      <w:r>
        <w:rPr>
          <w:sz w:val="20"/>
        </w:rPr>
        <w:tab/>
      </w:r>
      <w:r>
        <w:rPr>
          <w:sz w:val="20"/>
        </w:rPr>
        <w:tab/>
      </w:r>
      <w:r>
        <w:rPr>
          <w:sz w:val="20"/>
        </w:rPr>
        <w:tab/>
      </w:r>
      <w:r>
        <w:rPr>
          <w:sz w:val="20"/>
        </w:rPr>
        <w:tab/>
      </w:r>
      <w:r>
        <w:rPr>
          <w:sz w:val="20"/>
        </w:rPr>
        <w:tab/>
      </w:r>
    </w:p>
    <w:p w14:paraId="75A62254" w14:textId="77777777" w:rsidR="00C22FF7" w:rsidRDefault="00C22FF7" w:rsidP="003D5BD4">
      <w:pPr>
        <w:pStyle w:val="BodyText"/>
        <w:spacing w:before="165"/>
        <w:rPr>
          <w:sz w:val="20"/>
        </w:rPr>
      </w:pPr>
    </w:p>
    <w:p w14:paraId="21F54F2E" w14:textId="77777777" w:rsidR="00C22FF7" w:rsidRDefault="00C22FF7" w:rsidP="003D5BD4">
      <w:pPr>
        <w:pStyle w:val="BodyText"/>
        <w:spacing w:before="165"/>
        <w:rPr>
          <w:sz w:val="20"/>
        </w:rPr>
      </w:pPr>
    </w:p>
    <w:p w14:paraId="11D554EA" w14:textId="77777777" w:rsidR="00C22FF7" w:rsidRDefault="00C22FF7" w:rsidP="003D5BD4">
      <w:pPr>
        <w:pStyle w:val="BodyText"/>
        <w:spacing w:before="165"/>
        <w:rPr>
          <w:sz w:val="20"/>
        </w:rPr>
      </w:pPr>
    </w:p>
    <w:p w14:paraId="402742DD" w14:textId="77777777" w:rsidR="00C22FF7" w:rsidRDefault="00C22FF7" w:rsidP="00C22FF7">
      <w:pPr>
        <w:pStyle w:val="Title"/>
        <w:spacing w:line="247" w:lineRule="auto"/>
      </w:pPr>
      <w:r>
        <w:t>Stormwater Credit</w:t>
      </w:r>
      <w:r>
        <w:rPr>
          <w:spacing w:val="80"/>
          <w:w w:val="150"/>
        </w:rPr>
        <w:t xml:space="preserve"> </w:t>
      </w:r>
      <w:r>
        <w:rPr>
          <w:w w:val="110"/>
        </w:rPr>
        <w:t>Application Guide</w:t>
      </w:r>
    </w:p>
    <w:p w14:paraId="3D3CF86B" w14:textId="25B462FB" w:rsidR="00C22FF7" w:rsidRDefault="00C22FF7" w:rsidP="00C22FF7">
      <w:pPr>
        <w:pStyle w:val="BodyText"/>
        <w:spacing w:before="6"/>
        <w:rPr>
          <w:sz w:val="18"/>
        </w:rPr>
      </w:pPr>
    </w:p>
    <w:p w14:paraId="5CD6011C" w14:textId="2F3DB558" w:rsidR="00C22FF7" w:rsidRPr="007F4CF3" w:rsidRDefault="00C22FF7" w:rsidP="003D5BD4">
      <w:pPr>
        <w:pStyle w:val="BodyText"/>
        <w:spacing w:before="165"/>
        <w:rPr>
          <w:sz w:val="56"/>
          <w:szCs w:val="56"/>
        </w:rPr>
        <w:sectPr w:rsidR="00C22FF7" w:rsidRPr="007F4CF3">
          <w:footerReference w:type="default" r:id="rId9"/>
          <w:type w:val="continuous"/>
          <w:pgSz w:w="12240" w:h="15840"/>
          <w:pgMar w:top="1820" w:right="0" w:bottom="280" w:left="0" w:header="720" w:footer="720" w:gutter="0"/>
          <w:cols w:space="720"/>
        </w:sectPr>
      </w:pPr>
    </w:p>
    <w:p w14:paraId="5CD6011E" w14:textId="5650E09D" w:rsidR="00FE43A4" w:rsidRPr="00831006" w:rsidRDefault="00FE43A4" w:rsidP="00831006">
      <w:pPr>
        <w:spacing w:before="89"/>
        <w:ind w:left="1440"/>
        <w:rPr>
          <w:b/>
          <w:sz w:val="28"/>
        </w:rPr>
        <w:sectPr w:rsidR="00FE43A4" w:rsidRPr="00831006">
          <w:headerReference w:type="default" r:id="rId10"/>
          <w:footerReference w:type="default" r:id="rId11"/>
          <w:pgSz w:w="12240" w:h="15840"/>
          <w:pgMar w:top="1440" w:right="0" w:bottom="1495" w:left="0" w:header="840" w:footer="1210" w:gutter="0"/>
          <w:pgNumType w:start="1"/>
          <w:cols w:space="720"/>
        </w:sectPr>
      </w:pPr>
    </w:p>
    <w:p w14:paraId="1F09BB33" w14:textId="77777777" w:rsidR="001A19A9" w:rsidRPr="004B2070" w:rsidRDefault="001A19A9" w:rsidP="001A19A9">
      <w:pPr>
        <w:spacing w:before="441"/>
        <w:ind w:left="1440"/>
        <w:rPr>
          <w:rFonts w:eastAsia="Montserrat" w:cs="Arial"/>
          <w:sz w:val="44"/>
        </w:rPr>
      </w:pPr>
      <w:r w:rsidRPr="004B2070">
        <w:rPr>
          <w:rFonts w:eastAsia="Montserrat" w:cs="Arial"/>
          <w:sz w:val="44"/>
        </w:rPr>
        <w:t>Acronyms</w:t>
      </w:r>
      <w:r w:rsidRPr="004B2070">
        <w:rPr>
          <w:rFonts w:eastAsia="Montserrat" w:cs="Arial"/>
          <w:spacing w:val="-15"/>
          <w:sz w:val="44"/>
        </w:rPr>
        <w:t xml:space="preserve"> </w:t>
      </w:r>
      <w:r w:rsidRPr="004B2070">
        <w:rPr>
          <w:rFonts w:eastAsia="Montserrat" w:cs="Arial"/>
          <w:sz w:val="44"/>
        </w:rPr>
        <w:t>and</w:t>
      </w:r>
      <w:r w:rsidRPr="004B2070">
        <w:rPr>
          <w:rFonts w:eastAsia="Montserrat" w:cs="Arial"/>
          <w:spacing w:val="-17"/>
          <w:sz w:val="44"/>
        </w:rPr>
        <w:t xml:space="preserve"> </w:t>
      </w:r>
      <w:r w:rsidRPr="004B2070">
        <w:rPr>
          <w:rFonts w:eastAsia="Montserrat" w:cs="Arial"/>
          <w:spacing w:val="-2"/>
          <w:sz w:val="44"/>
        </w:rPr>
        <w:t>Definitions</w:t>
      </w:r>
    </w:p>
    <w:p w14:paraId="535F595C" w14:textId="77777777" w:rsidR="001A19A9" w:rsidRPr="005F7A0F" w:rsidRDefault="001A19A9" w:rsidP="001A19A9">
      <w:pPr>
        <w:spacing w:before="339" w:line="228" w:lineRule="auto"/>
        <w:ind w:left="1440" w:right="1006"/>
        <w:rPr>
          <w:rFonts w:eastAsia="Montserrat" w:cs="Arial"/>
          <w:szCs w:val="24"/>
        </w:rPr>
      </w:pPr>
      <w:r w:rsidRPr="005F7A0F">
        <w:rPr>
          <w:rFonts w:eastAsia="Montserrat" w:cs="Arial"/>
          <w:b/>
          <w:szCs w:val="24"/>
        </w:rPr>
        <w:t xml:space="preserve">Best Management Practice (BMP) </w:t>
      </w:r>
      <w:r w:rsidRPr="005F7A0F">
        <w:rPr>
          <w:rFonts w:eastAsia="Montserrat" w:cs="Arial"/>
          <w:szCs w:val="24"/>
        </w:rPr>
        <w:t>is a term used to describe a type of stormwater</w:t>
      </w:r>
      <w:r w:rsidRPr="005F7A0F">
        <w:rPr>
          <w:rFonts w:eastAsia="Montserrat" w:cs="Arial"/>
          <w:spacing w:val="-4"/>
          <w:szCs w:val="24"/>
        </w:rPr>
        <w:t xml:space="preserve"> </w:t>
      </w:r>
      <w:r w:rsidRPr="005F7A0F">
        <w:rPr>
          <w:rFonts w:eastAsia="Montserrat" w:cs="Arial"/>
          <w:szCs w:val="24"/>
        </w:rPr>
        <w:t>quantity</w:t>
      </w:r>
      <w:r w:rsidRPr="005F7A0F">
        <w:rPr>
          <w:rFonts w:eastAsia="Montserrat" w:cs="Arial"/>
          <w:spacing w:val="-4"/>
          <w:szCs w:val="24"/>
        </w:rPr>
        <w:t xml:space="preserve"> </w:t>
      </w:r>
      <w:r w:rsidRPr="005F7A0F">
        <w:rPr>
          <w:rFonts w:eastAsia="Montserrat" w:cs="Arial"/>
          <w:szCs w:val="24"/>
        </w:rPr>
        <w:t>and</w:t>
      </w:r>
      <w:r w:rsidRPr="005F7A0F">
        <w:rPr>
          <w:rFonts w:eastAsia="Montserrat" w:cs="Arial"/>
          <w:spacing w:val="-4"/>
          <w:szCs w:val="24"/>
        </w:rPr>
        <w:t xml:space="preserve"> </w:t>
      </w:r>
      <w:r w:rsidRPr="005F7A0F">
        <w:rPr>
          <w:rFonts w:eastAsia="Montserrat" w:cs="Arial"/>
          <w:szCs w:val="24"/>
        </w:rPr>
        <w:t>quality</w:t>
      </w:r>
      <w:r w:rsidRPr="005F7A0F">
        <w:rPr>
          <w:rFonts w:eastAsia="Montserrat" w:cs="Arial"/>
          <w:spacing w:val="-4"/>
          <w:szCs w:val="24"/>
        </w:rPr>
        <w:t xml:space="preserve"> </w:t>
      </w:r>
      <w:r w:rsidRPr="005F7A0F">
        <w:rPr>
          <w:rFonts w:eastAsia="Montserrat" w:cs="Arial"/>
          <w:szCs w:val="24"/>
        </w:rPr>
        <w:t>control.</w:t>
      </w:r>
      <w:r w:rsidRPr="005F7A0F">
        <w:rPr>
          <w:rFonts w:eastAsia="Montserrat" w:cs="Arial"/>
          <w:spacing w:val="-4"/>
          <w:szCs w:val="24"/>
        </w:rPr>
        <w:t xml:space="preserve"> </w:t>
      </w:r>
      <w:r w:rsidRPr="005F7A0F">
        <w:rPr>
          <w:rFonts w:eastAsia="Montserrat" w:cs="Arial"/>
          <w:szCs w:val="24"/>
        </w:rPr>
        <w:t>BMPs</w:t>
      </w:r>
      <w:r w:rsidRPr="005F7A0F">
        <w:rPr>
          <w:rFonts w:eastAsia="Montserrat" w:cs="Arial"/>
          <w:spacing w:val="-4"/>
          <w:szCs w:val="24"/>
        </w:rPr>
        <w:t xml:space="preserve"> </w:t>
      </w:r>
      <w:r w:rsidRPr="005F7A0F">
        <w:rPr>
          <w:rFonts w:eastAsia="Montserrat" w:cs="Arial"/>
          <w:szCs w:val="24"/>
        </w:rPr>
        <w:t>refer</w:t>
      </w:r>
      <w:r w:rsidRPr="005F7A0F">
        <w:rPr>
          <w:rFonts w:eastAsia="Montserrat" w:cs="Arial"/>
          <w:spacing w:val="-4"/>
          <w:szCs w:val="24"/>
        </w:rPr>
        <w:t xml:space="preserve"> </w:t>
      </w:r>
      <w:r w:rsidRPr="005F7A0F">
        <w:rPr>
          <w:rFonts w:eastAsia="Montserrat" w:cs="Arial"/>
          <w:szCs w:val="24"/>
        </w:rPr>
        <w:t>to</w:t>
      </w:r>
      <w:r w:rsidRPr="005F7A0F">
        <w:rPr>
          <w:rFonts w:eastAsia="Montserrat" w:cs="Arial"/>
          <w:spacing w:val="-3"/>
          <w:szCs w:val="24"/>
        </w:rPr>
        <w:t xml:space="preserve"> </w:t>
      </w:r>
      <w:proofErr w:type="gramStart"/>
      <w:r w:rsidRPr="005F7A0F">
        <w:rPr>
          <w:rFonts w:eastAsia="Montserrat" w:cs="Arial"/>
          <w:szCs w:val="24"/>
        </w:rPr>
        <w:t>a</w:t>
      </w:r>
      <w:r w:rsidRPr="005F7A0F">
        <w:rPr>
          <w:rFonts w:eastAsia="Montserrat" w:cs="Arial"/>
          <w:spacing w:val="-4"/>
          <w:szCs w:val="24"/>
        </w:rPr>
        <w:t xml:space="preserve"> </w:t>
      </w:r>
      <w:r w:rsidRPr="005F7A0F">
        <w:rPr>
          <w:rFonts w:eastAsia="Montserrat" w:cs="Arial"/>
          <w:szCs w:val="24"/>
        </w:rPr>
        <w:t>principal</w:t>
      </w:r>
      <w:proofErr w:type="gramEnd"/>
      <w:r w:rsidRPr="005F7A0F">
        <w:rPr>
          <w:rFonts w:eastAsia="Montserrat" w:cs="Arial"/>
          <w:spacing w:val="-4"/>
          <w:szCs w:val="24"/>
        </w:rPr>
        <w:t xml:space="preserve"> </w:t>
      </w:r>
      <w:r w:rsidRPr="005F7A0F">
        <w:rPr>
          <w:rFonts w:eastAsia="Montserrat" w:cs="Arial"/>
          <w:szCs w:val="24"/>
        </w:rPr>
        <w:t>control</w:t>
      </w:r>
      <w:r w:rsidRPr="005F7A0F">
        <w:rPr>
          <w:rFonts w:eastAsia="Montserrat" w:cs="Arial"/>
          <w:spacing w:val="-4"/>
          <w:szCs w:val="24"/>
        </w:rPr>
        <w:t xml:space="preserve"> </w:t>
      </w:r>
      <w:r w:rsidRPr="005F7A0F">
        <w:rPr>
          <w:rFonts w:eastAsia="Montserrat" w:cs="Arial"/>
          <w:szCs w:val="24"/>
        </w:rPr>
        <w:t xml:space="preserve">or treatment </w:t>
      </w:r>
      <w:proofErr w:type="gramStart"/>
      <w:r w:rsidRPr="005F7A0F">
        <w:rPr>
          <w:rFonts w:eastAsia="Montserrat" w:cs="Arial"/>
          <w:szCs w:val="24"/>
        </w:rPr>
        <w:t>technique</w:t>
      </w:r>
      <w:proofErr w:type="gramEnd"/>
      <w:r w:rsidRPr="005F7A0F">
        <w:rPr>
          <w:rFonts w:eastAsia="Montserrat" w:cs="Arial"/>
          <w:szCs w:val="24"/>
        </w:rPr>
        <w:t>.</w:t>
      </w:r>
    </w:p>
    <w:p w14:paraId="0BF4035B" w14:textId="77777777" w:rsidR="001A19A9" w:rsidRPr="005F7A0F" w:rsidRDefault="001A19A9" w:rsidP="001A19A9">
      <w:pPr>
        <w:spacing w:before="321" w:line="228" w:lineRule="auto"/>
        <w:ind w:left="1440" w:right="1006"/>
        <w:rPr>
          <w:rFonts w:eastAsia="Montserrat" w:cs="Arial"/>
          <w:szCs w:val="24"/>
        </w:rPr>
      </w:pPr>
      <w:r w:rsidRPr="005F7A0F">
        <w:rPr>
          <w:rFonts w:eastAsia="Montserrat" w:cs="Arial"/>
          <w:b/>
          <w:szCs w:val="24"/>
        </w:rPr>
        <w:t xml:space="preserve">Credit Application </w:t>
      </w:r>
      <w:r w:rsidRPr="005F7A0F">
        <w:rPr>
          <w:rFonts w:eastAsia="Montserrat" w:cs="Arial"/>
          <w:szCs w:val="24"/>
        </w:rPr>
        <w:t xml:space="preserve">means a completed application </w:t>
      </w:r>
      <w:proofErr w:type="gramStart"/>
      <w:r w:rsidRPr="005F7A0F">
        <w:rPr>
          <w:rFonts w:eastAsia="Montserrat" w:cs="Arial"/>
          <w:szCs w:val="24"/>
        </w:rPr>
        <w:t>form</w:t>
      </w:r>
      <w:proofErr w:type="gramEnd"/>
      <w:r w:rsidRPr="005F7A0F">
        <w:rPr>
          <w:rFonts w:eastAsia="Montserrat" w:cs="Arial"/>
          <w:szCs w:val="24"/>
        </w:rPr>
        <w:t xml:space="preserve"> and all required supporting</w:t>
      </w:r>
      <w:r w:rsidRPr="005F7A0F">
        <w:rPr>
          <w:rFonts w:eastAsia="Montserrat" w:cs="Arial"/>
          <w:spacing w:val="-4"/>
          <w:szCs w:val="24"/>
        </w:rPr>
        <w:t xml:space="preserve"> </w:t>
      </w:r>
      <w:r w:rsidRPr="005F7A0F">
        <w:rPr>
          <w:rFonts w:eastAsia="Montserrat" w:cs="Arial"/>
          <w:szCs w:val="24"/>
        </w:rPr>
        <w:t>documents</w:t>
      </w:r>
      <w:r w:rsidRPr="005F7A0F">
        <w:rPr>
          <w:rFonts w:eastAsia="Montserrat" w:cs="Arial"/>
          <w:spacing w:val="-5"/>
          <w:szCs w:val="24"/>
        </w:rPr>
        <w:t xml:space="preserve"> </w:t>
      </w:r>
      <w:r w:rsidRPr="005F7A0F">
        <w:rPr>
          <w:rFonts w:eastAsia="Montserrat" w:cs="Arial"/>
          <w:szCs w:val="24"/>
        </w:rPr>
        <w:t>demonstrating</w:t>
      </w:r>
      <w:r w:rsidRPr="005F7A0F">
        <w:rPr>
          <w:rFonts w:eastAsia="Montserrat" w:cs="Arial"/>
          <w:spacing w:val="-6"/>
          <w:szCs w:val="24"/>
        </w:rPr>
        <w:t xml:space="preserve"> </w:t>
      </w:r>
      <w:r w:rsidRPr="005F7A0F">
        <w:rPr>
          <w:rFonts w:eastAsia="Montserrat" w:cs="Arial"/>
          <w:szCs w:val="24"/>
        </w:rPr>
        <w:t>on-site</w:t>
      </w:r>
      <w:r w:rsidRPr="005F7A0F">
        <w:rPr>
          <w:rFonts w:eastAsia="Montserrat" w:cs="Arial"/>
          <w:spacing w:val="-6"/>
          <w:szCs w:val="24"/>
        </w:rPr>
        <w:t xml:space="preserve"> </w:t>
      </w:r>
      <w:r w:rsidRPr="005F7A0F">
        <w:rPr>
          <w:rFonts w:eastAsia="Montserrat" w:cs="Arial"/>
          <w:szCs w:val="24"/>
        </w:rPr>
        <w:t>stormwater</w:t>
      </w:r>
      <w:r w:rsidRPr="005F7A0F">
        <w:rPr>
          <w:rFonts w:eastAsia="Montserrat" w:cs="Arial"/>
          <w:spacing w:val="-8"/>
          <w:szCs w:val="24"/>
        </w:rPr>
        <w:t xml:space="preserve"> </w:t>
      </w:r>
      <w:r w:rsidRPr="005F7A0F">
        <w:rPr>
          <w:rFonts w:eastAsia="Montserrat" w:cs="Arial"/>
          <w:szCs w:val="24"/>
        </w:rPr>
        <w:t>BMPs</w:t>
      </w:r>
      <w:r w:rsidRPr="005F7A0F">
        <w:rPr>
          <w:rFonts w:eastAsia="Montserrat" w:cs="Arial"/>
          <w:spacing w:val="-5"/>
          <w:szCs w:val="24"/>
        </w:rPr>
        <w:t xml:space="preserve"> </w:t>
      </w:r>
      <w:r w:rsidRPr="005F7A0F">
        <w:rPr>
          <w:rFonts w:eastAsia="Montserrat" w:cs="Arial"/>
          <w:szCs w:val="24"/>
        </w:rPr>
        <w:t>eligible</w:t>
      </w:r>
      <w:r w:rsidRPr="005F7A0F">
        <w:rPr>
          <w:rFonts w:eastAsia="Montserrat" w:cs="Arial"/>
          <w:spacing w:val="-6"/>
          <w:szCs w:val="24"/>
        </w:rPr>
        <w:t xml:space="preserve"> </w:t>
      </w:r>
      <w:r w:rsidRPr="005F7A0F">
        <w:rPr>
          <w:rFonts w:eastAsia="Montserrat" w:cs="Arial"/>
          <w:szCs w:val="24"/>
        </w:rPr>
        <w:t>to receive a Stormwater Fee Credit.</w:t>
      </w:r>
    </w:p>
    <w:p w14:paraId="2B3160E0" w14:textId="77777777" w:rsidR="001A19A9" w:rsidRPr="005F7A0F" w:rsidRDefault="001A19A9" w:rsidP="001A19A9">
      <w:pPr>
        <w:spacing w:before="319" w:line="228" w:lineRule="auto"/>
        <w:ind w:left="1440" w:right="1228"/>
        <w:rPr>
          <w:rFonts w:eastAsia="Montserrat" w:cs="Arial"/>
          <w:szCs w:val="24"/>
        </w:rPr>
      </w:pPr>
      <w:r w:rsidRPr="005F7A0F">
        <w:rPr>
          <w:rFonts w:eastAsia="Montserrat" w:cs="Arial"/>
          <w:b/>
          <w:szCs w:val="24"/>
        </w:rPr>
        <w:t xml:space="preserve">Impervious Area </w:t>
      </w:r>
      <w:r w:rsidRPr="005F7A0F">
        <w:rPr>
          <w:rFonts w:eastAsia="Montserrat" w:cs="Arial"/>
          <w:szCs w:val="24"/>
        </w:rPr>
        <w:t>refers</w:t>
      </w:r>
      <w:r w:rsidRPr="005F7A0F">
        <w:rPr>
          <w:rFonts w:eastAsia="Montserrat" w:cs="Arial"/>
          <w:spacing w:val="-1"/>
          <w:szCs w:val="24"/>
        </w:rPr>
        <w:t xml:space="preserve"> </w:t>
      </w:r>
      <w:r w:rsidRPr="005F7A0F">
        <w:rPr>
          <w:rFonts w:eastAsia="Montserrat" w:cs="Arial"/>
          <w:szCs w:val="24"/>
        </w:rPr>
        <w:t>to the</w:t>
      </w:r>
      <w:r w:rsidRPr="005F7A0F">
        <w:rPr>
          <w:rFonts w:eastAsia="Montserrat" w:cs="Arial"/>
          <w:spacing w:val="-2"/>
          <w:szCs w:val="24"/>
        </w:rPr>
        <w:t xml:space="preserve"> </w:t>
      </w:r>
      <w:r w:rsidRPr="005F7A0F">
        <w:rPr>
          <w:rFonts w:eastAsia="Montserrat" w:cs="Arial"/>
          <w:szCs w:val="24"/>
        </w:rPr>
        <w:t>hard surface</w:t>
      </w:r>
      <w:r w:rsidRPr="005F7A0F">
        <w:rPr>
          <w:rFonts w:eastAsia="Montserrat" w:cs="Arial"/>
          <w:spacing w:val="-2"/>
          <w:szCs w:val="24"/>
        </w:rPr>
        <w:t xml:space="preserve"> </w:t>
      </w:r>
      <w:r w:rsidRPr="005F7A0F">
        <w:rPr>
          <w:rFonts w:eastAsia="Montserrat" w:cs="Arial"/>
          <w:szCs w:val="24"/>
        </w:rPr>
        <w:t>area of</w:t>
      </w:r>
      <w:r w:rsidRPr="005F7A0F">
        <w:rPr>
          <w:rFonts w:eastAsia="Montserrat" w:cs="Arial"/>
          <w:spacing w:val="-1"/>
          <w:szCs w:val="24"/>
        </w:rPr>
        <w:t xml:space="preserve"> </w:t>
      </w:r>
      <w:r w:rsidRPr="005F7A0F">
        <w:rPr>
          <w:rFonts w:eastAsia="Montserrat" w:cs="Arial"/>
          <w:szCs w:val="24"/>
        </w:rPr>
        <w:t>a</w:t>
      </w:r>
      <w:r w:rsidRPr="005F7A0F">
        <w:rPr>
          <w:rFonts w:eastAsia="Montserrat" w:cs="Arial"/>
          <w:spacing w:val="-1"/>
          <w:szCs w:val="24"/>
        </w:rPr>
        <w:t xml:space="preserve"> </w:t>
      </w:r>
      <w:r w:rsidRPr="005F7A0F">
        <w:rPr>
          <w:rFonts w:eastAsia="Montserrat" w:cs="Arial"/>
          <w:szCs w:val="24"/>
        </w:rPr>
        <w:t>property</w:t>
      </w:r>
      <w:r w:rsidRPr="005F7A0F">
        <w:rPr>
          <w:rFonts w:eastAsia="Montserrat" w:cs="Arial"/>
          <w:spacing w:val="-1"/>
          <w:szCs w:val="24"/>
        </w:rPr>
        <w:t xml:space="preserve"> </w:t>
      </w:r>
      <w:r w:rsidRPr="005F7A0F">
        <w:rPr>
          <w:rFonts w:eastAsia="Montserrat" w:cs="Arial"/>
          <w:szCs w:val="24"/>
        </w:rPr>
        <w:t>that impedes the</w:t>
      </w:r>
      <w:r w:rsidRPr="005F7A0F">
        <w:rPr>
          <w:rFonts w:eastAsia="Montserrat" w:cs="Arial"/>
          <w:spacing w:val="-5"/>
          <w:szCs w:val="24"/>
        </w:rPr>
        <w:t xml:space="preserve"> </w:t>
      </w:r>
      <w:r w:rsidRPr="005F7A0F">
        <w:rPr>
          <w:rFonts w:eastAsia="Montserrat" w:cs="Arial"/>
          <w:szCs w:val="24"/>
        </w:rPr>
        <w:t>absorption</w:t>
      </w:r>
      <w:r w:rsidRPr="005F7A0F">
        <w:rPr>
          <w:rFonts w:eastAsia="Montserrat" w:cs="Arial"/>
          <w:spacing w:val="-3"/>
          <w:szCs w:val="24"/>
        </w:rPr>
        <w:t xml:space="preserve"> </w:t>
      </w:r>
      <w:r w:rsidRPr="005F7A0F">
        <w:rPr>
          <w:rFonts w:eastAsia="Montserrat" w:cs="Arial"/>
          <w:szCs w:val="24"/>
        </w:rPr>
        <w:t>of</w:t>
      </w:r>
      <w:r w:rsidRPr="005F7A0F">
        <w:rPr>
          <w:rFonts w:eastAsia="Montserrat" w:cs="Arial"/>
          <w:spacing w:val="-4"/>
          <w:szCs w:val="24"/>
        </w:rPr>
        <w:t xml:space="preserve"> </w:t>
      </w:r>
      <w:r w:rsidRPr="005F7A0F">
        <w:rPr>
          <w:rFonts w:eastAsia="Montserrat" w:cs="Arial"/>
          <w:szCs w:val="24"/>
        </w:rPr>
        <w:t>water</w:t>
      </w:r>
      <w:r w:rsidRPr="005F7A0F">
        <w:rPr>
          <w:rFonts w:eastAsia="Montserrat" w:cs="Arial"/>
          <w:spacing w:val="-4"/>
          <w:szCs w:val="24"/>
        </w:rPr>
        <w:t xml:space="preserve"> </w:t>
      </w:r>
      <w:r w:rsidRPr="005F7A0F">
        <w:rPr>
          <w:rFonts w:eastAsia="Montserrat" w:cs="Arial"/>
          <w:szCs w:val="24"/>
        </w:rPr>
        <w:t>into</w:t>
      </w:r>
      <w:r w:rsidRPr="005F7A0F">
        <w:rPr>
          <w:rFonts w:eastAsia="Montserrat" w:cs="Arial"/>
          <w:spacing w:val="-3"/>
          <w:szCs w:val="24"/>
        </w:rPr>
        <w:t xml:space="preserve"> </w:t>
      </w:r>
      <w:r w:rsidRPr="005F7A0F">
        <w:rPr>
          <w:rFonts w:eastAsia="Montserrat" w:cs="Arial"/>
          <w:szCs w:val="24"/>
        </w:rPr>
        <w:t>the</w:t>
      </w:r>
      <w:r w:rsidRPr="005F7A0F">
        <w:rPr>
          <w:rFonts w:eastAsia="Montserrat" w:cs="Arial"/>
          <w:spacing w:val="-5"/>
          <w:szCs w:val="24"/>
        </w:rPr>
        <w:t xml:space="preserve"> </w:t>
      </w:r>
      <w:r w:rsidRPr="005F7A0F">
        <w:rPr>
          <w:rFonts w:eastAsia="Montserrat" w:cs="Arial"/>
          <w:szCs w:val="24"/>
        </w:rPr>
        <w:t>soil,</w:t>
      </w:r>
      <w:r w:rsidRPr="005F7A0F">
        <w:rPr>
          <w:rFonts w:eastAsia="Montserrat" w:cs="Arial"/>
          <w:spacing w:val="-4"/>
          <w:szCs w:val="24"/>
        </w:rPr>
        <w:t xml:space="preserve"> </w:t>
      </w:r>
      <w:r w:rsidRPr="005F7A0F">
        <w:rPr>
          <w:rFonts w:eastAsia="Montserrat" w:cs="Arial"/>
          <w:szCs w:val="24"/>
        </w:rPr>
        <w:t>causes</w:t>
      </w:r>
      <w:r w:rsidRPr="005F7A0F">
        <w:rPr>
          <w:rFonts w:eastAsia="Montserrat" w:cs="Arial"/>
          <w:spacing w:val="-4"/>
          <w:szCs w:val="24"/>
        </w:rPr>
        <w:t xml:space="preserve"> </w:t>
      </w:r>
      <w:r w:rsidRPr="005F7A0F">
        <w:rPr>
          <w:rFonts w:eastAsia="Montserrat" w:cs="Arial"/>
          <w:szCs w:val="24"/>
        </w:rPr>
        <w:t>reduced</w:t>
      </w:r>
      <w:r w:rsidRPr="005F7A0F">
        <w:rPr>
          <w:rFonts w:eastAsia="Montserrat" w:cs="Arial"/>
          <w:spacing w:val="-3"/>
          <w:szCs w:val="24"/>
        </w:rPr>
        <w:t xml:space="preserve"> </w:t>
      </w:r>
      <w:r w:rsidRPr="005F7A0F">
        <w:rPr>
          <w:rFonts w:eastAsia="Montserrat" w:cs="Arial"/>
          <w:szCs w:val="24"/>
        </w:rPr>
        <w:t>quality</w:t>
      </w:r>
      <w:r w:rsidRPr="005F7A0F">
        <w:rPr>
          <w:rFonts w:eastAsia="Montserrat" w:cs="Arial"/>
          <w:spacing w:val="-4"/>
          <w:szCs w:val="24"/>
        </w:rPr>
        <w:t xml:space="preserve"> </w:t>
      </w:r>
      <w:r w:rsidRPr="005F7A0F">
        <w:rPr>
          <w:rFonts w:eastAsia="Montserrat" w:cs="Arial"/>
          <w:szCs w:val="24"/>
        </w:rPr>
        <w:t>of</w:t>
      </w:r>
      <w:r w:rsidRPr="005F7A0F">
        <w:rPr>
          <w:rFonts w:eastAsia="Montserrat" w:cs="Arial"/>
          <w:spacing w:val="-4"/>
          <w:szCs w:val="24"/>
        </w:rPr>
        <w:t xml:space="preserve"> </w:t>
      </w:r>
      <w:r w:rsidRPr="005F7A0F">
        <w:rPr>
          <w:rFonts w:eastAsia="Montserrat" w:cs="Arial"/>
          <w:szCs w:val="24"/>
        </w:rPr>
        <w:t>runoff</w:t>
      </w:r>
      <w:r w:rsidRPr="005F7A0F">
        <w:rPr>
          <w:rFonts w:eastAsia="Montserrat" w:cs="Arial"/>
          <w:spacing w:val="-4"/>
          <w:szCs w:val="24"/>
        </w:rPr>
        <w:t xml:space="preserve"> </w:t>
      </w:r>
      <w:r w:rsidRPr="005F7A0F">
        <w:rPr>
          <w:rFonts w:eastAsia="Montserrat" w:cs="Arial"/>
          <w:szCs w:val="24"/>
        </w:rPr>
        <w:t>water, or causes greater quantities of runoff water relative to the natural surface.</w:t>
      </w:r>
    </w:p>
    <w:p w14:paraId="205E284D" w14:textId="77777777" w:rsidR="001A19A9" w:rsidRPr="005F7A0F" w:rsidRDefault="001A19A9" w:rsidP="001A19A9">
      <w:pPr>
        <w:spacing w:before="317" w:line="230" w:lineRule="auto"/>
        <w:ind w:left="1440" w:right="1006"/>
        <w:rPr>
          <w:rFonts w:eastAsia="Montserrat" w:cs="Arial"/>
          <w:szCs w:val="24"/>
        </w:rPr>
      </w:pPr>
      <w:r w:rsidRPr="005F7A0F">
        <w:rPr>
          <w:rFonts w:eastAsia="Montserrat" w:cs="Arial"/>
          <w:b/>
          <w:szCs w:val="24"/>
        </w:rPr>
        <w:t>Non-residential</w:t>
      </w:r>
      <w:r w:rsidRPr="005F7A0F">
        <w:rPr>
          <w:rFonts w:eastAsia="Montserrat" w:cs="Arial"/>
          <w:b/>
          <w:spacing w:val="-5"/>
          <w:szCs w:val="24"/>
        </w:rPr>
        <w:t xml:space="preserve"> </w:t>
      </w:r>
      <w:r w:rsidRPr="005F7A0F">
        <w:rPr>
          <w:rFonts w:eastAsia="Montserrat" w:cs="Arial"/>
          <w:szCs w:val="24"/>
        </w:rPr>
        <w:t>means a</w:t>
      </w:r>
      <w:r w:rsidRPr="005F7A0F">
        <w:rPr>
          <w:rFonts w:eastAsia="Montserrat" w:cs="Arial"/>
          <w:spacing w:val="-5"/>
          <w:szCs w:val="24"/>
        </w:rPr>
        <w:t xml:space="preserve"> </w:t>
      </w:r>
      <w:r w:rsidRPr="005F7A0F">
        <w:rPr>
          <w:rFonts w:eastAsia="Montserrat" w:cs="Arial"/>
          <w:szCs w:val="24"/>
        </w:rPr>
        <w:t>property</w:t>
      </w:r>
      <w:r w:rsidRPr="005F7A0F">
        <w:rPr>
          <w:rFonts w:eastAsia="Montserrat" w:cs="Arial"/>
          <w:spacing w:val="-5"/>
          <w:szCs w:val="24"/>
        </w:rPr>
        <w:t xml:space="preserve"> </w:t>
      </w:r>
      <w:r w:rsidRPr="005F7A0F">
        <w:rPr>
          <w:rFonts w:eastAsia="Montserrat" w:cs="Arial"/>
          <w:szCs w:val="24"/>
        </w:rPr>
        <w:t>that</w:t>
      </w:r>
      <w:r w:rsidRPr="005F7A0F">
        <w:rPr>
          <w:rFonts w:eastAsia="Montserrat" w:cs="Arial"/>
          <w:spacing w:val="-6"/>
          <w:szCs w:val="24"/>
        </w:rPr>
        <w:t xml:space="preserve"> </w:t>
      </w:r>
      <w:r w:rsidRPr="005F7A0F">
        <w:rPr>
          <w:rFonts w:eastAsia="Montserrat" w:cs="Arial"/>
          <w:szCs w:val="24"/>
        </w:rPr>
        <w:t>contains</w:t>
      </w:r>
      <w:r w:rsidRPr="005F7A0F">
        <w:rPr>
          <w:rFonts w:eastAsia="Montserrat" w:cs="Arial"/>
          <w:spacing w:val="-5"/>
          <w:szCs w:val="24"/>
        </w:rPr>
        <w:t xml:space="preserve"> </w:t>
      </w:r>
      <w:r w:rsidRPr="005F7A0F">
        <w:rPr>
          <w:rFonts w:eastAsia="Montserrat" w:cs="Arial"/>
          <w:szCs w:val="24"/>
        </w:rPr>
        <w:t>industrial,</w:t>
      </w:r>
      <w:r w:rsidRPr="005F7A0F">
        <w:rPr>
          <w:rFonts w:eastAsia="Montserrat" w:cs="Arial"/>
          <w:spacing w:val="-5"/>
          <w:szCs w:val="24"/>
        </w:rPr>
        <w:t xml:space="preserve"> </w:t>
      </w:r>
      <w:r w:rsidRPr="005F7A0F">
        <w:rPr>
          <w:rFonts w:eastAsia="Montserrat" w:cs="Arial"/>
          <w:szCs w:val="24"/>
        </w:rPr>
        <w:t>commercial,</w:t>
      </w:r>
      <w:r w:rsidRPr="005F7A0F">
        <w:rPr>
          <w:rFonts w:eastAsia="Montserrat" w:cs="Arial"/>
          <w:spacing w:val="-5"/>
          <w:szCs w:val="24"/>
        </w:rPr>
        <w:t xml:space="preserve"> </w:t>
      </w:r>
      <w:r w:rsidRPr="005F7A0F">
        <w:rPr>
          <w:rFonts w:eastAsia="Montserrat" w:cs="Arial"/>
          <w:szCs w:val="24"/>
        </w:rPr>
        <w:t>or institutional uses.</w:t>
      </w:r>
    </w:p>
    <w:p w14:paraId="573CCAEB" w14:textId="77777777" w:rsidR="001A19A9" w:rsidRPr="005F7A0F" w:rsidRDefault="001A19A9" w:rsidP="001A19A9">
      <w:pPr>
        <w:spacing w:before="315" w:line="228" w:lineRule="auto"/>
        <w:ind w:left="1439" w:right="1006"/>
        <w:rPr>
          <w:rFonts w:eastAsia="Montserrat" w:cs="Arial"/>
          <w:szCs w:val="24"/>
        </w:rPr>
      </w:pPr>
      <w:r w:rsidRPr="005F7A0F">
        <w:rPr>
          <w:rFonts w:eastAsia="Montserrat" w:cs="Arial"/>
          <w:b/>
          <w:szCs w:val="24"/>
        </w:rPr>
        <w:t>Stormwater</w:t>
      </w:r>
      <w:r w:rsidRPr="005F7A0F">
        <w:rPr>
          <w:rFonts w:eastAsia="Montserrat" w:cs="Arial"/>
          <w:b/>
          <w:spacing w:val="-2"/>
          <w:szCs w:val="24"/>
        </w:rPr>
        <w:t xml:space="preserve"> </w:t>
      </w:r>
      <w:r w:rsidRPr="005F7A0F">
        <w:rPr>
          <w:rFonts w:eastAsia="Montserrat" w:cs="Arial"/>
          <w:szCs w:val="24"/>
        </w:rPr>
        <w:t>means water generated by rain or snow, that falls to the surface of the earth that can soak into the soil, be stored on land surface, evaporate, or</w:t>
      </w:r>
      <w:r w:rsidRPr="005F7A0F">
        <w:rPr>
          <w:rFonts w:eastAsia="Montserrat" w:cs="Arial"/>
          <w:spacing w:val="-3"/>
          <w:szCs w:val="24"/>
        </w:rPr>
        <w:t xml:space="preserve"> </w:t>
      </w:r>
      <w:r w:rsidRPr="005F7A0F">
        <w:rPr>
          <w:rFonts w:eastAsia="Montserrat" w:cs="Arial"/>
          <w:szCs w:val="24"/>
        </w:rPr>
        <w:t>contribute</w:t>
      </w:r>
      <w:r w:rsidRPr="005F7A0F">
        <w:rPr>
          <w:rFonts w:eastAsia="Montserrat" w:cs="Arial"/>
          <w:spacing w:val="-4"/>
          <w:szCs w:val="24"/>
        </w:rPr>
        <w:t xml:space="preserve"> </w:t>
      </w:r>
      <w:r w:rsidRPr="005F7A0F">
        <w:rPr>
          <w:rFonts w:eastAsia="Montserrat" w:cs="Arial"/>
          <w:szCs w:val="24"/>
        </w:rPr>
        <w:t>to</w:t>
      </w:r>
      <w:r w:rsidRPr="005F7A0F">
        <w:rPr>
          <w:rFonts w:eastAsia="Montserrat" w:cs="Arial"/>
          <w:spacing w:val="-2"/>
          <w:szCs w:val="24"/>
        </w:rPr>
        <w:t xml:space="preserve"> </w:t>
      </w:r>
      <w:r w:rsidRPr="005F7A0F">
        <w:rPr>
          <w:rFonts w:eastAsia="Montserrat" w:cs="Arial"/>
          <w:szCs w:val="24"/>
        </w:rPr>
        <w:t>surface</w:t>
      </w:r>
      <w:r w:rsidRPr="005F7A0F">
        <w:rPr>
          <w:rFonts w:eastAsia="Montserrat" w:cs="Arial"/>
          <w:spacing w:val="-4"/>
          <w:szCs w:val="24"/>
        </w:rPr>
        <w:t xml:space="preserve"> </w:t>
      </w:r>
      <w:r w:rsidRPr="005F7A0F">
        <w:rPr>
          <w:rFonts w:eastAsia="Montserrat" w:cs="Arial"/>
          <w:szCs w:val="24"/>
        </w:rPr>
        <w:t>runoff.</w:t>
      </w:r>
      <w:r w:rsidRPr="005F7A0F">
        <w:rPr>
          <w:rFonts w:eastAsia="Montserrat" w:cs="Arial"/>
          <w:spacing w:val="40"/>
          <w:szCs w:val="24"/>
        </w:rPr>
        <w:t xml:space="preserve"> </w:t>
      </w:r>
      <w:r w:rsidRPr="005F7A0F">
        <w:rPr>
          <w:rFonts w:eastAsia="Montserrat" w:cs="Arial"/>
          <w:szCs w:val="24"/>
        </w:rPr>
        <w:t>It</w:t>
      </w:r>
      <w:r w:rsidRPr="005F7A0F">
        <w:rPr>
          <w:rFonts w:eastAsia="Montserrat" w:cs="Arial"/>
          <w:spacing w:val="-2"/>
          <w:szCs w:val="24"/>
        </w:rPr>
        <w:t xml:space="preserve"> </w:t>
      </w:r>
      <w:r w:rsidRPr="005F7A0F">
        <w:rPr>
          <w:rFonts w:eastAsia="Montserrat" w:cs="Arial"/>
          <w:szCs w:val="24"/>
        </w:rPr>
        <w:t>is</w:t>
      </w:r>
      <w:r w:rsidRPr="005F7A0F">
        <w:rPr>
          <w:rFonts w:eastAsia="Montserrat" w:cs="Arial"/>
          <w:spacing w:val="-3"/>
          <w:szCs w:val="24"/>
        </w:rPr>
        <w:t xml:space="preserve"> </w:t>
      </w:r>
      <w:r w:rsidRPr="005F7A0F">
        <w:rPr>
          <w:rFonts w:eastAsia="Montserrat" w:cs="Arial"/>
          <w:szCs w:val="24"/>
        </w:rPr>
        <w:t>also defined</w:t>
      </w:r>
      <w:r w:rsidRPr="005F7A0F">
        <w:rPr>
          <w:rFonts w:eastAsia="Montserrat" w:cs="Arial"/>
          <w:spacing w:val="-2"/>
          <w:szCs w:val="24"/>
        </w:rPr>
        <w:t xml:space="preserve"> </w:t>
      </w:r>
      <w:r w:rsidRPr="005F7A0F">
        <w:rPr>
          <w:rFonts w:eastAsia="Montserrat" w:cs="Arial"/>
          <w:szCs w:val="24"/>
        </w:rPr>
        <w:t>in</w:t>
      </w:r>
      <w:r w:rsidRPr="005F7A0F">
        <w:rPr>
          <w:rFonts w:eastAsia="Montserrat" w:cs="Arial"/>
          <w:spacing w:val="-2"/>
          <w:szCs w:val="24"/>
        </w:rPr>
        <w:t xml:space="preserve"> </w:t>
      </w:r>
      <w:r w:rsidRPr="005F7A0F">
        <w:rPr>
          <w:rFonts w:eastAsia="Montserrat" w:cs="Arial"/>
          <w:szCs w:val="24"/>
        </w:rPr>
        <w:t>terms</w:t>
      </w:r>
      <w:r w:rsidRPr="005F7A0F">
        <w:rPr>
          <w:rFonts w:eastAsia="Montserrat" w:cs="Arial"/>
          <w:spacing w:val="-3"/>
          <w:szCs w:val="24"/>
        </w:rPr>
        <w:t xml:space="preserve"> </w:t>
      </w:r>
      <w:r w:rsidRPr="005F7A0F">
        <w:rPr>
          <w:rFonts w:eastAsia="Montserrat" w:cs="Arial"/>
          <w:szCs w:val="24"/>
        </w:rPr>
        <w:t>of</w:t>
      </w:r>
      <w:r w:rsidRPr="005F7A0F">
        <w:rPr>
          <w:rFonts w:eastAsia="Montserrat" w:cs="Arial"/>
          <w:spacing w:val="-3"/>
          <w:szCs w:val="24"/>
        </w:rPr>
        <w:t xml:space="preserve"> </w:t>
      </w:r>
      <w:r w:rsidRPr="005F7A0F">
        <w:rPr>
          <w:rFonts w:eastAsia="Montserrat" w:cs="Arial"/>
          <w:szCs w:val="24"/>
        </w:rPr>
        <w:t>a</w:t>
      </w:r>
      <w:r w:rsidRPr="005F7A0F">
        <w:rPr>
          <w:rFonts w:eastAsia="Montserrat" w:cs="Arial"/>
          <w:spacing w:val="-3"/>
          <w:szCs w:val="24"/>
        </w:rPr>
        <w:t xml:space="preserve"> </w:t>
      </w:r>
      <w:r w:rsidRPr="005F7A0F">
        <w:rPr>
          <w:rFonts w:eastAsia="Montserrat" w:cs="Arial"/>
          <w:szCs w:val="24"/>
        </w:rPr>
        <w:t>pollutant</w:t>
      </w:r>
      <w:r w:rsidRPr="005F7A0F">
        <w:rPr>
          <w:rFonts w:eastAsia="Montserrat" w:cs="Arial"/>
          <w:spacing w:val="-2"/>
          <w:szCs w:val="24"/>
        </w:rPr>
        <w:t xml:space="preserve"> </w:t>
      </w:r>
      <w:r w:rsidRPr="005F7A0F">
        <w:rPr>
          <w:rFonts w:eastAsia="Montserrat" w:cs="Arial"/>
          <w:szCs w:val="24"/>
        </w:rPr>
        <w:t>carrier as it picks up and transports various pollutants along streets, drains, and storm sewer systems.</w:t>
      </w:r>
    </w:p>
    <w:p w14:paraId="52417502" w14:textId="77777777" w:rsidR="001A19A9" w:rsidRPr="005F7A0F" w:rsidRDefault="001A19A9" w:rsidP="001A19A9">
      <w:pPr>
        <w:spacing w:before="322" w:line="228" w:lineRule="auto"/>
        <w:ind w:left="1440" w:right="1006"/>
        <w:rPr>
          <w:rFonts w:eastAsia="Montserrat" w:cs="Arial"/>
          <w:szCs w:val="24"/>
        </w:rPr>
      </w:pPr>
      <w:r w:rsidRPr="005F7A0F">
        <w:rPr>
          <w:rFonts w:eastAsia="Montserrat" w:cs="Arial"/>
          <w:b/>
          <w:szCs w:val="24"/>
        </w:rPr>
        <w:t xml:space="preserve">Stormwater Management Program </w:t>
      </w:r>
      <w:r w:rsidRPr="005F7A0F">
        <w:rPr>
          <w:rFonts w:eastAsia="Montserrat" w:cs="Arial"/>
          <w:szCs w:val="24"/>
        </w:rPr>
        <w:t>means the planning, development, construction, operation, maintenance, renewal and enforcement of by-laws associated with the municipal Stormwater Management System to protect property,</w:t>
      </w:r>
      <w:r w:rsidRPr="005F7A0F">
        <w:rPr>
          <w:rFonts w:eastAsia="Montserrat" w:cs="Arial"/>
          <w:spacing w:val="-5"/>
          <w:szCs w:val="24"/>
        </w:rPr>
        <w:t xml:space="preserve"> </w:t>
      </w:r>
      <w:r w:rsidRPr="005F7A0F">
        <w:rPr>
          <w:rFonts w:eastAsia="Montserrat" w:cs="Arial"/>
          <w:szCs w:val="24"/>
        </w:rPr>
        <w:t>infrastructure</w:t>
      </w:r>
      <w:r w:rsidRPr="005F7A0F">
        <w:rPr>
          <w:rFonts w:eastAsia="Montserrat" w:cs="Arial"/>
          <w:spacing w:val="-5"/>
          <w:szCs w:val="24"/>
        </w:rPr>
        <w:t xml:space="preserve"> </w:t>
      </w:r>
      <w:r w:rsidRPr="005F7A0F">
        <w:rPr>
          <w:rFonts w:eastAsia="Montserrat" w:cs="Arial"/>
          <w:szCs w:val="24"/>
        </w:rPr>
        <w:t>and</w:t>
      </w:r>
      <w:r w:rsidRPr="005F7A0F">
        <w:rPr>
          <w:rFonts w:eastAsia="Montserrat" w:cs="Arial"/>
          <w:spacing w:val="-5"/>
          <w:szCs w:val="24"/>
        </w:rPr>
        <w:t xml:space="preserve"> </w:t>
      </w:r>
      <w:r w:rsidRPr="005F7A0F">
        <w:rPr>
          <w:rFonts w:eastAsia="Montserrat" w:cs="Arial"/>
          <w:szCs w:val="24"/>
        </w:rPr>
        <w:t>the</w:t>
      </w:r>
      <w:r w:rsidRPr="005F7A0F">
        <w:rPr>
          <w:rFonts w:eastAsia="Montserrat" w:cs="Arial"/>
          <w:spacing w:val="-5"/>
          <w:szCs w:val="24"/>
        </w:rPr>
        <w:t xml:space="preserve"> </w:t>
      </w:r>
      <w:r w:rsidRPr="005F7A0F">
        <w:rPr>
          <w:rFonts w:eastAsia="Montserrat" w:cs="Arial"/>
          <w:szCs w:val="24"/>
        </w:rPr>
        <w:t>natural</w:t>
      </w:r>
      <w:r w:rsidRPr="005F7A0F">
        <w:rPr>
          <w:rFonts w:eastAsia="Montserrat" w:cs="Arial"/>
          <w:spacing w:val="-5"/>
          <w:szCs w:val="24"/>
        </w:rPr>
        <w:t xml:space="preserve"> </w:t>
      </w:r>
      <w:r w:rsidRPr="005F7A0F">
        <w:rPr>
          <w:rFonts w:eastAsia="Montserrat" w:cs="Arial"/>
          <w:szCs w:val="24"/>
        </w:rPr>
        <w:t>environment</w:t>
      </w:r>
      <w:r w:rsidRPr="005F7A0F">
        <w:rPr>
          <w:rFonts w:eastAsia="Montserrat" w:cs="Arial"/>
          <w:spacing w:val="-4"/>
          <w:szCs w:val="24"/>
        </w:rPr>
        <w:t xml:space="preserve"> </w:t>
      </w:r>
      <w:r w:rsidRPr="005F7A0F">
        <w:rPr>
          <w:rFonts w:eastAsia="Montserrat" w:cs="Arial"/>
          <w:szCs w:val="24"/>
        </w:rPr>
        <w:t>from</w:t>
      </w:r>
      <w:r w:rsidRPr="005F7A0F">
        <w:rPr>
          <w:rFonts w:eastAsia="Montserrat" w:cs="Arial"/>
          <w:spacing w:val="-5"/>
          <w:szCs w:val="24"/>
        </w:rPr>
        <w:t xml:space="preserve"> </w:t>
      </w:r>
      <w:r w:rsidRPr="005F7A0F">
        <w:rPr>
          <w:rFonts w:eastAsia="Montserrat" w:cs="Arial"/>
          <w:szCs w:val="24"/>
        </w:rPr>
        <w:t>erosion,</w:t>
      </w:r>
      <w:r w:rsidRPr="005F7A0F">
        <w:rPr>
          <w:rFonts w:eastAsia="Montserrat" w:cs="Arial"/>
          <w:spacing w:val="-5"/>
          <w:szCs w:val="24"/>
        </w:rPr>
        <w:t xml:space="preserve"> </w:t>
      </w:r>
      <w:r w:rsidRPr="005F7A0F">
        <w:rPr>
          <w:rFonts w:eastAsia="Montserrat" w:cs="Arial"/>
          <w:szCs w:val="24"/>
        </w:rPr>
        <w:t>flooding, and to improve water quality.</w:t>
      </w:r>
    </w:p>
    <w:p w14:paraId="3432AD30" w14:textId="77777777" w:rsidR="001A19A9" w:rsidRPr="001A19A9" w:rsidRDefault="001A19A9" w:rsidP="001A19A9">
      <w:pPr>
        <w:spacing w:before="321" w:line="228" w:lineRule="auto"/>
        <w:ind w:left="1440" w:right="1006"/>
        <w:rPr>
          <w:rFonts w:ascii="Montserrat" w:eastAsia="Montserrat" w:hAnsi="Montserrat" w:cs="Montserrat"/>
          <w:szCs w:val="24"/>
        </w:rPr>
      </w:pPr>
      <w:r w:rsidRPr="005F7A0F">
        <w:rPr>
          <w:rFonts w:eastAsia="Montserrat" w:cs="Arial"/>
          <w:b/>
          <w:szCs w:val="24"/>
        </w:rPr>
        <w:t xml:space="preserve">Stormwater Management System </w:t>
      </w:r>
      <w:r w:rsidRPr="005F7A0F">
        <w:rPr>
          <w:rFonts w:eastAsia="Montserrat" w:cs="Arial"/>
          <w:szCs w:val="24"/>
        </w:rPr>
        <w:t>means the City’s infrastructure, or measures,</w:t>
      </w:r>
      <w:r w:rsidRPr="005F7A0F">
        <w:rPr>
          <w:rFonts w:eastAsia="Montserrat" w:cs="Arial"/>
          <w:spacing w:val="-3"/>
          <w:szCs w:val="24"/>
        </w:rPr>
        <w:t xml:space="preserve"> </w:t>
      </w:r>
      <w:r w:rsidRPr="005F7A0F">
        <w:rPr>
          <w:rFonts w:eastAsia="Montserrat" w:cs="Arial"/>
          <w:szCs w:val="24"/>
        </w:rPr>
        <w:t>used,</w:t>
      </w:r>
      <w:r w:rsidRPr="005F7A0F">
        <w:rPr>
          <w:rFonts w:eastAsia="Montserrat" w:cs="Arial"/>
          <w:spacing w:val="-3"/>
          <w:szCs w:val="24"/>
        </w:rPr>
        <w:t xml:space="preserve"> </w:t>
      </w:r>
      <w:r w:rsidRPr="005F7A0F">
        <w:rPr>
          <w:rFonts w:eastAsia="Montserrat" w:cs="Arial"/>
          <w:szCs w:val="24"/>
        </w:rPr>
        <w:t>controlled,</w:t>
      </w:r>
      <w:r w:rsidRPr="005F7A0F">
        <w:rPr>
          <w:rFonts w:eastAsia="Montserrat" w:cs="Arial"/>
          <w:spacing w:val="-5"/>
          <w:szCs w:val="24"/>
        </w:rPr>
        <w:t xml:space="preserve"> </w:t>
      </w:r>
      <w:r w:rsidRPr="005F7A0F">
        <w:rPr>
          <w:rFonts w:eastAsia="Montserrat" w:cs="Arial"/>
          <w:szCs w:val="24"/>
        </w:rPr>
        <w:t>or</w:t>
      </w:r>
      <w:r w:rsidRPr="005F7A0F">
        <w:rPr>
          <w:rFonts w:eastAsia="Montserrat" w:cs="Arial"/>
          <w:spacing w:val="-5"/>
          <w:szCs w:val="24"/>
        </w:rPr>
        <w:t xml:space="preserve"> </w:t>
      </w:r>
      <w:r w:rsidRPr="005F7A0F">
        <w:rPr>
          <w:rFonts w:eastAsia="Montserrat" w:cs="Arial"/>
          <w:szCs w:val="24"/>
        </w:rPr>
        <w:t>maintained</w:t>
      </w:r>
      <w:r w:rsidRPr="005F7A0F">
        <w:rPr>
          <w:rFonts w:eastAsia="Montserrat" w:cs="Arial"/>
          <w:spacing w:val="-4"/>
          <w:szCs w:val="24"/>
        </w:rPr>
        <w:t xml:space="preserve"> </w:t>
      </w:r>
      <w:r w:rsidRPr="005F7A0F">
        <w:rPr>
          <w:rFonts w:eastAsia="Montserrat" w:cs="Arial"/>
          <w:szCs w:val="24"/>
        </w:rPr>
        <w:t>to</w:t>
      </w:r>
      <w:r w:rsidRPr="005F7A0F">
        <w:rPr>
          <w:rFonts w:eastAsia="Montserrat" w:cs="Arial"/>
          <w:spacing w:val="-4"/>
          <w:szCs w:val="24"/>
        </w:rPr>
        <w:t xml:space="preserve"> </w:t>
      </w:r>
      <w:r w:rsidRPr="005F7A0F">
        <w:rPr>
          <w:rFonts w:eastAsia="Montserrat" w:cs="Arial"/>
          <w:szCs w:val="24"/>
        </w:rPr>
        <w:t>manage</w:t>
      </w:r>
      <w:r w:rsidRPr="005F7A0F">
        <w:rPr>
          <w:rFonts w:eastAsia="Montserrat" w:cs="Arial"/>
          <w:spacing w:val="-6"/>
          <w:szCs w:val="24"/>
        </w:rPr>
        <w:t xml:space="preserve"> </w:t>
      </w:r>
      <w:r w:rsidRPr="005F7A0F">
        <w:rPr>
          <w:rFonts w:eastAsia="Montserrat" w:cs="Arial"/>
          <w:szCs w:val="24"/>
        </w:rPr>
        <w:t>stormwater</w:t>
      </w:r>
      <w:r w:rsidRPr="005F7A0F">
        <w:rPr>
          <w:rFonts w:eastAsia="Montserrat" w:cs="Arial"/>
          <w:spacing w:val="-5"/>
          <w:szCs w:val="24"/>
        </w:rPr>
        <w:t xml:space="preserve"> </w:t>
      </w:r>
      <w:r w:rsidRPr="005F7A0F">
        <w:rPr>
          <w:rFonts w:eastAsia="Montserrat" w:cs="Arial"/>
          <w:szCs w:val="24"/>
        </w:rPr>
        <w:t>flow</w:t>
      </w:r>
      <w:r w:rsidRPr="005F7A0F">
        <w:rPr>
          <w:rFonts w:eastAsia="Montserrat" w:cs="Arial"/>
          <w:spacing w:val="-5"/>
          <w:szCs w:val="24"/>
        </w:rPr>
        <w:t xml:space="preserve"> </w:t>
      </w:r>
      <w:r w:rsidRPr="005F7A0F">
        <w:rPr>
          <w:rFonts w:eastAsia="Montserrat" w:cs="Arial"/>
          <w:szCs w:val="24"/>
        </w:rPr>
        <w:t>and drainage systems</w:t>
      </w:r>
      <w:r w:rsidRPr="001A19A9">
        <w:rPr>
          <w:rFonts w:ascii="Montserrat" w:eastAsia="Montserrat" w:hAnsi="Montserrat" w:cs="Montserrat"/>
          <w:sz w:val="20"/>
          <w:szCs w:val="20"/>
        </w:rPr>
        <w:t>.</w:t>
      </w:r>
    </w:p>
    <w:p w14:paraId="5CD6014F" w14:textId="77777777" w:rsidR="001A19A9" w:rsidRDefault="001A19A9">
      <w:pPr>
        <w:sectPr w:rsidR="001A19A9">
          <w:type w:val="continuous"/>
          <w:pgSz w:w="12240" w:h="15840"/>
          <w:pgMar w:top="1447" w:right="0" w:bottom="1495" w:left="0" w:header="840" w:footer="1210" w:gutter="0"/>
          <w:cols w:space="720"/>
        </w:sectPr>
      </w:pPr>
    </w:p>
    <w:p w14:paraId="5CD60150" w14:textId="77777777" w:rsidR="00FE43A4" w:rsidRDefault="00FE43A4">
      <w:pPr>
        <w:pStyle w:val="BodyText"/>
        <w:spacing w:before="3"/>
        <w:rPr>
          <w:b/>
          <w:sz w:val="7"/>
        </w:rPr>
      </w:pPr>
    </w:p>
    <w:p w14:paraId="5CD60151" w14:textId="77777777" w:rsidR="00FE43A4" w:rsidRDefault="00F80BED">
      <w:pPr>
        <w:pStyle w:val="BodyText"/>
        <w:ind w:left="1321"/>
        <w:rPr>
          <w:sz w:val="20"/>
        </w:rPr>
      </w:pPr>
      <w:r>
        <w:rPr>
          <w:noProof/>
          <w:sz w:val="20"/>
        </w:rPr>
        <mc:AlternateContent>
          <mc:Choice Requires="wps">
            <w:drawing>
              <wp:inline distT="0" distB="0" distL="0" distR="0" wp14:anchorId="5CD60783" wp14:editId="00560C38">
                <wp:extent cx="6088380" cy="260985"/>
                <wp:effectExtent l="0" t="0" r="26670" b="24765"/>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60985"/>
                        </a:xfrm>
                        <a:prstGeom prst="rect">
                          <a:avLst/>
                        </a:prstGeom>
                        <a:solidFill>
                          <a:schemeClr val="tx1"/>
                        </a:solidFill>
                        <a:ln w="6096">
                          <a:solidFill>
                            <a:srgbClr val="000000"/>
                          </a:solidFill>
                          <a:prstDash val="solid"/>
                        </a:ln>
                      </wps:spPr>
                      <wps:txbx>
                        <w:txbxContent>
                          <w:p w14:paraId="5CD60809" w14:textId="77777777" w:rsidR="00FE43A4" w:rsidRDefault="00F80BED">
                            <w:pPr>
                              <w:numPr>
                                <w:ilvl w:val="0"/>
                                <w:numId w:val="31"/>
                              </w:numPr>
                              <w:tabs>
                                <w:tab w:val="left" w:pos="468"/>
                              </w:tabs>
                              <w:spacing w:before="21"/>
                              <w:ind w:left="468" w:hanging="359"/>
                              <w:rPr>
                                <w:b/>
                                <w:color w:val="000000"/>
                                <w:sz w:val="28"/>
                              </w:rPr>
                            </w:pPr>
                            <w:bookmarkStart w:id="0" w:name="1._Introduction"/>
                            <w:bookmarkEnd w:id="0"/>
                            <w:r>
                              <w:rPr>
                                <w:b/>
                                <w:color w:val="FFFFFF"/>
                                <w:spacing w:val="-2"/>
                                <w:sz w:val="28"/>
                              </w:rPr>
                              <w:t>Introduction</w:t>
                            </w:r>
                          </w:p>
                        </w:txbxContent>
                      </wps:txbx>
                      <wps:bodyPr wrap="square" lIns="0" tIns="0" rIns="0" bIns="0" rtlCol="0">
                        <a:noAutofit/>
                      </wps:bodyPr>
                    </wps:wsp>
                  </a:graphicData>
                </a:graphic>
              </wp:inline>
            </w:drawing>
          </mc:Choice>
          <mc:Fallback>
            <w:pict>
              <v:shapetype w14:anchorId="5CD60783" id="_x0000_t202" coordsize="21600,21600" o:spt="202" path="m,l,21600r21600,l21600,xe">
                <v:stroke joinstyle="miter"/>
                <v:path gradientshapeok="t" o:connecttype="rect"/>
              </v:shapetype>
              <v:shape id="Textbox 18" o:spid="_x0000_s1026" type="#_x0000_t202" style="width:479.4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" fillcolor="black [3213]" strokeweight=".48pt">
                <v:path arrowok="t"/>
                <v:textbox inset="0,0,0,0">
                  <w:txbxContent>
                    <w:p w14:paraId="5CD60809" w14:textId="77777777" w:rsidR="00FE43A4" w:rsidRDefault="00F80BED">
                      <w:pPr>
                        <w:numPr>
                          <w:ilvl w:val="0"/>
                          <w:numId w:val="31"/>
                        </w:numPr>
                        <w:tabs>
                          <w:tab w:val="left" w:pos="468"/>
                        </w:tabs>
                        <w:spacing w:before="21"/>
                        <w:ind w:left="468" w:hanging="359"/>
                        <w:rPr>
                          <w:b/>
                          <w:color w:val="000000"/>
                          <w:sz w:val="28"/>
                        </w:rPr>
                      </w:pPr>
                      <w:bookmarkStart w:id="1" w:name="1._Introduction"/>
                      <w:bookmarkEnd w:id="1"/>
                      <w:r>
                        <w:rPr>
                          <w:b/>
                          <w:color w:val="FFFFFF"/>
                          <w:spacing w:val="-2"/>
                          <w:sz w:val="28"/>
                        </w:rPr>
                        <w:t>Introduction</w:t>
                      </w:r>
                    </w:p>
                  </w:txbxContent>
                </v:textbox>
                <w10:anchorlock/>
              </v:shape>
            </w:pict>
          </mc:Fallback>
        </mc:AlternateContent>
      </w:r>
    </w:p>
    <w:p w14:paraId="5CD60153" w14:textId="2640C677" w:rsidR="00FE43A4" w:rsidRDefault="00F80BED" w:rsidP="00C75696">
      <w:pPr>
        <w:pStyle w:val="Heading1"/>
        <w:numPr>
          <w:ilvl w:val="1"/>
          <w:numId w:val="30"/>
        </w:numPr>
        <w:tabs>
          <w:tab w:val="left" w:pos="1832"/>
        </w:tabs>
        <w:ind w:left="1826" w:hanging="392"/>
      </w:pPr>
      <w:bookmarkStart w:id="2" w:name="1.1_Credit_Program_Objective"/>
      <w:bookmarkEnd w:id="2"/>
      <w:r>
        <w:t>Program</w:t>
      </w:r>
      <w:r>
        <w:rPr>
          <w:spacing w:val="-5"/>
        </w:rPr>
        <w:t xml:space="preserve"> </w:t>
      </w:r>
      <w:r>
        <w:rPr>
          <w:spacing w:val="-2"/>
        </w:rPr>
        <w:t>Objective</w:t>
      </w:r>
    </w:p>
    <w:p w14:paraId="6AE948A0" w14:textId="77777777" w:rsidR="00F97927" w:rsidRDefault="00903FA9" w:rsidP="00C75696">
      <w:pPr>
        <w:pStyle w:val="BodyText"/>
        <w:spacing w:before="15" w:line="252" w:lineRule="auto"/>
        <w:ind w:left="1433" w:right="1492"/>
      </w:pPr>
      <w:r>
        <w:t xml:space="preserve">The Stormwater Charge Credit Application Guide is intended to provide general information and assistance associated with the credit application process. </w:t>
      </w:r>
    </w:p>
    <w:p w14:paraId="573AEABE" w14:textId="77777777" w:rsidR="00F97927" w:rsidRDefault="00F97927" w:rsidP="00C75696">
      <w:pPr>
        <w:pStyle w:val="BodyText"/>
        <w:spacing w:before="15" w:line="252" w:lineRule="auto"/>
        <w:ind w:left="1433" w:right="1492"/>
      </w:pPr>
    </w:p>
    <w:p w14:paraId="5CD60154" w14:textId="3672CA90" w:rsidR="00FE43A4" w:rsidRDefault="00F80BED" w:rsidP="00C75696">
      <w:pPr>
        <w:pStyle w:val="BodyText"/>
        <w:spacing w:before="15" w:line="252" w:lineRule="auto"/>
        <w:ind w:left="1433" w:right="1492"/>
      </w:pPr>
      <w:r w:rsidRPr="007A4D61">
        <w:t>The Stormwater Credit Program is to recognize stormwater best management practices (“BMPs”) and measures</w:t>
      </w:r>
      <w:r w:rsidRPr="007A4D61">
        <w:rPr>
          <w:spacing w:val="-3"/>
        </w:rPr>
        <w:t xml:space="preserve"> </w:t>
      </w:r>
      <w:r w:rsidRPr="007A4D61">
        <w:t>implemented</w:t>
      </w:r>
      <w:r w:rsidRPr="007A4D61">
        <w:rPr>
          <w:spacing w:val="-4"/>
        </w:rPr>
        <w:t xml:space="preserve"> </w:t>
      </w:r>
      <w:r w:rsidRPr="007A4D61">
        <w:t>on</w:t>
      </w:r>
      <w:r w:rsidRPr="007A4D61">
        <w:rPr>
          <w:spacing w:val="-4"/>
        </w:rPr>
        <w:t xml:space="preserve"> </w:t>
      </w:r>
      <w:r w:rsidRPr="007A4D61">
        <w:t>non-residential</w:t>
      </w:r>
      <w:r w:rsidRPr="007A4D61">
        <w:rPr>
          <w:spacing w:val="-4"/>
        </w:rPr>
        <w:t xml:space="preserve"> </w:t>
      </w:r>
      <w:r w:rsidRPr="007A4D61">
        <w:t>and</w:t>
      </w:r>
      <w:r w:rsidRPr="007A4D61">
        <w:rPr>
          <w:spacing w:val="-4"/>
        </w:rPr>
        <w:t xml:space="preserve"> </w:t>
      </w:r>
      <w:r w:rsidRPr="007A4D61">
        <w:t>multi-residential</w:t>
      </w:r>
      <w:r w:rsidRPr="007A4D61">
        <w:rPr>
          <w:spacing w:val="-3"/>
        </w:rPr>
        <w:t xml:space="preserve"> </w:t>
      </w:r>
      <w:r w:rsidRPr="007A4D61">
        <w:t>properties,</w:t>
      </w:r>
      <w:r w:rsidRPr="007A4D61">
        <w:rPr>
          <w:spacing w:val="-4"/>
        </w:rPr>
        <w:t xml:space="preserve"> </w:t>
      </w:r>
      <w:r w:rsidRPr="007A4D61">
        <w:t>ultimately</w:t>
      </w:r>
      <w:r w:rsidRPr="007A4D61">
        <w:rPr>
          <w:spacing w:val="-3"/>
        </w:rPr>
        <w:t xml:space="preserve"> </w:t>
      </w:r>
      <w:r w:rsidRPr="007A4D61">
        <w:t>to</w:t>
      </w:r>
      <w:r w:rsidRPr="007A4D61">
        <w:rPr>
          <w:spacing w:val="-3"/>
        </w:rPr>
        <w:t xml:space="preserve"> </w:t>
      </w:r>
      <w:r w:rsidRPr="007A4D61">
        <w:t>align</w:t>
      </w:r>
      <w:r w:rsidRPr="007A4D61">
        <w:rPr>
          <w:spacing w:val="-4"/>
        </w:rPr>
        <w:t xml:space="preserve"> </w:t>
      </w:r>
      <w:r w:rsidRPr="007A4D61">
        <w:t>with</w:t>
      </w:r>
      <w:r w:rsidRPr="007A4D61">
        <w:rPr>
          <w:spacing w:val="-3"/>
        </w:rPr>
        <w:t xml:space="preserve"> </w:t>
      </w:r>
      <w:r w:rsidRPr="007A4D61">
        <w:t>the City’s stormwater management goals and objectives per the Stormwater Master Plan.</w:t>
      </w:r>
      <w:r w:rsidR="00693D9C">
        <w:t xml:space="preserve"> </w:t>
      </w:r>
      <w:r w:rsidR="008D5CBE" w:rsidRPr="008D5CBE">
        <w:t xml:space="preserve">By reducing the amount of stormwater runoff that flows from your property into </w:t>
      </w:r>
      <w:r w:rsidR="008D5CBE">
        <w:t xml:space="preserve">the City’s </w:t>
      </w:r>
      <w:r w:rsidR="00090379">
        <w:t>storm</w:t>
      </w:r>
      <w:r w:rsidR="008D5CBE" w:rsidRPr="008D5CBE">
        <w:t xml:space="preserve"> drainage systems, you can qualify for a credit for up to </w:t>
      </w:r>
      <w:r w:rsidR="008D5CBE">
        <w:t>50</w:t>
      </w:r>
      <w:r w:rsidR="008D5CBE" w:rsidRPr="008D5CBE">
        <w:t>% of your monthly stormwater utility fee.</w:t>
      </w:r>
    </w:p>
    <w:p w14:paraId="3F3D92AE" w14:textId="77777777" w:rsidR="00F65B2C" w:rsidRDefault="00F65B2C">
      <w:pPr>
        <w:pStyle w:val="BodyText"/>
        <w:spacing w:before="15" w:line="252" w:lineRule="auto"/>
        <w:ind w:left="1439" w:right="1492"/>
      </w:pPr>
    </w:p>
    <w:p w14:paraId="640D1658" w14:textId="21280E4B" w:rsidR="00F65B2C" w:rsidRPr="00F65B2C" w:rsidRDefault="00093062" w:rsidP="00F65B2C">
      <w:pPr>
        <w:pStyle w:val="BodyText"/>
        <w:spacing w:before="15" w:line="252" w:lineRule="auto"/>
        <w:ind w:left="1439" w:right="1492"/>
      </w:pPr>
      <w:r>
        <w:t>T</w:t>
      </w:r>
      <w:r w:rsidR="00F65B2C" w:rsidRPr="00F65B2C">
        <w:t>he City’s stormwater management objectives include:</w:t>
      </w:r>
    </w:p>
    <w:p w14:paraId="6A4BC03C" w14:textId="77777777" w:rsidR="00F20920" w:rsidRPr="00F65B2C" w:rsidRDefault="00F20920" w:rsidP="00F20920">
      <w:pPr>
        <w:pStyle w:val="BodyText"/>
        <w:numPr>
          <w:ilvl w:val="0"/>
          <w:numId w:val="33"/>
        </w:numPr>
        <w:spacing w:before="15" w:line="252" w:lineRule="auto"/>
        <w:ind w:right="1492"/>
      </w:pPr>
      <w:r w:rsidRPr="00F65B2C">
        <w:t>Prevent loss of life, minimize property damage and health hazards.</w:t>
      </w:r>
    </w:p>
    <w:p w14:paraId="77B405BB" w14:textId="33EA1D7E" w:rsidR="00F65B2C" w:rsidRPr="00F65B2C" w:rsidRDefault="00F65B2C" w:rsidP="00F65B2C">
      <w:pPr>
        <w:pStyle w:val="BodyText"/>
        <w:numPr>
          <w:ilvl w:val="0"/>
          <w:numId w:val="33"/>
        </w:numPr>
        <w:spacing w:before="15" w:line="252" w:lineRule="auto"/>
        <w:ind w:right="1492"/>
      </w:pPr>
      <w:r w:rsidRPr="00F65B2C">
        <w:t>Protect receiving water courses by minimizing the effect of increased runoff due to new developments and assist in ground water recharge wherever possible.</w:t>
      </w:r>
    </w:p>
    <w:p w14:paraId="504CD88F" w14:textId="77777777" w:rsidR="00F65B2C" w:rsidRPr="00F65B2C" w:rsidRDefault="00F65B2C" w:rsidP="00F65B2C">
      <w:pPr>
        <w:pStyle w:val="BodyText"/>
        <w:numPr>
          <w:ilvl w:val="0"/>
          <w:numId w:val="33"/>
        </w:numPr>
        <w:spacing w:before="15" w:line="252" w:lineRule="auto"/>
        <w:ind w:right="1492"/>
      </w:pPr>
      <w:r w:rsidRPr="00F65B2C">
        <w:t xml:space="preserve">Minimize flooding and erosion of </w:t>
      </w:r>
      <w:proofErr w:type="gramStart"/>
      <w:r w:rsidRPr="00F65B2C">
        <w:t>lands</w:t>
      </w:r>
      <w:proofErr w:type="gramEnd"/>
      <w:r w:rsidRPr="00F65B2C">
        <w:t>.</w:t>
      </w:r>
    </w:p>
    <w:p w14:paraId="13C1B923" w14:textId="77777777" w:rsidR="00A77F77" w:rsidRPr="00F65B2C" w:rsidRDefault="00A77F77" w:rsidP="00A77F77">
      <w:pPr>
        <w:pStyle w:val="BodyText"/>
        <w:numPr>
          <w:ilvl w:val="0"/>
          <w:numId w:val="33"/>
        </w:numPr>
        <w:spacing w:before="15" w:line="252" w:lineRule="auto"/>
        <w:ind w:right="1492"/>
      </w:pPr>
      <w:r w:rsidRPr="00F65B2C">
        <w:t>Minimize sedimentation, siltation, and other forms of pollution on receiving water courses which may result from new developments during all stages of construction.</w:t>
      </w:r>
    </w:p>
    <w:p w14:paraId="00D08EEC" w14:textId="2A6A825C" w:rsidR="00F65B2C" w:rsidRPr="00F65B2C" w:rsidRDefault="00F65B2C" w:rsidP="00F65B2C">
      <w:pPr>
        <w:pStyle w:val="BodyText"/>
        <w:numPr>
          <w:ilvl w:val="0"/>
          <w:numId w:val="33"/>
        </w:numPr>
        <w:spacing w:before="15" w:line="252" w:lineRule="auto"/>
        <w:ind w:right="1492"/>
      </w:pPr>
      <w:r w:rsidRPr="00F65B2C">
        <w:t xml:space="preserve">Minimize the total capital and operation and </w:t>
      </w:r>
      <w:r w:rsidR="00551B80">
        <w:t xml:space="preserve">unplanned </w:t>
      </w:r>
      <w:r w:rsidRPr="00F65B2C">
        <w:t xml:space="preserve">maintenance cost of </w:t>
      </w:r>
      <w:r w:rsidR="00073444">
        <w:t>storm water</w:t>
      </w:r>
      <w:r w:rsidRPr="00F65B2C">
        <w:t xml:space="preserve"> related </w:t>
      </w:r>
      <w:r w:rsidR="005E155B">
        <w:t xml:space="preserve">work </w:t>
      </w:r>
      <w:r w:rsidRPr="00F65B2C">
        <w:t>to the drainage basin.</w:t>
      </w:r>
    </w:p>
    <w:p w14:paraId="4BB3062D" w14:textId="5806CEA2" w:rsidR="00F65B2C" w:rsidRDefault="00F65B2C" w:rsidP="004F43A9">
      <w:pPr>
        <w:pStyle w:val="BodyText"/>
        <w:numPr>
          <w:ilvl w:val="0"/>
          <w:numId w:val="33"/>
        </w:numPr>
        <w:spacing w:before="15" w:line="252" w:lineRule="auto"/>
        <w:ind w:right="1492"/>
      </w:pPr>
      <w:r w:rsidRPr="00F65B2C">
        <w:t>Apply adaptive management principles for future adjustments to facility functions.</w:t>
      </w:r>
    </w:p>
    <w:p w14:paraId="5CD60155" w14:textId="77777777" w:rsidR="00FE43A4" w:rsidRDefault="00FE43A4">
      <w:pPr>
        <w:pStyle w:val="BodyText"/>
        <w:spacing w:before="13"/>
      </w:pPr>
    </w:p>
    <w:p w14:paraId="5CD60156" w14:textId="77777777" w:rsidR="00FE43A4" w:rsidRPr="00093062" w:rsidRDefault="00F80BED">
      <w:pPr>
        <w:spacing w:line="252" w:lineRule="auto"/>
        <w:ind w:left="1439" w:right="1492"/>
        <w:rPr>
          <w:iCs/>
        </w:rPr>
      </w:pPr>
      <w:r w:rsidRPr="00093062">
        <w:rPr>
          <w:iCs/>
        </w:rPr>
        <w:t>Applicants that receive a Stormwater Credit are making a commitment to abide by the terms and conditions</w:t>
      </w:r>
      <w:r w:rsidRPr="00093062">
        <w:rPr>
          <w:iCs/>
          <w:spacing w:val="-3"/>
        </w:rPr>
        <w:t xml:space="preserve"> </w:t>
      </w:r>
      <w:r w:rsidRPr="00093062">
        <w:rPr>
          <w:iCs/>
        </w:rPr>
        <w:t>of</w:t>
      </w:r>
      <w:r w:rsidRPr="00093062">
        <w:rPr>
          <w:iCs/>
          <w:spacing w:val="-3"/>
        </w:rPr>
        <w:t xml:space="preserve"> </w:t>
      </w:r>
      <w:r w:rsidRPr="00093062">
        <w:rPr>
          <w:iCs/>
        </w:rPr>
        <w:t>the</w:t>
      </w:r>
      <w:r w:rsidRPr="00093062">
        <w:rPr>
          <w:iCs/>
          <w:spacing w:val="-3"/>
        </w:rPr>
        <w:t xml:space="preserve"> </w:t>
      </w:r>
      <w:r w:rsidRPr="00093062">
        <w:rPr>
          <w:iCs/>
        </w:rPr>
        <w:t>approval</w:t>
      </w:r>
      <w:r w:rsidRPr="00093062">
        <w:rPr>
          <w:iCs/>
          <w:spacing w:val="-3"/>
        </w:rPr>
        <w:t xml:space="preserve"> </w:t>
      </w:r>
      <w:r w:rsidRPr="00093062">
        <w:rPr>
          <w:iCs/>
        </w:rPr>
        <w:t>typically</w:t>
      </w:r>
      <w:r w:rsidRPr="00093062">
        <w:rPr>
          <w:iCs/>
          <w:spacing w:val="-3"/>
        </w:rPr>
        <w:t xml:space="preserve"> </w:t>
      </w:r>
      <w:r w:rsidRPr="00093062">
        <w:rPr>
          <w:iCs/>
        </w:rPr>
        <w:t>through</w:t>
      </w:r>
      <w:r w:rsidRPr="00093062">
        <w:rPr>
          <w:iCs/>
          <w:spacing w:val="-5"/>
        </w:rPr>
        <w:t xml:space="preserve"> </w:t>
      </w:r>
      <w:r w:rsidRPr="00093062">
        <w:rPr>
          <w:iCs/>
        </w:rPr>
        <w:t>regular</w:t>
      </w:r>
      <w:r w:rsidRPr="00093062">
        <w:rPr>
          <w:iCs/>
          <w:spacing w:val="-3"/>
        </w:rPr>
        <w:t xml:space="preserve"> </w:t>
      </w:r>
      <w:r w:rsidRPr="00093062">
        <w:rPr>
          <w:iCs/>
        </w:rPr>
        <w:t>inspection</w:t>
      </w:r>
      <w:r w:rsidRPr="00093062">
        <w:rPr>
          <w:iCs/>
          <w:spacing w:val="-3"/>
        </w:rPr>
        <w:t xml:space="preserve"> </w:t>
      </w:r>
      <w:r w:rsidRPr="00093062">
        <w:rPr>
          <w:iCs/>
        </w:rPr>
        <w:t>and</w:t>
      </w:r>
      <w:r w:rsidRPr="00093062">
        <w:rPr>
          <w:iCs/>
          <w:spacing w:val="-4"/>
        </w:rPr>
        <w:t xml:space="preserve"> </w:t>
      </w:r>
      <w:r w:rsidRPr="00093062">
        <w:rPr>
          <w:iCs/>
        </w:rPr>
        <w:t>maintenance</w:t>
      </w:r>
      <w:r w:rsidRPr="00093062">
        <w:rPr>
          <w:iCs/>
          <w:spacing w:val="-5"/>
        </w:rPr>
        <w:t xml:space="preserve"> </w:t>
      </w:r>
      <w:r w:rsidRPr="00093062">
        <w:rPr>
          <w:iCs/>
        </w:rPr>
        <w:t>of</w:t>
      </w:r>
      <w:r w:rsidRPr="00093062">
        <w:rPr>
          <w:iCs/>
          <w:spacing w:val="-4"/>
        </w:rPr>
        <w:t xml:space="preserve"> </w:t>
      </w:r>
      <w:r w:rsidRPr="00093062">
        <w:rPr>
          <w:iCs/>
        </w:rPr>
        <w:t>eligible</w:t>
      </w:r>
      <w:r w:rsidRPr="00093062">
        <w:rPr>
          <w:iCs/>
          <w:spacing w:val="-3"/>
        </w:rPr>
        <w:t xml:space="preserve"> </w:t>
      </w:r>
      <w:r w:rsidRPr="00093062">
        <w:rPr>
          <w:iCs/>
        </w:rPr>
        <w:t xml:space="preserve">stormwater </w:t>
      </w:r>
      <w:r w:rsidRPr="00093062">
        <w:rPr>
          <w:iCs/>
          <w:spacing w:val="-2"/>
        </w:rPr>
        <w:t>BMPs.</w:t>
      </w:r>
    </w:p>
    <w:p w14:paraId="5CD60157" w14:textId="77777777" w:rsidR="00FE43A4" w:rsidRDefault="00FE43A4">
      <w:pPr>
        <w:pStyle w:val="BodyText"/>
        <w:spacing w:before="14"/>
        <w:rPr>
          <w:i/>
        </w:rPr>
      </w:pPr>
    </w:p>
    <w:p w14:paraId="5CD60158" w14:textId="14AD4074" w:rsidR="00FE43A4" w:rsidRDefault="00B816F9">
      <w:pPr>
        <w:pStyle w:val="Heading1"/>
        <w:numPr>
          <w:ilvl w:val="1"/>
          <w:numId w:val="30"/>
        </w:numPr>
        <w:tabs>
          <w:tab w:val="left" w:pos="1832"/>
        </w:tabs>
        <w:ind w:hanging="392"/>
      </w:pPr>
      <w:bookmarkStart w:id="3" w:name="1.2_Credit_Program_Review_&amp;_Enhancements"/>
      <w:bookmarkStart w:id="4" w:name="_bookmark2"/>
      <w:bookmarkEnd w:id="3"/>
      <w:bookmarkEnd w:id="4"/>
      <w:r>
        <w:t>Policy Consideration &amp; Guideline Principles</w:t>
      </w:r>
    </w:p>
    <w:p w14:paraId="7222E8CB" w14:textId="77777777" w:rsidR="00FE43A4" w:rsidRDefault="00FE43A4">
      <w:pPr>
        <w:spacing w:line="252" w:lineRule="auto"/>
      </w:pPr>
    </w:p>
    <w:p w14:paraId="319CBBE0" w14:textId="77777777" w:rsidR="00561805" w:rsidRPr="00561805" w:rsidRDefault="008825A1" w:rsidP="00532357">
      <w:pPr>
        <w:spacing w:line="252" w:lineRule="auto"/>
        <w:ind w:right="720"/>
      </w:pPr>
      <w:r>
        <w:tab/>
      </w:r>
      <w:r>
        <w:tab/>
      </w:r>
      <w:r w:rsidR="00561805" w:rsidRPr="00561805">
        <w:t>There are several items to consider when designing a credit policy. These include:</w:t>
      </w:r>
    </w:p>
    <w:p w14:paraId="64E05797" w14:textId="77777777" w:rsidR="00561805" w:rsidRPr="005F7A0F" w:rsidRDefault="00561805" w:rsidP="00532357">
      <w:pPr>
        <w:numPr>
          <w:ilvl w:val="0"/>
          <w:numId w:val="34"/>
        </w:numPr>
        <w:spacing w:line="252" w:lineRule="auto"/>
        <w:ind w:left="2160" w:right="720"/>
        <w:rPr>
          <w:iCs/>
        </w:rPr>
      </w:pPr>
      <w:r w:rsidRPr="005F7A0F">
        <w:rPr>
          <w:iCs/>
        </w:rPr>
        <w:t xml:space="preserve">Rational Relationship. A rational relationship must exist between </w:t>
      </w:r>
      <w:proofErr w:type="gramStart"/>
      <w:r w:rsidRPr="005F7A0F">
        <w:rPr>
          <w:iCs/>
        </w:rPr>
        <w:t>the credit</w:t>
      </w:r>
      <w:proofErr w:type="gramEnd"/>
      <w:r w:rsidRPr="005F7A0F">
        <w:rPr>
          <w:iCs/>
        </w:rPr>
        <w:t xml:space="preserve"> and the benefit to the publicly funded system.</w:t>
      </w:r>
    </w:p>
    <w:p w14:paraId="10EFFF95" w14:textId="77777777" w:rsidR="00561805" w:rsidRPr="005F7A0F" w:rsidRDefault="00561805" w:rsidP="00532357">
      <w:pPr>
        <w:numPr>
          <w:ilvl w:val="0"/>
          <w:numId w:val="34"/>
        </w:numPr>
        <w:spacing w:line="252" w:lineRule="auto"/>
        <w:ind w:left="2160" w:right="720"/>
        <w:rPr>
          <w:iCs/>
        </w:rPr>
      </w:pPr>
      <w:r w:rsidRPr="005F7A0F">
        <w:rPr>
          <w:iCs/>
        </w:rPr>
        <w:t>Program Priorities. The credit must further the City's stormwater priorities and objectives.</w:t>
      </w:r>
    </w:p>
    <w:p w14:paraId="54A42A21" w14:textId="47E788FF" w:rsidR="00CC6141" w:rsidRPr="00532357" w:rsidRDefault="00561805" w:rsidP="00532357">
      <w:pPr>
        <w:numPr>
          <w:ilvl w:val="0"/>
          <w:numId w:val="34"/>
        </w:numPr>
        <w:spacing w:line="252" w:lineRule="auto"/>
        <w:ind w:left="2160" w:right="720"/>
        <w:rPr>
          <w:iCs/>
        </w:rPr>
      </w:pPr>
      <w:r w:rsidRPr="00532357">
        <w:rPr>
          <w:iCs/>
        </w:rPr>
        <w:t xml:space="preserve">Administration. A broader, more complex program increases administrative oversight and costs and therefore the credit program </w:t>
      </w:r>
      <w:r w:rsidR="007C49BD" w:rsidRPr="00532357">
        <w:rPr>
          <w:iCs/>
        </w:rPr>
        <w:t>should</w:t>
      </w:r>
      <w:r w:rsidRPr="00532357">
        <w:rPr>
          <w:iCs/>
        </w:rPr>
        <w:t xml:space="preserve"> consider the </w:t>
      </w:r>
      <w:proofErr w:type="gramStart"/>
      <w:r w:rsidRPr="00532357">
        <w:rPr>
          <w:iCs/>
        </w:rPr>
        <w:t>impacts</w:t>
      </w:r>
      <w:proofErr w:type="gramEnd"/>
      <w:r w:rsidRPr="00532357">
        <w:rPr>
          <w:iCs/>
        </w:rPr>
        <w:t xml:space="preserve"> of administering the program </w:t>
      </w:r>
    </w:p>
    <w:p w14:paraId="622CA4C2" w14:textId="38028B3B" w:rsidR="00561805" w:rsidRPr="005F7A0F" w:rsidRDefault="00561805" w:rsidP="00532357">
      <w:pPr>
        <w:spacing w:line="252" w:lineRule="auto"/>
        <w:ind w:left="2160" w:right="720"/>
        <w:rPr>
          <w:iCs/>
        </w:rPr>
      </w:pPr>
      <w:r w:rsidRPr="005F7A0F">
        <w:rPr>
          <w:iCs/>
        </w:rPr>
        <w:t>to ensure it is cost effective.</w:t>
      </w:r>
    </w:p>
    <w:p w14:paraId="65B99811" w14:textId="5756F330" w:rsidR="00561805" w:rsidRPr="00532357" w:rsidRDefault="00561805" w:rsidP="00532357">
      <w:pPr>
        <w:numPr>
          <w:ilvl w:val="0"/>
          <w:numId w:val="34"/>
        </w:numPr>
        <w:spacing w:line="252" w:lineRule="auto"/>
        <w:ind w:left="2160" w:right="720"/>
        <w:rPr>
          <w:iCs/>
        </w:rPr>
      </w:pPr>
      <w:r w:rsidRPr="00532357">
        <w:rPr>
          <w:iCs/>
        </w:rPr>
        <w:t>Verification and Enforcement. A credit recognizes a benefit to the public system. Ongoing operation and maintenance of a privately owned stormwater management best practice must be verifiable and enforceable.</w:t>
      </w:r>
    </w:p>
    <w:p w14:paraId="1C0BAC1B" w14:textId="1BFD7E66" w:rsidR="00561805" w:rsidRPr="00532357" w:rsidRDefault="00561805" w:rsidP="00532357">
      <w:pPr>
        <w:numPr>
          <w:ilvl w:val="0"/>
          <w:numId w:val="34"/>
        </w:numPr>
        <w:spacing w:line="252" w:lineRule="auto"/>
        <w:ind w:left="2160" w:right="720"/>
        <w:rPr>
          <w:iCs/>
        </w:rPr>
      </w:pPr>
      <w:r w:rsidRPr="00532357">
        <w:rPr>
          <w:iCs/>
        </w:rPr>
        <w:lastRenderedPageBreak/>
        <w:t>Equity versus Complexity. Not all stormwater practices are created equal or are installed for the same reason. Differentiation among practices can make the policy more equitable, but also more complex.</w:t>
      </w:r>
    </w:p>
    <w:p w14:paraId="06D638D1" w14:textId="1925FE08" w:rsidR="00561805" w:rsidRPr="00532357" w:rsidRDefault="00561805" w:rsidP="00532357">
      <w:pPr>
        <w:numPr>
          <w:ilvl w:val="0"/>
          <w:numId w:val="34"/>
        </w:numPr>
        <w:spacing w:line="252" w:lineRule="auto"/>
        <w:ind w:left="2160" w:right="720"/>
        <w:rPr>
          <w:iCs/>
        </w:rPr>
      </w:pPr>
      <w:r w:rsidRPr="00532357">
        <w:rPr>
          <w:iCs/>
        </w:rPr>
        <w:t xml:space="preserve">Shifting Costs. More credit awarded to property owners means more pressure on the </w:t>
      </w:r>
      <w:r w:rsidR="00CC6141" w:rsidRPr="00532357">
        <w:rPr>
          <w:iCs/>
        </w:rPr>
        <w:t>storm water</w:t>
      </w:r>
      <w:r w:rsidRPr="00532357">
        <w:rPr>
          <w:iCs/>
        </w:rPr>
        <w:t xml:space="preserve"> rate to other users.</w:t>
      </w:r>
    </w:p>
    <w:p w14:paraId="634E5575" w14:textId="34316BCC" w:rsidR="00561805" w:rsidRPr="00532357" w:rsidRDefault="00561805" w:rsidP="00532357">
      <w:pPr>
        <w:numPr>
          <w:ilvl w:val="0"/>
          <w:numId w:val="34"/>
        </w:numPr>
        <w:spacing w:line="252" w:lineRule="auto"/>
        <w:ind w:left="2160" w:right="720"/>
        <w:rPr>
          <w:iCs/>
        </w:rPr>
      </w:pPr>
      <w:r w:rsidRPr="00532357">
        <w:rPr>
          <w:iCs/>
        </w:rPr>
        <w:t>Public Expectations. Each municipality is unique in terms of public expectations. It is appropriate to consider these expectations provided there is a rational relationship with the Stormwater Management Program.</w:t>
      </w:r>
    </w:p>
    <w:p w14:paraId="4F3157CC" w14:textId="5E522BB2" w:rsidR="00561805" w:rsidRDefault="00561805" w:rsidP="00532357">
      <w:pPr>
        <w:spacing w:line="252" w:lineRule="auto"/>
        <w:ind w:left="1321" w:right="720"/>
      </w:pPr>
      <w:r w:rsidRPr="00561805">
        <w:t>Based on these considerations, and to ensure a consistent credit policy framework, the following set of guiding principles frame the credit policy:</w:t>
      </w:r>
    </w:p>
    <w:p w14:paraId="23D65536" w14:textId="77777777" w:rsidR="005F7A0F" w:rsidRPr="00561805" w:rsidRDefault="005F7A0F" w:rsidP="00532357">
      <w:pPr>
        <w:spacing w:line="252" w:lineRule="auto"/>
        <w:ind w:left="1321" w:right="720"/>
      </w:pPr>
    </w:p>
    <w:p w14:paraId="5CD60163" w14:textId="77777777" w:rsidR="00FE43A4" w:rsidRDefault="00FE43A4">
      <w:pPr>
        <w:pStyle w:val="BodyText"/>
        <w:spacing w:before="3"/>
        <w:rPr>
          <w:sz w:val="7"/>
        </w:rPr>
      </w:pPr>
    </w:p>
    <w:p w14:paraId="5CD60164" w14:textId="77777777" w:rsidR="00FE43A4" w:rsidRDefault="00F80BED">
      <w:pPr>
        <w:pStyle w:val="BodyText"/>
        <w:ind w:left="1321"/>
        <w:rPr>
          <w:sz w:val="20"/>
        </w:rPr>
      </w:pPr>
      <w:r>
        <w:rPr>
          <w:noProof/>
          <w:sz w:val="20"/>
        </w:rPr>
        <mc:AlternateContent>
          <mc:Choice Requires="wps">
            <w:drawing>
              <wp:inline distT="0" distB="0" distL="0" distR="0" wp14:anchorId="5CD60785" wp14:editId="0E640454">
                <wp:extent cx="6088380" cy="273050"/>
                <wp:effectExtent l="0" t="0" r="26670" b="12700"/>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73050"/>
                        </a:xfrm>
                        <a:prstGeom prst="rect">
                          <a:avLst/>
                        </a:prstGeom>
                        <a:solidFill>
                          <a:schemeClr val="tx1"/>
                        </a:solidFill>
                        <a:ln w="6096">
                          <a:solidFill>
                            <a:srgbClr val="000000"/>
                          </a:solidFill>
                          <a:prstDash val="solid"/>
                        </a:ln>
                      </wps:spPr>
                      <wps:txbx>
                        <w:txbxContent>
                          <w:p w14:paraId="5CD6080A" w14:textId="77777777" w:rsidR="00FE43A4" w:rsidRDefault="00F80BED">
                            <w:pPr>
                              <w:numPr>
                                <w:ilvl w:val="0"/>
                                <w:numId w:val="29"/>
                              </w:numPr>
                              <w:tabs>
                                <w:tab w:val="left" w:pos="468"/>
                              </w:tabs>
                              <w:spacing w:before="42"/>
                              <w:ind w:left="468" w:hanging="359"/>
                              <w:rPr>
                                <w:b/>
                                <w:color w:val="000000"/>
                                <w:sz w:val="28"/>
                              </w:rPr>
                            </w:pPr>
                            <w:bookmarkStart w:id="5" w:name="2._Credit_Program_Administration"/>
                            <w:bookmarkEnd w:id="5"/>
                            <w:r>
                              <w:rPr>
                                <w:b/>
                                <w:color w:val="FFFFFF"/>
                                <w:sz w:val="28"/>
                              </w:rPr>
                              <w:t>Credit</w:t>
                            </w:r>
                            <w:r>
                              <w:rPr>
                                <w:b/>
                                <w:color w:val="FFFFFF"/>
                                <w:spacing w:val="-12"/>
                                <w:sz w:val="28"/>
                              </w:rPr>
                              <w:t xml:space="preserve"> </w:t>
                            </w:r>
                            <w:r>
                              <w:rPr>
                                <w:b/>
                                <w:color w:val="FFFFFF"/>
                                <w:sz w:val="28"/>
                              </w:rPr>
                              <w:t>Program</w:t>
                            </w:r>
                            <w:r>
                              <w:rPr>
                                <w:b/>
                                <w:color w:val="FFFFFF"/>
                                <w:spacing w:val="-11"/>
                                <w:sz w:val="28"/>
                              </w:rPr>
                              <w:t xml:space="preserve"> </w:t>
                            </w:r>
                            <w:r>
                              <w:rPr>
                                <w:b/>
                                <w:color w:val="FFFFFF"/>
                                <w:spacing w:val="-2"/>
                                <w:sz w:val="28"/>
                              </w:rPr>
                              <w:t>Administration</w:t>
                            </w:r>
                          </w:p>
                        </w:txbxContent>
                      </wps:txbx>
                      <wps:bodyPr wrap="square" lIns="0" tIns="0" rIns="0" bIns="0" rtlCol="0">
                        <a:noAutofit/>
                      </wps:bodyPr>
                    </wps:wsp>
                  </a:graphicData>
                </a:graphic>
              </wp:inline>
            </w:drawing>
          </mc:Choice>
          <mc:Fallback>
            <w:pict>
              <v:shape w14:anchorId="5CD60785" id="Textbox 19" o:spid="_x0000_s1027" type="#_x0000_t202" style="width:479.4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" fillcolor="black [3213]" strokeweight=".48pt">
                <v:path arrowok="t"/>
                <v:textbox inset="0,0,0,0">
                  <w:txbxContent>
                    <w:p w14:paraId="5CD6080A" w14:textId="77777777" w:rsidR="00FE43A4" w:rsidRDefault="00F80BED">
                      <w:pPr>
                        <w:numPr>
                          <w:ilvl w:val="0"/>
                          <w:numId w:val="29"/>
                        </w:numPr>
                        <w:tabs>
                          <w:tab w:val="left" w:pos="468"/>
                        </w:tabs>
                        <w:spacing w:before="42"/>
                        <w:ind w:left="468" w:hanging="359"/>
                        <w:rPr>
                          <w:b/>
                          <w:color w:val="000000"/>
                          <w:sz w:val="28"/>
                        </w:rPr>
                      </w:pPr>
                      <w:bookmarkStart w:id="6" w:name="2._Credit_Program_Administration"/>
                      <w:bookmarkEnd w:id="6"/>
                      <w:r>
                        <w:rPr>
                          <w:b/>
                          <w:color w:val="FFFFFF"/>
                          <w:sz w:val="28"/>
                        </w:rPr>
                        <w:t>Credit</w:t>
                      </w:r>
                      <w:r>
                        <w:rPr>
                          <w:b/>
                          <w:color w:val="FFFFFF"/>
                          <w:spacing w:val="-12"/>
                          <w:sz w:val="28"/>
                        </w:rPr>
                        <w:t xml:space="preserve"> </w:t>
                      </w:r>
                      <w:r>
                        <w:rPr>
                          <w:b/>
                          <w:color w:val="FFFFFF"/>
                          <w:sz w:val="28"/>
                        </w:rPr>
                        <w:t>Program</w:t>
                      </w:r>
                      <w:r>
                        <w:rPr>
                          <w:b/>
                          <w:color w:val="FFFFFF"/>
                          <w:spacing w:val="-11"/>
                          <w:sz w:val="28"/>
                        </w:rPr>
                        <w:t xml:space="preserve"> </w:t>
                      </w:r>
                      <w:r>
                        <w:rPr>
                          <w:b/>
                          <w:color w:val="FFFFFF"/>
                          <w:spacing w:val="-2"/>
                          <w:sz w:val="28"/>
                        </w:rPr>
                        <w:t>Administration</w:t>
                      </w:r>
                    </w:p>
                  </w:txbxContent>
                </v:textbox>
                <w10:anchorlock/>
              </v:shape>
            </w:pict>
          </mc:Fallback>
        </mc:AlternateContent>
      </w:r>
    </w:p>
    <w:p w14:paraId="5CD60165" w14:textId="77777777" w:rsidR="00FE43A4" w:rsidRDefault="00F80BED">
      <w:pPr>
        <w:pStyle w:val="Heading1"/>
        <w:numPr>
          <w:ilvl w:val="1"/>
          <w:numId w:val="28"/>
        </w:numPr>
        <w:tabs>
          <w:tab w:val="left" w:pos="1832"/>
        </w:tabs>
        <w:spacing w:before="85"/>
        <w:ind w:hanging="392"/>
      </w:pPr>
      <w:bookmarkStart w:id="7" w:name="2.1_Program_Eligibility"/>
      <w:bookmarkEnd w:id="7"/>
      <w:r>
        <w:t>Program</w:t>
      </w:r>
      <w:r>
        <w:rPr>
          <w:spacing w:val="-7"/>
        </w:rPr>
        <w:t xml:space="preserve"> </w:t>
      </w:r>
      <w:r>
        <w:rPr>
          <w:spacing w:val="-2"/>
        </w:rPr>
        <w:t>Eligibility</w:t>
      </w:r>
    </w:p>
    <w:p w14:paraId="5CD60166" w14:textId="48B6C6A2" w:rsidR="00FE43A4" w:rsidRPr="00747309" w:rsidRDefault="00F80BED">
      <w:pPr>
        <w:pStyle w:val="BodyText"/>
        <w:spacing w:before="15" w:line="252" w:lineRule="auto"/>
        <w:ind w:left="1439" w:right="1492"/>
        <w:rPr>
          <w:color w:val="FF0000"/>
        </w:rPr>
      </w:pPr>
      <w:r>
        <w:t xml:space="preserve">All non-residential and multi-residential properties that are in good standing with all City by-laws are eligible for the Credit Program, </w:t>
      </w:r>
      <w:proofErr w:type="gramStart"/>
      <w:r>
        <w:t>with the exception of</w:t>
      </w:r>
      <w:proofErr w:type="gramEnd"/>
      <w:r>
        <w:t xml:space="preserve"> any property which is receiving an exemption or subsidy</w:t>
      </w:r>
      <w:r>
        <w:rPr>
          <w:spacing w:val="-4"/>
        </w:rPr>
        <w:t xml:space="preserve"> </w:t>
      </w:r>
      <w:r>
        <w:t>reduction</w:t>
      </w:r>
      <w:r>
        <w:rPr>
          <w:spacing w:val="-3"/>
        </w:rPr>
        <w:t xml:space="preserve"> </w:t>
      </w:r>
      <w:r>
        <w:t>to</w:t>
      </w:r>
      <w:r>
        <w:rPr>
          <w:spacing w:val="-3"/>
        </w:rPr>
        <w:t xml:space="preserve"> </w:t>
      </w:r>
      <w:r>
        <w:t>the</w:t>
      </w:r>
      <w:r>
        <w:rPr>
          <w:spacing w:val="-3"/>
        </w:rPr>
        <w:t xml:space="preserve"> </w:t>
      </w:r>
      <w:r>
        <w:t>Stormwater</w:t>
      </w:r>
      <w:r>
        <w:rPr>
          <w:spacing w:val="-4"/>
        </w:rPr>
        <w:t xml:space="preserve"> </w:t>
      </w:r>
      <w:r w:rsidR="00705C90">
        <w:t>fee</w:t>
      </w:r>
      <w:r>
        <w:t>.</w:t>
      </w:r>
      <w:r>
        <w:rPr>
          <w:spacing w:val="-3"/>
        </w:rPr>
        <w:t xml:space="preserve"> </w:t>
      </w:r>
      <w:r>
        <w:t>Single</w:t>
      </w:r>
      <w:r>
        <w:rPr>
          <w:spacing w:val="-2"/>
        </w:rPr>
        <w:t xml:space="preserve"> </w:t>
      </w:r>
      <w:r>
        <w:t>residential</w:t>
      </w:r>
      <w:r>
        <w:rPr>
          <w:spacing w:val="-3"/>
        </w:rPr>
        <w:t xml:space="preserve"> </w:t>
      </w:r>
      <w:r>
        <w:t>properties</w:t>
      </w:r>
      <w:r>
        <w:rPr>
          <w:spacing w:val="-4"/>
        </w:rPr>
        <w:t xml:space="preserve"> </w:t>
      </w:r>
      <w:r>
        <w:t>are</w:t>
      </w:r>
      <w:r>
        <w:rPr>
          <w:spacing w:val="-3"/>
        </w:rPr>
        <w:t xml:space="preserve"> </w:t>
      </w:r>
      <w:r>
        <w:t>not</w:t>
      </w:r>
      <w:r>
        <w:rPr>
          <w:spacing w:val="-4"/>
        </w:rPr>
        <w:t xml:space="preserve"> </w:t>
      </w:r>
      <w:r>
        <w:t>eligible</w:t>
      </w:r>
      <w:r>
        <w:rPr>
          <w:spacing w:val="-3"/>
        </w:rPr>
        <w:t xml:space="preserve"> </w:t>
      </w:r>
      <w:r>
        <w:t>for</w:t>
      </w:r>
      <w:r>
        <w:rPr>
          <w:spacing w:val="-4"/>
        </w:rPr>
        <w:t xml:space="preserve"> </w:t>
      </w:r>
      <w:r>
        <w:t>the</w:t>
      </w:r>
      <w:r>
        <w:rPr>
          <w:spacing w:val="-3"/>
        </w:rPr>
        <w:t xml:space="preserve"> </w:t>
      </w:r>
      <w:r>
        <w:t xml:space="preserve">credit </w:t>
      </w:r>
      <w:r>
        <w:rPr>
          <w:spacing w:val="-2"/>
        </w:rPr>
        <w:t>program.</w:t>
      </w:r>
      <w:r w:rsidR="007B56F4" w:rsidRPr="007B56F4">
        <w:rPr>
          <w:rFonts w:ascii="Montserrat" w:eastAsia="Montserrat" w:hAnsi="Montserrat" w:cs="Montserrat"/>
        </w:rPr>
        <w:t xml:space="preserve"> </w:t>
      </w:r>
    </w:p>
    <w:p w14:paraId="5CD60167" w14:textId="77777777" w:rsidR="00FE43A4" w:rsidRDefault="00FE43A4">
      <w:pPr>
        <w:pStyle w:val="BodyText"/>
        <w:spacing w:before="14"/>
      </w:pPr>
    </w:p>
    <w:p w14:paraId="5CD6016C" w14:textId="517C86E4" w:rsidR="00FE43A4" w:rsidRDefault="00F80BED" w:rsidP="00276BA1">
      <w:pPr>
        <w:pStyle w:val="BodyText"/>
        <w:spacing w:line="252" w:lineRule="auto"/>
        <w:ind w:left="1440" w:right="1492" w:hanging="1"/>
      </w:pPr>
      <w:r>
        <w:t>As</w:t>
      </w:r>
      <w:r>
        <w:rPr>
          <w:spacing w:val="-3"/>
        </w:rPr>
        <w:t xml:space="preserve"> </w:t>
      </w:r>
      <w:r>
        <w:t>the</w:t>
      </w:r>
      <w:r>
        <w:rPr>
          <w:spacing w:val="-3"/>
        </w:rPr>
        <w:t xml:space="preserve"> </w:t>
      </w:r>
      <w:r>
        <w:t>assessment</w:t>
      </w:r>
      <w:r>
        <w:rPr>
          <w:spacing w:val="-3"/>
        </w:rPr>
        <w:t xml:space="preserve"> </w:t>
      </w:r>
      <w:r>
        <w:t>of</w:t>
      </w:r>
      <w:r>
        <w:rPr>
          <w:spacing w:val="-4"/>
        </w:rPr>
        <w:t xml:space="preserve"> </w:t>
      </w:r>
      <w:r>
        <w:t>the</w:t>
      </w:r>
      <w:r>
        <w:rPr>
          <w:spacing w:val="-2"/>
        </w:rPr>
        <w:t xml:space="preserve"> </w:t>
      </w:r>
      <w:r>
        <w:t>Stormwater</w:t>
      </w:r>
      <w:r>
        <w:rPr>
          <w:spacing w:val="-4"/>
        </w:rPr>
        <w:t xml:space="preserve"> </w:t>
      </w:r>
      <w:r>
        <w:t>Charge</w:t>
      </w:r>
      <w:r>
        <w:rPr>
          <w:spacing w:val="-4"/>
        </w:rPr>
        <w:t xml:space="preserve"> </w:t>
      </w:r>
      <w:r>
        <w:t>is</w:t>
      </w:r>
      <w:r>
        <w:rPr>
          <w:spacing w:val="-2"/>
        </w:rPr>
        <w:t xml:space="preserve"> </w:t>
      </w:r>
      <w:r>
        <w:t>parcel-based,</w:t>
      </w:r>
      <w:r>
        <w:rPr>
          <w:spacing w:val="-4"/>
        </w:rPr>
        <w:t xml:space="preserve"> </w:t>
      </w:r>
      <w:r>
        <w:t>Stormwater</w:t>
      </w:r>
      <w:r>
        <w:rPr>
          <w:spacing w:val="-4"/>
        </w:rPr>
        <w:t xml:space="preserve"> </w:t>
      </w:r>
      <w:r>
        <w:t>Charge</w:t>
      </w:r>
      <w:r>
        <w:rPr>
          <w:spacing w:val="-4"/>
        </w:rPr>
        <w:t xml:space="preserve"> </w:t>
      </w:r>
      <w:r>
        <w:t>Credits</w:t>
      </w:r>
      <w:r>
        <w:rPr>
          <w:spacing w:val="-4"/>
        </w:rPr>
        <w:t xml:space="preserve"> </w:t>
      </w:r>
      <w:r>
        <w:t>are</w:t>
      </w:r>
      <w:r>
        <w:rPr>
          <w:spacing w:val="-4"/>
        </w:rPr>
        <w:t xml:space="preserve"> </w:t>
      </w:r>
      <w:r>
        <w:t>to</w:t>
      </w:r>
      <w:r>
        <w:rPr>
          <w:spacing w:val="-2"/>
        </w:rPr>
        <w:t xml:space="preserve"> </w:t>
      </w:r>
      <w:r>
        <w:t>be applied on the same City parcel that is being assessed.</w:t>
      </w:r>
      <w:r w:rsidR="00276BA1">
        <w:t xml:space="preserve"> </w:t>
      </w:r>
      <w:r>
        <w:t>Participation</w:t>
      </w:r>
      <w:r>
        <w:rPr>
          <w:spacing w:val="-7"/>
        </w:rPr>
        <w:t xml:space="preserve"> </w:t>
      </w:r>
      <w:r>
        <w:t>in</w:t>
      </w:r>
      <w:r>
        <w:rPr>
          <w:spacing w:val="-8"/>
        </w:rPr>
        <w:t xml:space="preserve"> </w:t>
      </w:r>
      <w:r>
        <w:t>the</w:t>
      </w:r>
      <w:r>
        <w:rPr>
          <w:spacing w:val="-7"/>
        </w:rPr>
        <w:t xml:space="preserve"> </w:t>
      </w:r>
      <w:r>
        <w:t>credit</w:t>
      </w:r>
      <w:r>
        <w:rPr>
          <w:spacing w:val="-7"/>
        </w:rPr>
        <w:t xml:space="preserve"> </w:t>
      </w:r>
      <w:r>
        <w:t>program</w:t>
      </w:r>
      <w:r>
        <w:rPr>
          <w:spacing w:val="-8"/>
        </w:rPr>
        <w:t xml:space="preserve"> </w:t>
      </w:r>
      <w:r>
        <w:t>is</w:t>
      </w:r>
      <w:r>
        <w:rPr>
          <w:spacing w:val="-8"/>
        </w:rPr>
        <w:t xml:space="preserve"> </w:t>
      </w:r>
      <w:r>
        <w:t>by</w:t>
      </w:r>
      <w:r>
        <w:rPr>
          <w:spacing w:val="-7"/>
        </w:rPr>
        <w:t xml:space="preserve"> </w:t>
      </w:r>
      <w:r>
        <w:t>application</w:t>
      </w:r>
      <w:r>
        <w:rPr>
          <w:spacing w:val="-8"/>
        </w:rPr>
        <w:t xml:space="preserve"> </w:t>
      </w:r>
      <w:r>
        <w:rPr>
          <w:spacing w:val="-2"/>
        </w:rPr>
        <w:t>only.</w:t>
      </w:r>
    </w:p>
    <w:p w14:paraId="5CD6016D" w14:textId="77777777" w:rsidR="00FE43A4" w:rsidRDefault="00FE43A4">
      <w:pPr>
        <w:pStyle w:val="BodyText"/>
        <w:spacing w:before="27"/>
      </w:pPr>
    </w:p>
    <w:p w14:paraId="5CD6016E" w14:textId="77777777" w:rsidR="00FE43A4" w:rsidRDefault="00F80BED">
      <w:pPr>
        <w:pStyle w:val="Heading1"/>
        <w:numPr>
          <w:ilvl w:val="1"/>
          <w:numId w:val="28"/>
        </w:numPr>
        <w:tabs>
          <w:tab w:val="left" w:pos="1832"/>
        </w:tabs>
        <w:ind w:hanging="392"/>
      </w:pPr>
      <w:bookmarkStart w:id="8" w:name="2.2_Credit_Duration"/>
      <w:bookmarkEnd w:id="8"/>
      <w:r>
        <w:t>Credit</w:t>
      </w:r>
      <w:r>
        <w:rPr>
          <w:spacing w:val="-5"/>
        </w:rPr>
        <w:t xml:space="preserve"> </w:t>
      </w:r>
      <w:r>
        <w:rPr>
          <w:spacing w:val="-2"/>
        </w:rPr>
        <w:t>Duration</w:t>
      </w:r>
    </w:p>
    <w:p w14:paraId="5CD6016F" w14:textId="1E3A828D" w:rsidR="00FE43A4" w:rsidRDefault="00F80BED">
      <w:pPr>
        <w:pStyle w:val="BodyText"/>
        <w:spacing w:before="15" w:line="252" w:lineRule="auto"/>
        <w:ind w:left="1439" w:right="1436"/>
      </w:pPr>
      <w:r>
        <w:t>Stormwater Charge</w:t>
      </w:r>
      <w:r>
        <w:rPr>
          <w:spacing w:val="-3"/>
        </w:rPr>
        <w:t xml:space="preserve"> </w:t>
      </w:r>
      <w:r>
        <w:t>Credits</w:t>
      </w:r>
      <w:r>
        <w:rPr>
          <w:spacing w:val="-3"/>
        </w:rPr>
        <w:t xml:space="preserve"> </w:t>
      </w:r>
      <w:r>
        <w:t>are</w:t>
      </w:r>
      <w:r>
        <w:rPr>
          <w:spacing w:val="-3"/>
        </w:rPr>
        <w:t xml:space="preserve"> </w:t>
      </w:r>
      <w:r>
        <w:t>effective</w:t>
      </w:r>
      <w:r>
        <w:rPr>
          <w:spacing w:val="-3"/>
        </w:rPr>
        <w:t xml:space="preserve"> </w:t>
      </w:r>
      <w:r>
        <w:t>for</w:t>
      </w:r>
      <w:r>
        <w:rPr>
          <w:spacing w:val="-3"/>
        </w:rPr>
        <w:t xml:space="preserve"> </w:t>
      </w:r>
      <w:r>
        <w:t>a</w:t>
      </w:r>
      <w:r>
        <w:rPr>
          <w:spacing w:val="-3"/>
        </w:rPr>
        <w:t xml:space="preserve"> </w:t>
      </w:r>
      <w:r>
        <w:t>maximum</w:t>
      </w:r>
      <w:r>
        <w:rPr>
          <w:spacing w:val="-2"/>
        </w:rPr>
        <w:t xml:space="preserve"> </w:t>
      </w:r>
      <w:r>
        <w:t>term</w:t>
      </w:r>
      <w:r>
        <w:rPr>
          <w:spacing w:val="-2"/>
        </w:rPr>
        <w:t xml:space="preserve"> </w:t>
      </w:r>
      <w:r>
        <w:t>of</w:t>
      </w:r>
      <w:r>
        <w:rPr>
          <w:spacing w:val="-3"/>
        </w:rPr>
        <w:t xml:space="preserve"> </w:t>
      </w:r>
      <w:r>
        <w:t>five</w:t>
      </w:r>
      <w:r>
        <w:rPr>
          <w:spacing w:val="-3"/>
        </w:rPr>
        <w:t xml:space="preserve"> </w:t>
      </w:r>
      <w:r>
        <w:t>(5)</w:t>
      </w:r>
      <w:r>
        <w:rPr>
          <w:spacing w:val="-4"/>
        </w:rPr>
        <w:t xml:space="preserve"> </w:t>
      </w:r>
      <w:r>
        <w:t>years</w:t>
      </w:r>
      <w:r>
        <w:rPr>
          <w:spacing w:val="-3"/>
        </w:rPr>
        <w:t xml:space="preserve"> </w:t>
      </w:r>
      <w:r>
        <w:t>from</w:t>
      </w:r>
      <w:r>
        <w:rPr>
          <w:spacing w:val="-3"/>
        </w:rPr>
        <w:t xml:space="preserve"> </w:t>
      </w:r>
      <w:r>
        <w:t>the</w:t>
      </w:r>
      <w:r>
        <w:rPr>
          <w:spacing w:val="-3"/>
        </w:rPr>
        <w:t xml:space="preserve"> </w:t>
      </w:r>
      <w:r>
        <w:t>date</w:t>
      </w:r>
      <w:r>
        <w:rPr>
          <w:spacing w:val="-2"/>
        </w:rPr>
        <w:t xml:space="preserve"> </w:t>
      </w:r>
      <w:r>
        <w:t>of</w:t>
      </w:r>
      <w:r>
        <w:rPr>
          <w:spacing w:val="-3"/>
        </w:rPr>
        <w:t xml:space="preserve"> </w:t>
      </w:r>
      <w:r>
        <w:t xml:space="preserve">approval, subject to compliance with Terms and Conditions, as outlined in </w:t>
      </w:r>
      <w:r w:rsidR="000F5E4C">
        <w:t>Appendix</w:t>
      </w:r>
      <w:r w:rsidRPr="006F16AE">
        <w:t xml:space="preserve"> 4</w:t>
      </w:r>
      <w:r>
        <w:t>, and may be renewed for subsequent five (5) year terms.</w:t>
      </w:r>
    </w:p>
    <w:p w14:paraId="5CD60170" w14:textId="77777777" w:rsidR="00FE43A4" w:rsidRDefault="00FE43A4">
      <w:pPr>
        <w:pStyle w:val="BodyText"/>
        <w:spacing w:before="13"/>
      </w:pPr>
    </w:p>
    <w:p w14:paraId="5CD60171" w14:textId="77777777" w:rsidR="00FE43A4" w:rsidRDefault="00F80BED">
      <w:pPr>
        <w:pStyle w:val="Heading1"/>
        <w:numPr>
          <w:ilvl w:val="1"/>
          <w:numId w:val="28"/>
        </w:numPr>
        <w:tabs>
          <w:tab w:val="left" w:pos="1832"/>
        </w:tabs>
        <w:spacing w:before="1"/>
        <w:ind w:hanging="392"/>
      </w:pPr>
      <w:bookmarkStart w:id="9" w:name="2.3_Credit_Categories"/>
      <w:bookmarkEnd w:id="9"/>
      <w:r>
        <w:t>Credit</w:t>
      </w:r>
      <w:r>
        <w:rPr>
          <w:spacing w:val="-5"/>
        </w:rPr>
        <w:t xml:space="preserve"> </w:t>
      </w:r>
      <w:r>
        <w:rPr>
          <w:spacing w:val="-2"/>
        </w:rPr>
        <w:t>Categories</w:t>
      </w:r>
    </w:p>
    <w:p w14:paraId="5CD60172" w14:textId="01AB855E" w:rsidR="00FE43A4" w:rsidRDefault="00F80BED">
      <w:pPr>
        <w:pStyle w:val="BodyText"/>
        <w:spacing w:before="16" w:line="252" w:lineRule="auto"/>
        <w:ind w:left="1439" w:right="1492"/>
      </w:pPr>
      <w:r>
        <w:t>Stormwater</w:t>
      </w:r>
      <w:r>
        <w:rPr>
          <w:spacing w:val="-1"/>
        </w:rPr>
        <w:t xml:space="preserve"> </w:t>
      </w:r>
      <w:r>
        <w:t>Charge</w:t>
      </w:r>
      <w:r>
        <w:rPr>
          <w:spacing w:val="-3"/>
        </w:rPr>
        <w:t xml:space="preserve"> </w:t>
      </w:r>
      <w:r>
        <w:t>Credits</w:t>
      </w:r>
      <w:r>
        <w:rPr>
          <w:spacing w:val="-3"/>
        </w:rPr>
        <w:t xml:space="preserve"> </w:t>
      </w:r>
      <w:r>
        <w:t>are</w:t>
      </w:r>
      <w:r>
        <w:rPr>
          <w:spacing w:val="-3"/>
        </w:rPr>
        <w:t xml:space="preserve"> </w:t>
      </w:r>
      <w:r>
        <w:t>available</w:t>
      </w:r>
      <w:r>
        <w:rPr>
          <w:spacing w:val="-3"/>
        </w:rPr>
        <w:t xml:space="preserve"> </w:t>
      </w:r>
      <w:r>
        <w:t>in</w:t>
      </w:r>
      <w:r>
        <w:rPr>
          <w:spacing w:val="-3"/>
        </w:rPr>
        <w:t xml:space="preserve"> </w:t>
      </w:r>
      <w:r>
        <w:t>each</w:t>
      </w:r>
      <w:r>
        <w:rPr>
          <w:spacing w:val="-3"/>
        </w:rPr>
        <w:t xml:space="preserve"> </w:t>
      </w:r>
      <w:r>
        <w:t>of</w:t>
      </w:r>
      <w:r>
        <w:rPr>
          <w:spacing w:val="-3"/>
        </w:rPr>
        <w:t xml:space="preserve"> </w:t>
      </w:r>
      <w:r>
        <w:t>the</w:t>
      </w:r>
      <w:r>
        <w:rPr>
          <w:spacing w:val="-4"/>
        </w:rPr>
        <w:t xml:space="preserve"> </w:t>
      </w:r>
      <w:r w:rsidR="0028034A">
        <w:t>three</w:t>
      </w:r>
      <w:r>
        <w:rPr>
          <w:spacing w:val="-3"/>
        </w:rPr>
        <w:t xml:space="preserve"> </w:t>
      </w:r>
      <w:r>
        <w:t>categories</w:t>
      </w:r>
      <w:r>
        <w:rPr>
          <w:spacing w:val="-3"/>
        </w:rPr>
        <w:t xml:space="preserve"> </w:t>
      </w:r>
      <w:r>
        <w:t>below,</w:t>
      </w:r>
      <w:r>
        <w:rPr>
          <w:spacing w:val="-2"/>
        </w:rPr>
        <w:t xml:space="preserve"> </w:t>
      </w:r>
      <w:r>
        <w:t>which</w:t>
      </w:r>
      <w:r>
        <w:rPr>
          <w:spacing w:val="-3"/>
        </w:rPr>
        <w:t xml:space="preserve"> </w:t>
      </w:r>
      <w:r>
        <w:t>align</w:t>
      </w:r>
      <w:r>
        <w:rPr>
          <w:spacing w:val="-3"/>
        </w:rPr>
        <w:t xml:space="preserve"> </w:t>
      </w:r>
      <w:r>
        <w:t>with</w:t>
      </w:r>
      <w:r>
        <w:rPr>
          <w:spacing w:val="-3"/>
        </w:rPr>
        <w:t xml:space="preserve"> </w:t>
      </w:r>
      <w:r>
        <w:t>the</w:t>
      </w:r>
      <w:r>
        <w:rPr>
          <w:spacing w:val="-3"/>
        </w:rPr>
        <w:t xml:space="preserve"> </w:t>
      </w:r>
      <w:r>
        <w:t>City’s Stormwater Management objectives (Table 1). Detailed descriptions and examples of the evaluation criteria for each category are provided in Appendi</w:t>
      </w:r>
      <w:r w:rsidR="00BB246C">
        <w:t>x</w:t>
      </w:r>
      <w:r>
        <w:t xml:space="preserve"> 2.</w:t>
      </w:r>
    </w:p>
    <w:p w14:paraId="57D68806" w14:textId="77777777" w:rsidR="00677F08" w:rsidRDefault="00677F08">
      <w:pPr>
        <w:pStyle w:val="Heading3"/>
        <w:spacing w:after="13"/>
        <w:ind w:left="1" w:right="1"/>
        <w:jc w:val="center"/>
      </w:pPr>
    </w:p>
    <w:p w14:paraId="5CD60174" w14:textId="561752F6" w:rsidR="00FE43A4" w:rsidRDefault="00F80BED">
      <w:pPr>
        <w:pStyle w:val="Heading3"/>
        <w:spacing w:after="13"/>
        <w:ind w:left="1" w:right="1"/>
        <w:jc w:val="center"/>
      </w:pPr>
      <w:r>
        <w:t>Table</w:t>
      </w:r>
      <w:r>
        <w:rPr>
          <w:spacing w:val="-8"/>
        </w:rPr>
        <w:t xml:space="preserve"> </w:t>
      </w:r>
      <w:r>
        <w:t>1.</w:t>
      </w:r>
      <w:r>
        <w:rPr>
          <w:spacing w:val="-8"/>
        </w:rPr>
        <w:t xml:space="preserve"> </w:t>
      </w:r>
      <w:r>
        <w:t>Stormwater</w:t>
      </w:r>
      <w:r>
        <w:rPr>
          <w:spacing w:val="-7"/>
        </w:rPr>
        <w:t xml:space="preserve"> </w:t>
      </w:r>
      <w:r>
        <w:t>Credit</w:t>
      </w:r>
      <w:r>
        <w:rPr>
          <w:spacing w:val="-8"/>
        </w:rPr>
        <w:t xml:space="preserve"> </w:t>
      </w:r>
      <w:r>
        <w:rPr>
          <w:spacing w:val="-2"/>
        </w:rPr>
        <w:t>Categories</w:t>
      </w:r>
    </w:p>
    <w:tbl>
      <w:tblPr>
        <w:tblW w:w="0" w:type="auto"/>
        <w:tblInd w:w="159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Caption w:val="Table 1 Stormwater Credit Categories"/>
        <w:tblDescription w:val="The different credit categories and the description for each one, as well as the total credit value associated with each category."/>
      </w:tblPr>
      <w:tblGrid>
        <w:gridCol w:w="1387"/>
        <w:gridCol w:w="2930"/>
        <w:gridCol w:w="2839"/>
        <w:gridCol w:w="2051"/>
        <w:gridCol w:w="23"/>
        <w:gridCol w:w="40"/>
      </w:tblGrid>
      <w:tr w:rsidR="00FE43A4" w14:paraId="5CD6017A" w14:textId="77777777" w:rsidTr="002E1B14">
        <w:trPr>
          <w:gridAfter w:val="2"/>
          <w:wAfter w:w="63" w:type="dxa"/>
          <w:trHeight w:val="693"/>
          <w:tblHeader/>
        </w:trPr>
        <w:tc>
          <w:tcPr>
            <w:tcW w:w="138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CD60175" w14:textId="77777777" w:rsidR="00FE43A4" w:rsidRDefault="00F80BED" w:rsidP="002E1B14">
            <w:pPr>
              <w:pStyle w:val="TableParagraph"/>
              <w:spacing w:line="240" w:lineRule="auto"/>
              <w:ind w:left="0"/>
              <w:rPr>
                <w:b/>
              </w:rPr>
            </w:pPr>
            <w:r>
              <w:rPr>
                <w:b/>
                <w:spacing w:val="-2"/>
              </w:rPr>
              <w:t>Category</w:t>
            </w:r>
          </w:p>
        </w:tc>
        <w:tc>
          <w:tcPr>
            <w:tcW w:w="293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CD60176" w14:textId="77777777" w:rsidR="00FE43A4" w:rsidRDefault="00F80BED" w:rsidP="002E1B14">
            <w:pPr>
              <w:pStyle w:val="TableParagraph"/>
              <w:spacing w:line="240" w:lineRule="auto"/>
              <w:rPr>
                <w:b/>
              </w:rPr>
            </w:pPr>
            <w:r>
              <w:rPr>
                <w:b/>
                <w:spacing w:val="-2"/>
              </w:rPr>
              <w:t>Description</w:t>
            </w:r>
          </w:p>
        </w:tc>
        <w:tc>
          <w:tcPr>
            <w:tcW w:w="283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CD60177" w14:textId="77777777" w:rsidR="00FE43A4" w:rsidRDefault="00F80BED" w:rsidP="002E1B14">
            <w:pPr>
              <w:pStyle w:val="TableParagraph"/>
              <w:spacing w:line="240" w:lineRule="auto"/>
              <w:rPr>
                <w:b/>
              </w:rPr>
            </w:pPr>
            <w:r>
              <w:rPr>
                <w:b/>
                <w:spacing w:val="-2"/>
              </w:rPr>
              <w:t>Evaluation</w:t>
            </w:r>
            <w:r>
              <w:rPr>
                <w:b/>
                <w:spacing w:val="6"/>
              </w:rPr>
              <w:t xml:space="preserve"> </w:t>
            </w:r>
            <w:r>
              <w:rPr>
                <w:b/>
                <w:spacing w:val="-2"/>
              </w:rPr>
              <w:t>Criteria</w:t>
            </w:r>
          </w:p>
        </w:tc>
        <w:tc>
          <w:tcPr>
            <w:tcW w:w="205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CD60178" w14:textId="77777777" w:rsidR="00FE43A4" w:rsidRDefault="00F80BED" w:rsidP="002E1B14">
            <w:pPr>
              <w:pStyle w:val="TableParagraph"/>
              <w:spacing w:line="240" w:lineRule="auto"/>
              <w:ind w:left="62"/>
              <w:jc w:val="center"/>
              <w:rPr>
                <w:b/>
              </w:rPr>
            </w:pPr>
            <w:r>
              <w:rPr>
                <w:b/>
              </w:rPr>
              <w:t>Total</w:t>
            </w:r>
            <w:r>
              <w:rPr>
                <w:b/>
                <w:spacing w:val="-8"/>
              </w:rPr>
              <w:t xml:space="preserve"> </w:t>
            </w:r>
            <w:r>
              <w:rPr>
                <w:b/>
              </w:rPr>
              <w:t>Credit</w:t>
            </w:r>
            <w:r>
              <w:rPr>
                <w:b/>
                <w:spacing w:val="-7"/>
              </w:rPr>
              <w:t xml:space="preserve"> </w:t>
            </w:r>
            <w:r>
              <w:rPr>
                <w:b/>
                <w:spacing w:val="-4"/>
              </w:rPr>
              <w:t>(50%</w:t>
            </w:r>
          </w:p>
          <w:p w14:paraId="5CD60179" w14:textId="77777777" w:rsidR="00FE43A4" w:rsidRDefault="00F80BED" w:rsidP="002E1B14">
            <w:pPr>
              <w:pStyle w:val="TableParagraph"/>
              <w:spacing w:before="13"/>
              <w:ind w:left="62" w:right="3"/>
              <w:jc w:val="center"/>
              <w:rPr>
                <w:b/>
              </w:rPr>
            </w:pPr>
            <w:r>
              <w:rPr>
                <w:b/>
                <w:spacing w:val="-2"/>
              </w:rPr>
              <w:t>Maximum)</w:t>
            </w:r>
          </w:p>
        </w:tc>
      </w:tr>
      <w:tr w:rsidR="00882699" w14:paraId="5CD60184" w14:textId="77777777" w:rsidTr="002E1B14">
        <w:trPr>
          <w:gridAfter w:val="1"/>
          <w:wAfter w:w="40" w:type="dxa"/>
          <w:trHeight w:val="1393"/>
        </w:trPr>
        <w:tc>
          <w:tcPr>
            <w:tcW w:w="1387" w:type="dxa"/>
            <w:tcBorders>
              <w:top w:val="single" w:sz="8" w:space="0" w:color="000000"/>
              <w:left w:val="single" w:sz="8" w:space="0" w:color="000000"/>
              <w:bottom w:val="single" w:sz="8" w:space="0" w:color="000000"/>
              <w:right w:val="single" w:sz="8" w:space="0" w:color="000000"/>
            </w:tcBorders>
          </w:tcPr>
          <w:p w14:paraId="5CD6017C" w14:textId="77777777" w:rsidR="00882699" w:rsidRPr="002E1B14" w:rsidRDefault="00882699">
            <w:pPr>
              <w:pStyle w:val="TableParagraph"/>
              <w:spacing w:line="252" w:lineRule="auto"/>
              <w:ind w:left="108" w:right="241"/>
            </w:pPr>
            <w:r w:rsidRPr="002E1B14">
              <w:rPr>
                <w:sz w:val="22"/>
              </w:rPr>
              <w:t>Peak</w:t>
            </w:r>
            <w:r w:rsidRPr="002E1B14">
              <w:rPr>
                <w:spacing w:val="-13"/>
                <w:sz w:val="22"/>
              </w:rPr>
              <w:t xml:space="preserve"> </w:t>
            </w:r>
            <w:r w:rsidRPr="002E1B14">
              <w:rPr>
                <w:sz w:val="22"/>
              </w:rPr>
              <w:t xml:space="preserve">Flow </w:t>
            </w:r>
            <w:r w:rsidRPr="002E1B14">
              <w:rPr>
                <w:spacing w:val="-2"/>
                <w:sz w:val="22"/>
              </w:rPr>
              <w:t>Reduction</w:t>
            </w:r>
          </w:p>
        </w:tc>
        <w:tc>
          <w:tcPr>
            <w:tcW w:w="2930" w:type="dxa"/>
            <w:tcBorders>
              <w:top w:val="single" w:sz="8" w:space="0" w:color="000000"/>
              <w:left w:val="single" w:sz="8" w:space="0" w:color="000000"/>
              <w:bottom w:val="single" w:sz="8" w:space="0" w:color="000000"/>
              <w:right w:val="single" w:sz="8" w:space="0" w:color="000000"/>
            </w:tcBorders>
          </w:tcPr>
          <w:p w14:paraId="5CD6017E" w14:textId="14BBEA11" w:rsidR="00882699" w:rsidRPr="002E1B14" w:rsidRDefault="00882699" w:rsidP="004B2AD9">
            <w:pPr>
              <w:pStyle w:val="TableParagraph"/>
              <w:spacing w:line="244" w:lineRule="exact"/>
              <w:ind w:left="125"/>
            </w:pPr>
            <w:r w:rsidRPr="002E1B14">
              <w:rPr>
                <w:sz w:val="22"/>
              </w:rPr>
              <w:t>Manage stormwater runoff rates and reduce the potential and severity of flooding on downstream land and infrastructure.</w:t>
            </w:r>
          </w:p>
        </w:tc>
        <w:tc>
          <w:tcPr>
            <w:tcW w:w="2839" w:type="dxa"/>
            <w:tcBorders>
              <w:top w:val="single" w:sz="8" w:space="0" w:color="000000"/>
              <w:left w:val="single" w:sz="8" w:space="0" w:color="000000"/>
              <w:bottom w:val="single" w:sz="8" w:space="0" w:color="000000"/>
              <w:right w:val="single" w:sz="8" w:space="0" w:color="000000"/>
            </w:tcBorders>
          </w:tcPr>
          <w:p w14:paraId="5CD6017F" w14:textId="5E1B0C60" w:rsidR="00882699" w:rsidRPr="002E1B14" w:rsidRDefault="00882699">
            <w:pPr>
              <w:pStyle w:val="TableParagraph"/>
              <w:spacing w:before="28" w:line="240" w:lineRule="auto"/>
              <w:ind w:left="125" w:right="63"/>
            </w:pPr>
            <w:r w:rsidRPr="002E1B14">
              <w:rPr>
                <w:sz w:val="22"/>
              </w:rPr>
              <w:t>Aligned with the City’s current development requirements.</w:t>
            </w:r>
          </w:p>
        </w:tc>
        <w:tc>
          <w:tcPr>
            <w:tcW w:w="2074" w:type="dxa"/>
            <w:gridSpan w:val="2"/>
            <w:tcBorders>
              <w:top w:val="single" w:sz="8" w:space="0" w:color="000000"/>
              <w:left w:val="single" w:sz="8" w:space="0" w:color="000000"/>
              <w:bottom w:val="single" w:sz="8" w:space="0" w:color="000000"/>
              <w:right w:val="single" w:sz="8" w:space="0" w:color="000000"/>
            </w:tcBorders>
          </w:tcPr>
          <w:p w14:paraId="5CD60180" w14:textId="77777777" w:rsidR="00882699" w:rsidRPr="002E1B14" w:rsidRDefault="00882699">
            <w:pPr>
              <w:pStyle w:val="TableParagraph"/>
              <w:spacing w:line="240" w:lineRule="auto"/>
              <w:ind w:left="0"/>
              <w:rPr>
                <w:b/>
              </w:rPr>
            </w:pPr>
          </w:p>
          <w:p w14:paraId="5CD60182" w14:textId="23F492C7" w:rsidR="00882699" w:rsidRPr="002E1B14" w:rsidRDefault="00882699">
            <w:pPr>
              <w:pStyle w:val="TableParagraph"/>
              <w:spacing w:line="240" w:lineRule="auto"/>
              <w:ind w:left="125"/>
            </w:pPr>
            <w:r w:rsidRPr="002E1B14">
              <w:rPr>
                <w:sz w:val="22"/>
              </w:rPr>
              <w:t>Up</w:t>
            </w:r>
            <w:r w:rsidRPr="002E1B14">
              <w:rPr>
                <w:spacing w:val="-4"/>
                <w:sz w:val="22"/>
              </w:rPr>
              <w:t xml:space="preserve"> </w:t>
            </w:r>
            <w:r w:rsidRPr="002E1B14">
              <w:rPr>
                <w:sz w:val="22"/>
              </w:rPr>
              <w:t>to</w:t>
            </w:r>
            <w:r w:rsidRPr="002E1B14">
              <w:rPr>
                <w:spacing w:val="-3"/>
                <w:sz w:val="22"/>
              </w:rPr>
              <w:t xml:space="preserve"> </w:t>
            </w:r>
            <w:r w:rsidRPr="002E1B14">
              <w:rPr>
                <w:spacing w:val="-5"/>
                <w:sz w:val="22"/>
              </w:rPr>
              <w:t>20%</w:t>
            </w:r>
          </w:p>
        </w:tc>
      </w:tr>
      <w:tr w:rsidR="00882699" w14:paraId="5CD60197" w14:textId="77777777" w:rsidTr="002E1B14">
        <w:trPr>
          <w:gridAfter w:val="1"/>
          <w:wAfter w:w="40" w:type="dxa"/>
          <w:trHeight w:val="810"/>
        </w:trPr>
        <w:tc>
          <w:tcPr>
            <w:tcW w:w="1387" w:type="dxa"/>
            <w:tcBorders>
              <w:top w:val="single" w:sz="8" w:space="0" w:color="000000"/>
              <w:left w:val="single" w:sz="8" w:space="0" w:color="000000"/>
              <w:bottom w:val="single" w:sz="8" w:space="0" w:color="000000"/>
              <w:right w:val="single" w:sz="8" w:space="0" w:color="000000"/>
            </w:tcBorders>
          </w:tcPr>
          <w:p w14:paraId="5CD6018E" w14:textId="77777777" w:rsidR="00882699" w:rsidRPr="002E1B14" w:rsidRDefault="00882699">
            <w:pPr>
              <w:pStyle w:val="TableParagraph"/>
              <w:spacing w:line="251" w:lineRule="exact"/>
              <w:ind w:left="108"/>
            </w:pPr>
            <w:r w:rsidRPr="002E1B14">
              <w:rPr>
                <w:spacing w:val="-2"/>
                <w:sz w:val="22"/>
              </w:rPr>
              <w:t>Runoff</w:t>
            </w:r>
          </w:p>
          <w:p w14:paraId="5CD6018F" w14:textId="77777777" w:rsidR="00882699" w:rsidRPr="002E1B14" w:rsidRDefault="00882699">
            <w:pPr>
              <w:pStyle w:val="TableParagraph"/>
              <w:spacing w:line="280" w:lineRule="atLeast"/>
              <w:ind w:left="108" w:right="241"/>
            </w:pPr>
            <w:r w:rsidRPr="002E1B14">
              <w:rPr>
                <w:spacing w:val="-2"/>
                <w:sz w:val="22"/>
              </w:rPr>
              <w:t>Volume Reduction</w:t>
            </w:r>
          </w:p>
        </w:tc>
        <w:tc>
          <w:tcPr>
            <w:tcW w:w="2930" w:type="dxa"/>
            <w:tcBorders>
              <w:top w:val="single" w:sz="8" w:space="0" w:color="000000"/>
              <w:left w:val="single" w:sz="8" w:space="0" w:color="000000"/>
              <w:bottom w:val="single" w:sz="8" w:space="0" w:color="000000"/>
              <w:right w:val="single" w:sz="8" w:space="0" w:color="000000"/>
            </w:tcBorders>
          </w:tcPr>
          <w:p w14:paraId="5CD60190" w14:textId="77777777" w:rsidR="00882699" w:rsidRPr="002E1B14" w:rsidRDefault="00882699">
            <w:pPr>
              <w:pStyle w:val="TableParagraph"/>
              <w:spacing w:line="251" w:lineRule="exact"/>
              <w:ind w:left="125"/>
            </w:pPr>
            <w:r w:rsidRPr="002E1B14">
              <w:rPr>
                <w:sz w:val="22"/>
              </w:rPr>
              <w:t>Reduction</w:t>
            </w:r>
            <w:r w:rsidRPr="002E1B14">
              <w:rPr>
                <w:spacing w:val="-8"/>
                <w:sz w:val="22"/>
              </w:rPr>
              <w:t xml:space="preserve"> </w:t>
            </w:r>
            <w:r w:rsidRPr="002E1B14">
              <w:rPr>
                <w:sz w:val="22"/>
              </w:rPr>
              <w:t>of</w:t>
            </w:r>
            <w:r w:rsidRPr="002E1B14">
              <w:rPr>
                <w:spacing w:val="-7"/>
                <w:sz w:val="22"/>
              </w:rPr>
              <w:t xml:space="preserve"> </w:t>
            </w:r>
            <w:r w:rsidRPr="002E1B14">
              <w:rPr>
                <w:sz w:val="22"/>
              </w:rPr>
              <w:t>the</w:t>
            </w:r>
            <w:r w:rsidRPr="002E1B14">
              <w:rPr>
                <w:spacing w:val="-8"/>
                <w:sz w:val="22"/>
              </w:rPr>
              <w:t xml:space="preserve"> </w:t>
            </w:r>
            <w:r w:rsidRPr="002E1B14">
              <w:rPr>
                <w:sz w:val="22"/>
              </w:rPr>
              <w:t>amount</w:t>
            </w:r>
            <w:r w:rsidRPr="002E1B14">
              <w:rPr>
                <w:spacing w:val="-7"/>
                <w:sz w:val="22"/>
              </w:rPr>
              <w:t xml:space="preserve"> </w:t>
            </w:r>
            <w:r w:rsidRPr="002E1B14">
              <w:rPr>
                <w:spacing w:val="-5"/>
                <w:sz w:val="22"/>
              </w:rPr>
              <w:t>of</w:t>
            </w:r>
          </w:p>
          <w:p w14:paraId="5CD60191" w14:textId="77777777" w:rsidR="00882699" w:rsidRPr="002E1B14" w:rsidRDefault="00882699">
            <w:pPr>
              <w:pStyle w:val="TableParagraph"/>
              <w:spacing w:line="280" w:lineRule="atLeast"/>
              <w:ind w:left="125"/>
            </w:pPr>
            <w:r w:rsidRPr="002E1B14">
              <w:rPr>
                <w:sz w:val="22"/>
              </w:rPr>
              <w:t>stormwater</w:t>
            </w:r>
            <w:r w:rsidRPr="002E1B14">
              <w:rPr>
                <w:spacing w:val="-10"/>
                <w:sz w:val="22"/>
              </w:rPr>
              <w:t xml:space="preserve"> </w:t>
            </w:r>
            <w:r w:rsidRPr="002E1B14">
              <w:rPr>
                <w:sz w:val="22"/>
              </w:rPr>
              <w:t>runoff</w:t>
            </w:r>
            <w:r w:rsidRPr="002E1B14">
              <w:rPr>
                <w:spacing w:val="-10"/>
                <w:sz w:val="22"/>
              </w:rPr>
              <w:t xml:space="preserve"> </w:t>
            </w:r>
            <w:r w:rsidRPr="002E1B14">
              <w:rPr>
                <w:sz w:val="22"/>
              </w:rPr>
              <w:t>to</w:t>
            </w:r>
            <w:r w:rsidRPr="002E1B14">
              <w:rPr>
                <w:spacing w:val="-9"/>
                <w:sz w:val="22"/>
              </w:rPr>
              <w:t xml:space="preserve"> </w:t>
            </w:r>
            <w:r w:rsidRPr="002E1B14">
              <w:rPr>
                <w:sz w:val="22"/>
              </w:rPr>
              <w:t>the</w:t>
            </w:r>
            <w:r w:rsidRPr="002E1B14">
              <w:rPr>
                <w:spacing w:val="-9"/>
                <w:sz w:val="22"/>
              </w:rPr>
              <w:t xml:space="preserve"> </w:t>
            </w:r>
            <w:r w:rsidRPr="002E1B14">
              <w:rPr>
                <w:sz w:val="22"/>
              </w:rPr>
              <w:t>City’s stormwater system.</w:t>
            </w:r>
          </w:p>
        </w:tc>
        <w:tc>
          <w:tcPr>
            <w:tcW w:w="2839" w:type="dxa"/>
            <w:tcBorders>
              <w:top w:val="single" w:sz="8" w:space="0" w:color="000000"/>
              <w:left w:val="single" w:sz="8" w:space="0" w:color="000000"/>
              <w:bottom w:val="single" w:sz="8" w:space="0" w:color="000000"/>
              <w:right w:val="single" w:sz="8" w:space="0" w:color="000000"/>
            </w:tcBorders>
          </w:tcPr>
          <w:p w14:paraId="5CD60192" w14:textId="4DD9ECEF" w:rsidR="00882699" w:rsidRPr="002E1B14" w:rsidRDefault="00882699">
            <w:pPr>
              <w:pStyle w:val="TableParagraph"/>
              <w:spacing w:line="251" w:lineRule="exact"/>
              <w:ind w:left="125"/>
            </w:pPr>
            <w:r w:rsidRPr="002E1B14">
              <w:rPr>
                <w:sz w:val="22"/>
              </w:rPr>
              <w:t>Capture</w:t>
            </w:r>
            <w:r w:rsidRPr="002E1B14">
              <w:rPr>
                <w:spacing w:val="-6"/>
                <w:sz w:val="22"/>
              </w:rPr>
              <w:t xml:space="preserve"> </w:t>
            </w:r>
            <w:r w:rsidRPr="002E1B14">
              <w:rPr>
                <w:sz w:val="22"/>
              </w:rPr>
              <w:t>of</w:t>
            </w:r>
            <w:r w:rsidRPr="002E1B14">
              <w:rPr>
                <w:spacing w:val="-5"/>
                <w:sz w:val="22"/>
              </w:rPr>
              <w:t xml:space="preserve"> </w:t>
            </w:r>
            <w:r w:rsidRPr="002E1B14">
              <w:rPr>
                <w:sz w:val="22"/>
              </w:rPr>
              <w:t>first</w:t>
            </w:r>
            <w:r w:rsidRPr="002E1B14">
              <w:rPr>
                <w:spacing w:val="-5"/>
                <w:sz w:val="22"/>
              </w:rPr>
              <w:t xml:space="preserve"> </w:t>
            </w:r>
            <w:r w:rsidRPr="002E1B14">
              <w:rPr>
                <w:sz w:val="22"/>
              </w:rPr>
              <w:t>10</w:t>
            </w:r>
            <w:r w:rsidRPr="002E1B14">
              <w:rPr>
                <w:spacing w:val="-5"/>
                <w:sz w:val="22"/>
              </w:rPr>
              <w:t xml:space="preserve"> </w:t>
            </w:r>
            <w:r w:rsidRPr="002E1B14">
              <w:rPr>
                <w:sz w:val="22"/>
              </w:rPr>
              <w:t>mm</w:t>
            </w:r>
            <w:r w:rsidRPr="002E1B14">
              <w:rPr>
                <w:spacing w:val="-5"/>
                <w:sz w:val="22"/>
              </w:rPr>
              <w:t xml:space="preserve"> of</w:t>
            </w:r>
          </w:p>
          <w:p w14:paraId="5CD60193" w14:textId="331EB4A4" w:rsidR="002E1B14" w:rsidRPr="002E1B14" w:rsidRDefault="00882699" w:rsidP="00BB246C">
            <w:pPr>
              <w:pStyle w:val="TableParagraph"/>
              <w:spacing w:line="280" w:lineRule="atLeast"/>
              <w:ind w:left="125" w:right="170"/>
            </w:pPr>
            <w:r w:rsidRPr="002E1B14">
              <w:rPr>
                <w:sz w:val="22"/>
              </w:rPr>
              <w:t>rainfall</w:t>
            </w:r>
            <w:r w:rsidRPr="002E1B14">
              <w:rPr>
                <w:spacing w:val="-13"/>
                <w:sz w:val="22"/>
              </w:rPr>
              <w:t xml:space="preserve"> </w:t>
            </w:r>
            <w:r w:rsidRPr="002E1B14">
              <w:rPr>
                <w:sz w:val="22"/>
              </w:rPr>
              <w:t>during</w:t>
            </w:r>
            <w:r w:rsidRPr="002E1B14">
              <w:rPr>
                <w:spacing w:val="-12"/>
                <w:sz w:val="22"/>
              </w:rPr>
              <w:t xml:space="preserve"> </w:t>
            </w:r>
            <w:r w:rsidRPr="002E1B14">
              <w:rPr>
                <w:sz w:val="22"/>
              </w:rPr>
              <w:t>a</w:t>
            </w:r>
            <w:r w:rsidRPr="002E1B14">
              <w:rPr>
                <w:spacing w:val="-13"/>
                <w:sz w:val="22"/>
              </w:rPr>
              <w:t xml:space="preserve"> </w:t>
            </w:r>
            <w:r w:rsidRPr="002E1B14">
              <w:rPr>
                <w:sz w:val="22"/>
              </w:rPr>
              <w:t>single rainfall event.</w:t>
            </w:r>
          </w:p>
        </w:tc>
        <w:tc>
          <w:tcPr>
            <w:tcW w:w="2074" w:type="dxa"/>
            <w:gridSpan w:val="2"/>
            <w:tcBorders>
              <w:top w:val="single" w:sz="8" w:space="0" w:color="000000"/>
              <w:left w:val="single" w:sz="8" w:space="0" w:color="000000"/>
              <w:bottom w:val="single" w:sz="8" w:space="0" w:color="000000"/>
              <w:right w:val="single" w:sz="8" w:space="0" w:color="000000"/>
            </w:tcBorders>
          </w:tcPr>
          <w:p w14:paraId="5CD60194" w14:textId="07F1FA3E" w:rsidR="00882699" w:rsidRPr="002E1B14" w:rsidRDefault="00882699">
            <w:pPr>
              <w:pStyle w:val="TableParagraph"/>
              <w:spacing w:before="123" w:line="240" w:lineRule="auto"/>
              <w:ind w:left="125"/>
            </w:pPr>
            <w:r w:rsidRPr="002E1B14">
              <w:rPr>
                <w:sz w:val="22"/>
              </w:rPr>
              <w:t>Up</w:t>
            </w:r>
            <w:r w:rsidRPr="002E1B14">
              <w:rPr>
                <w:spacing w:val="-4"/>
                <w:sz w:val="22"/>
              </w:rPr>
              <w:t xml:space="preserve"> </w:t>
            </w:r>
            <w:r w:rsidRPr="002E1B14">
              <w:rPr>
                <w:sz w:val="22"/>
              </w:rPr>
              <w:t>to</w:t>
            </w:r>
            <w:r w:rsidRPr="002E1B14">
              <w:rPr>
                <w:spacing w:val="-3"/>
                <w:sz w:val="22"/>
              </w:rPr>
              <w:t xml:space="preserve"> </w:t>
            </w:r>
            <w:r w:rsidRPr="002E1B14">
              <w:rPr>
                <w:spacing w:val="-5"/>
                <w:sz w:val="22"/>
              </w:rPr>
              <w:t>20%</w:t>
            </w:r>
          </w:p>
          <w:p w14:paraId="5CD60195" w14:textId="6CB31CAC" w:rsidR="00882699" w:rsidRPr="002E1B14" w:rsidRDefault="00882699">
            <w:pPr>
              <w:pStyle w:val="TableParagraph"/>
              <w:spacing w:before="14" w:line="240" w:lineRule="auto"/>
              <w:ind w:left="125"/>
            </w:pPr>
          </w:p>
        </w:tc>
      </w:tr>
      <w:tr w:rsidR="00C71AF4" w14:paraId="366E0F84" w14:textId="77777777" w:rsidTr="002E1B14">
        <w:trPr>
          <w:trHeight w:val="810"/>
        </w:trPr>
        <w:tc>
          <w:tcPr>
            <w:tcW w:w="1387" w:type="dxa"/>
            <w:tcBorders>
              <w:top w:val="single" w:sz="8" w:space="0" w:color="000000"/>
              <w:left w:val="single" w:sz="8" w:space="0" w:color="000000"/>
              <w:bottom w:val="single" w:sz="4" w:space="0" w:color="000000"/>
              <w:right w:val="single" w:sz="8" w:space="0" w:color="000000"/>
            </w:tcBorders>
          </w:tcPr>
          <w:p w14:paraId="142082A3" w14:textId="77777777" w:rsidR="00C71AF4" w:rsidRPr="002E1B14" w:rsidRDefault="00C71AF4" w:rsidP="00C71AF4">
            <w:pPr>
              <w:pStyle w:val="TableParagraph"/>
              <w:spacing w:line="251" w:lineRule="exact"/>
              <w:ind w:left="108"/>
            </w:pPr>
            <w:r w:rsidRPr="002E1B14">
              <w:rPr>
                <w:spacing w:val="-2"/>
                <w:sz w:val="22"/>
              </w:rPr>
              <w:lastRenderedPageBreak/>
              <w:t>Water</w:t>
            </w:r>
          </w:p>
          <w:p w14:paraId="2930BA33" w14:textId="3E406A20" w:rsidR="00C71AF4" w:rsidRPr="002E1B14" w:rsidRDefault="00C71AF4" w:rsidP="00C71AF4">
            <w:pPr>
              <w:pStyle w:val="TableParagraph"/>
              <w:spacing w:line="251" w:lineRule="exact"/>
              <w:ind w:left="108"/>
              <w:rPr>
                <w:spacing w:val="-2"/>
              </w:rPr>
            </w:pPr>
            <w:r w:rsidRPr="002E1B14">
              <w:rPr>
                <w:spacing w:val="-2"/>
                <w:sz w:val="22"/>
              </w:rPr>
              <w:t>Quality Treatment</w:t>
            </w:r>
          </w:p>
        </w:tc>
        <w:tc>
          <w:tcPr>
            <w:tcW w:w="2930" w:type="dxa"/>
            <w:tcBorders>
              <w:top w:val="single" w:sz="8" w:space="0" w:color="000000"/>
              <w:left w:val="single" w:sz="8" w:space="0" w:color="000000"/>
              <w:bottom w:val="single" w:sz="4" w:space="0" w:color="000000"/>
              <w:right w:val="single" w:sz="8" w:space="0" w:color="000000"/>
            </w:tcBorders>
          </w:tcPr>
          <w:p w14:paraId="3E735359" w14:textId="46FF2FC6" w:rsidR="00C71AF4" w:rsidRPr="002E1B14" w:rsidRDefault="00C8173C" w:rsidP="00C71AF4">
            <w:pPr>
              <w:pStyle w:val="TableParagraph"/>
              <w:spacing w:line="251" w:lineRule="exact"/>
              <w:ind w:left="125"/>
            </w:pPr>
            <w:r w:rsidRPr="002E1B14">
              <w:rPr>
                <w:sz w:val="22"/>
              </w:rPr>
              <w:t xml:space="preserve">Stormwater structures that </w:t>
            </w:r>
            <w:r w:rsidR="00C71AF4" w:rsidRPr="002E1B14">
              <w:rPr>
                <w:sz w:val="22"/>
              </w:rPr>
              <w:t>Remove</w:t>
            </w:r>
            <w:r w:rsidR="00C71AF4" w:rsidRPr="002E1B14">
              <w:rPr>
                <w:spacing w:val="-8"/>
                <w:sz w:val="22"/>
              </w:rPr>
              <w:t xml:space="preserve"> </w:t>
            </w:r>
            <w:r w:rsidR="00C71AF4" w:rsidRPr="002E1B14">
              <w:rPr>
                <w:sz w:val="22"/>
              </w:rPr>
              <w:t>solids</w:t>
            </w:r>
            <w:r w:rsidR="00C71AF4" w:rsidRPr="002E1B14">
              <w:rPr>
                <w:spacing w:val="-8"/>
                <w:sz w:val="22"/>
              </w:rPr>
              <w:t xml:space="preserve"> </w:t>
            </w:r>
            <w:r w:rsidR="00C71AF4" w:rsidRPr="002E1B14">
              <w:rPr>
                <w:sz w:val="22"/>
              </w:rPr>
              <w:t>and</w:t>
            </w:r>
            <w:r w:rsidR="00C71AF4" w:rsidRPr="002E1B14">
              <w:rPr>
                <w:spacing w:val="-8"/>
                <w:sz w:val="22"/>
              </w:rPr>
              <w:t xml:space="preserve"> </w:t>
            </w:r>
            <w:r w:rsidR="00C71AF4" w:rsidRPr="002E1B14">
              <w:rPr>
                <w:spacing w:val="-4"/>
                <w:sz w:val="22"/>
              </w:rPr>
              <w:t>other</w:t>
            </w:r>
          </w:p>
          <w:p w14:paraId="4D640C52" w14:textId="69516315" w:rsidR="00C71AF4" w:rsidRPr="002E1B14" w:rsidRDefault="00C71AF4" w:rsidP="00C71AF4">
            <w:pPr>
              <w:pStyle w:val="TableParagraph"/>
              <w:spacing w:line="251" w:lineRule="exact"/>
              <w:ind w:left="125"/>
            </w:pPr>
            <w:r w:rsidRPr="002E1B14">
              <w:rPr>
                <w:sz w:val="22"/>
              </w:rPr>
              <w:t>contaminants</w:t>
            </w:r>
            <w:r w:rsidRPr="002E1B14">
              <w:rPr>
                <w:spacing w:val="-13"/>
                <w:sz w:val="22"/>
              </w:rPr>
              <w:t xml:space="preserve"> </w:t>
            </w:r>
            <w:r w:rsidRPr="002E1B14">
              <w:rPr>
                <w:sz w:val="22"/>
              </w:rPr>
              <w:t>from</w:t>
            </w:r>
            <w:r w:rsidRPr="002E1B14">
              <w:rPr>
                <w:spacing w:val="-12"/>
                <w:sz w:val="22"/>
              </w:rPr>
              <w:t xml:space="preserve"> </w:t>
            </w:r>
            <w:r w:rsidRPr="002E1B14">
              <w:rPr>
                <w:sz w:val="22"/>
              </w:rPr>
              <w:t xml:space="preserve">stormwater </w:t>
            </w:r>
            <w:r w:rsidRPr="002E1B14">
              <w:rPr>
                <w:spacing w:val="-2"/>
                <w:sz w:val="22"/>
              </w:rPr>
              <w:t>runoff.</w:t>
            </w:r>
          </w:p>
        </w:tc>
        <w:tc>
          <w:tcPr>
            <w:tcW w:w="2839" w:type="dxa"/>
            <w:tcBorders>
              <w:top w:val="single" w:sz="8" w:space="0" w:color="000000"/>
              <w:left w:val="single" w:sz="8" w:space="0" w:color="000000"/>
              <w:bottom w:val="single" w:sz="4" w:space="0" w:color="000000"/>
              <w:right w:val="single" w:sz="8" w:space="0" w:color="000000"/>
            </w:tcBorders>
          </w:tcPr>
          <w:p w14:paraId="459E0DFE" w14:textId="77777777" w:rsidR="00C71AF4" w:rsidRPr="002E1B14" w:rsidRDefault="00C71AF4" w:rsidP="00C71AF4">
            <w:pPr>
              <w:pStyle w:val="TableParagraph"/>
              <w:spacing w:line="251" w:lineRule="exact"/>
              <w:ind w:left="125"/>
            </w:pPr>
            <w:r w:rsidRPr="002E1B14">
              <w:rPr>
                <w:sz w:val="22"/>
              </w:rPr>
              <w:t>Impervious</w:t>
            </w:r>
            <w:r w:rsidRPr="002E1B14">
              <w:rPr>
                <w:spacing w:val="-10"/>
                <w:sz w:val="22"/>
              </w:rPr>
              <w:t xml:space="preserve"> </w:t>
            </w:r>
            <w:r w:rsidRPr="002E1B14">
              <w:rPr>
                <w:sz w:val="22"/>
              </w:rPr>
              <w:t>area</w:t>
            </w:r>
            <w:r w:rsidRPr="002E1B14">
              <w:rPr>
                <w:spacing w:val="-9"/>
                <w:sz w:val="22"/>
              </w:rPr>
              <w:t xml:space="preserve"> </w:t>
            </w:r>
            <w:r w:rsidRPr="002E1B14">
              <w:rPr>
                <w:sz w:val="22"/>
              </w:rPr>
              <w:t>that</w:t>
            </w:r>
            <w:r w:rsidRPr="002E1B14">
              <w:rPr>
                <w:spacing w:val="-8"/>
                <w:sz w:val="22"/>
              </w:rPr>
              <w:t xml:space="preserve"> </w:t>
            </w:r>
            <w:r w:rsidRPr="002E1B14">
              <w:rPr>
                <w:spacing w:val="-5"/>
                <w:sz w:val="22"/>
              </w:rPr>
              <w:t>is</w:t>
            </w:r>
          </w:p>
          <w:p w14:paraId="12397ECF" w14:textId="5B8B9F11" w:rsidR="00C71AF4" w:rsidRPr="002E1B14" w:rsidRDefault="00C71AF4" w:rsidP="00C71AF4">
            <w:pPr>
              <w:pStyle w:val="TableParagraph"/>
              <w:spacing w:line="251" w:lineRule="exact"/>
              <w:ind w:left="125"/>
            </w:pPr>
            <w:r w:rsidRPr="002E1B14">
              <w:rPr>
                <w:sz w:val="22"/>
              </w:rPr>
              <w:t>directed</w:t>
            </w:r>
            <w:r w:rsidRPr="002E1B14">
              <w:rPr>
                <w:spacing w:val="-13"/>
                <w:sz w:val="22"/>
              </w:rPr>
              <w:t xml:space="preserve"> </w:t>
            </w:r>
            <w:r w:rsidRPr="002E1B14">
              <w:rPr>
                <w:sz w:val="22"/>
              </w:rPr>
              <w:t>to</w:t>
            </w:r>
            <w:r w:rsidRPr="002E1B14">
              <w:rPr>
                <w:spacing w:val="-12"/>
                <w:sz w:val="22"/>
              </w:rPr>
              <w:t xml:space="preserve"> </w:t>
            </w:r>
            <w:r w:rsidRPr="002E1B14">
              <w:rPr>
                <w:sz w:val="22"/>
              </w:rPr>
              <w:t>approved</w:t>
            </w:r>
            <w:r w:rsidRPr="002E1B14">
              <w:rPr>
                <w:spacing w:val="-13"/>
                <w:sz w:val="22"/>
              </w:rPr>
              <w:t xml:space="preserve"> </w:t>
            </w:r>
            <w:r w:rsidRPr="002E1B14">
              <w:rPr>
                <w:sz w:val="22"/>
              </w:rPr>
              <w:t>on-site quality control BMPs.</w:t>
            </w:r>
          </w:p>
        </w:tc>
        <w:tc>
          <w:tcPr>
            <w:tcW w:w="2074" w:type="dxa"/>
            <w:gridSpan w:val="2"/>
            <w:tcBorders>
              <w:top w:val="single" w:sz="8" w:space="0" w:color="000000"/>
              <w:left w:val="single" w:sz="8" w:space="0" w:color="000000"/>
              <w:bottom w:val="single" w:sz="4" w:space="0" w:color="000000"/>
              <w:right w:val="single" w:sz="8" w:space="0" w:color="000000"/>
            </w:tcBorders>
          </w:tcPr>
          <w:p w14:paraId="42C27695" w14:textId="3C7F6DA5" w:rsidR="00C71AF4" w:rsidRPr="002E1B14" w:rsidRDefault="00C71AF4">
            <w:pPr>
              <w:pStyle w:val="TableParagraph"/>
              <w:spacing w:before="123" w:line="240" w:lineRule="auto"/>
              <w:ind w:left="125"/>
            </w:pPr>
            <w:r w:rsidRPr="002E1B14">
              <w:rPr>
                <w:sz w:val="22"/>
              </w:rPr>
              <w:t>Up</w:t>
            </w:r>
            <w:r w:rsidRPr="002E1B14">
              <w:rPr>
                <w:spacing w:val="-13"/>
                <w:sz w:val="22"/>
              </w:rPr>
              <w:t xml:space="preserve"> </w:t>
            </w:r>
            <w:r w:rsidRPr="002E1B14">
              <w:rPr>
                <w:sz w:val="22"/>
              </w:rPr>
              <w:t>to</w:t>
            </w:r>
            <w:r w:rsidRPr="002E1B14">
              <w:rPr>
                <w:spacing w:val="-12"/>
                <w:sz w:val="22"/>
              </w:rPr>
              <w:t xml:space="preserve"> </w:t>
            </w:r>
            <w:r w:rsidRPr="002E1B14">
              <w:rPr>
                <w:sz w:val="22"/>
              </w:rPr>
              <w:t xml:space="preserve">10% </w:t>
            </w:r>
          </w:p>
        </w:tc>
        <w:tc>
          <w:tcPr>
            <w:tcW w:w="40" w:type="dxa"/>
            <w:tcBorders>
              <w:top w:val="single" w:sz="8" w:space="0" w:color="000000"/>
              <w:left w:val="single" w:sz="8" w:space="0" w:color="000000"/>
              <w:right w:val="single" w:sz="8" w:space="0" w:color="000000"/>
            </w:tcBorders>
            <w:textDirection w:val="tbRl"/>
          </w:tcPr>
          <w:p w14:paraId="394C127D" w14:textId="77777777" w:rsidR="00C71AF4" w:rsidRDefault="00C71AF4">
            <w:pPr>
              <w:rPr>
                <w:sz w:val="2"/>
                <w:szCs w:val="2"/>
              </w:rPr>
            </w:pPr>
          </w:p>
        </w:tc>
      </w:tr>
    </w:tbl>
    <w:p w14:paraId="5CD60199" w14:textId="77777777" w:rsidR="00FE43A4" w:rsidRDefault="00FE43A4">
      <w:pPr>
        <w:pStyle w:val="BodyText"/>
        <w:spacing w:before="3"/>
        <w:rPr>
          <w:b/>
          <w:sz w:val="7"/>
        </w:rPr>
      </w:pPr>
    </w:p>
    <w:p w14:paraId="5CD601AA" w14:textId="5F073AA1" w:rsidR="00FE43A4" w:rsidRDefault="00F80BED">
      <w:pPr>
        <w:pStyle w:val="BodyText"/>
        <w:ind w:left="1440"/>
      </w:pPr>
      <w:r>
        <w:t>A</w:t>
      </w:r>
      <w:r>
        <w:rPr>
          <w:spacing w:val="-6"/>
        </w:rPr>
        <w:t xml:space="preserve"> </w:t>
      </w:r>
      <w:r>
        <w:t>maximum</w:t>
      </w:r>
      <w:r>
        <w:rPr>
          <w:spacing w:val="-5"/>
        </w:rPr>
        <w:t xml:space="preserve"> </w:t>
      </w:r>
      <w:r>
        <w:t>credit</w:t>
      </w:r>
      <w:r>
        <w:rPr>
          <w:spacing w:val="-6"/>
        </w:rPr>
        <w:t xml:space="preserve"> </w:t>
      </w:r>
      <w:r>
        <w:t>of</w:t>
      </w:r>
      <w:r>
        <w:rPr>
          <w:spacing w:val="-6"/>
        </w:rPr>
        <w:t xml:space="preserve"> </w:t>
      </w:r>
      <w:r>
        <w:t>50%</w:t>
      </w:r>
      <w:r>
        <w:rPr>
          <w:spacing w:val="-4"/>
        </w:rPr>
        <w:t xml:space="preserve"> </w:t>
      </w:r>
      <w:r>
        <w:t>can</w:t>
      </w:r>
      <w:r>
        <w:rPr>
          <w:spacing w:val="-6"/>
        </w:rPr>
        <w:t xml:space="preserve"> </w:t>
      </w:r>
      <w:r>
        <w:t>be</w:t>
      </w:r>
      <w:r>
        <w:rPr>
          <w:spacing w:val="-6"/>
        </w:rPr>
        <w:t xml:space="preserve"> </w:t>
      </w:r>
      <w:r>
        <w:t>achieved</w:t>
      </w:r>
      <w:r>
        <w:rPr>
          <w:spacing w:val="-5"/>
        </w:rPr>
        <w:t xml:space="preserve"> </w:t>
      </w:r>
      <w:r>
        <w:t>by</w:t>
      </w:r>
      <w:r>
        <w:rPr>
          <w:spacing w:val="-6"/>
        </w:rPr>
        <w:t xml:space="preserve"> </w:t>
      </w:r>
      <w:r>
        <w:t>a</w:t>
      </w:r>
      <w:r>
        <w:rPr>
          <w:spacing w:val="-5"/>
        </w:rPr>
        <w:t xml:space="preserve"> </w:t>
      </w:r>
      <w:r>
        <w:t>property</w:t>
      </w:r>
      <w:r>
        <w:rPr>
          <w:spacing w:val="-6"/>
        </w:rPr>
        <w:t xml:space="preserve"> </w:t>
      </w:r>
      <w:r>
        <w:t>owner</w:t>
      </w:r>
      <w:r>
        <w:rPr>
          <w:spacing w:val="-2"/>
        </w:rPr>
        <w:t>.</w:t>
      </w:r>
    </w:p>
    <w:p w14:paraId="5CD601AE" w14:textId="77777777" w:rsidR="00FE43A4" w:rsidRDefault="00FE43A4">
      <w:pPr>
        <w:pStyle w:val="BodyText"/>
        <w:spacing w:before="27"/>
      </w:pPr>
    </w:p>
    <w:p w14:paraId="5CD601AF" w14:textId="77777777" w:rsidR="00FE43A4" w:rsidRDefault="00F80BED">
      <w:pPr>
        <w:pStyle w:val="Heading1"/>
        <w:numPr>
          <w:ilvl w:val="1"/>
          <w:numId w:val="28"/>
        </w:numPr>
        <w:tabs>
          <w:tab w:val="left" w:pos="1832"/>
        </w:tabs>
        <w:spacing w:before="1"/>
        <w:ind w:hanging="392"/>
      </w:pPr>
      <w:bookmarkStart w:id="10" w:name="2.4_Credit-eligible_Best_Management_Prac"/>
      <w:bookmarkEnd w:id="10"/>
      <w:r>
        <w:t>Credit-eligible</w:t>
      </w:r>
      <w:r>
        <w:rPr>
          <w:spacing w:val="-8"/>
        </w:rPr>
        <w:t xml:space="preserve"> </w:t>
      </w:r>
      <w:r>
        <w:t>Best</w:t>
      </w:r>
      <w:r>
        <w:rPr>
          <w:spacing w:val="-8"/>
        </w:rPr>
        <w:t xml:space="preserve"> </w:t>
      </w:r>
      <w:r>
        <w:t>Management</w:t>
      </w:r>
      <w:r>
        <w:rPr>
          <w:spacing w:val="-7"/>
        </w:rPr>
        <w:t xml:space="preserve"> </w:t>
      </w:r>
      <w:proofErr w:type="gramStart"/>
      <w:r>
        <w:rPr>
          <w:spacing w:val="-2"/>
        </w:rPr>
        <w:t>Practices</w:t>
      </w:r>
      <w:proofErr w:type="gramEnd"/>
    </w:p>
    <w:p w14:paraId="40172AF6" w14:textId="77929D24" w:rsidR="006A3078" w:rsidRDefault="00F80BED" w:rsidP="006A3078">
      <w:pPr>
        <w:pStyle w:val="BodyText"/>
        <w:spacing w:before="14" w:line="252" w:lineRule="auto"/>
        <w:ind w:left="1440" w:right="1492"/>
      </w:pPr>
      <w:r>
        <w:t xml:space="preserve">Credits for the </w:t>
      </w:r>
      <w:r w:rsidRPr="005F7A0F">
        <w:rPr>
          <w:b/>
        </w:rPr>
        <w:t xml:space="preserve">Peak Flow Reduction, </w:t>
      </w:r>
      <w:r w:rsidR="00DC1A3B" w:rsidRPr="005F7A0F">
        <w:rPr>
          <w:b/>
        </w:rPr>
        <w:t xml:space="preserve">Runoff Volume Reduction </w:t>
      </w:r>
      <w:r w:rsidR="00DC1A3B" w:rsidRPr="005F7A0F">
        <w:t>and</w:t>
      </w:r>
      <w:r w:rsidR="00DC1A3B" w:rsidRPr="005F7A0F">
        <w:rPr>
          <w:b/>
        </w:rPr>
        <w:t xml:space="preserve"> </w:t>
      </w:r>
      <w:r w:rsidRPr="005F7A0F">
        <w:rPr>
          <w:b/>
        </w:rPr>
        <w:t xml:space="preserve">Water Quality Treatment </w:t>
      </w:r>
      <w:r w:rsidRPr="005F7A0F">
        <w:t>categories are performance-based, rather than prescriptive/presumptive.</w:t>
      </w:r>
      <w:r>
        <w:t xml:space="preserve"> </w:t>
      </w:r>
      <w:r w:rsidR="006A3078" w:rsidRPr="006A3078">
        <w:t>The property owner must demonstrate that the qualifying structure(s) is fully functional as designed and constructed to meet standards required at time of installation. In addition, the property owner must commit to ongoing maintenance and operation of the BMPs.</w:t>
      </w:r>
    </w:p>
    <w:p w14:paraId="0DF980F7" w14:textId="3901D868" w:rsidR="00CE32FD" w:rsidRPr="0068632D" w:rsidRDefault="00AD2E2B" w:rsidP="00AD2E2B">
      <w:pPr>
        <w:pStyle w:val="BodyText"/>
        <w:spacing w:before="14" w:line="252" w:lineRule="auto"/>
        <w:ind w:left="1440" w:right="1492"/>
      </w:pPr>
      <w:r>
        <w:t>A Non-Residential Customer that demonstrates their Site Related Flows are detained on their property</w:t>
      </w:r>
      <w:r>
        <w:rPr>
          <w:spacing w:val="-9"/>
        </w:rPr>
        <w:t xml:space="preserve"> </w:t>
      </w:r>
      <w:r>
        <w:t>or</w:t>
      </w:r>
      <w:r>
        <w:rPr>
          <w:spacing w:val="-7"/>
        </w:rPr>
        <w:t xml:space="preserve"> </w:t>
      </w:r>
      <w:r>
        <w:t>an</w:t>
      </w:r>
      <w:r>
        <w:rPr>
          <w:spacing w:val="-10"/>
        </w:rPr>
        <w:t xml:space="preserve"> </w:t>
      </w:r>
      <w:r>
        <w:t>adjacent</w:t>
      </w:r>
      <w:r>
        <w:rPr>
          <w:spacing w:val="-6"/>
        </w:rPr>
        <w:t xml:space="preserve"> </w:t>
      </w:r>
      <w:r>
        <w:t>property,</w:t>
      </w:r>
      <w:r>
        <w:rPr>
          <w:spacing w:val="-6"/>
        </w:rPr>
        <w:t xml:space="preserve"> </w:t>
      </w:r>
      <w:r>
        <w:t>as</w:t>
      </w:r>
      <w:r>
        <w:rPr>
          <w:spacing w:val="-7"/>
        </w:rPr>
        <w:t xml:space="preserve"> </w:t>
      </w:r>
      <w:r>
        <w:t>part</w:t>
      </w:r>
      <w:r>
        <w:rPr>
          <w:spacing w:val="-8"/>
        </w:rPr>
        <w:t xml:space="preserve"> </w:t>
      </w:r>
      <w:r>
        <w:t>of</w:t>
      </w:r>
      <w:r>
        <w:rPr>
          <w:spacing w:val="-6"/>
        </w:rPr>
        <w:t xml:space="preserve"> </w:t>
      </w:r>
      <w:r>
        <w:t>an</w:t>
      </w:r>
      <w:r>
        <w:rPr>
          <w:spacing w:val="-8"/>
        </w:rPr>
        <w:t xml:space="preserve"> </w:t>
      </w:r>
      <w:r>
        <w:t>overall</w:t>
      </w:r>
      <w:r>
        <w:rPr>
          <w:spacing w:val="-8"/>
        </w:rPr>
        <w:t xml:space="preserve"> </w:t>
      </w:r>
      <w:r>
        <w:t>stormwater</w:t>
      </w:r>
      <w:r>
        <w:rPr>
          <w:spacing w:val="-7"/>
        </w:rPr>
        <w:t xml:space="preserve"> </w:t>
      </w:r>
      <w:r>
        <w:t>management</w:t>
      </w:r>
      <w:r>
        <w:rPr>
          <w:spacing w:val="-8"/>
        </w:rPr>
        <w:t xml:space="preserve"> </w:t>
      </w:r>
      <w:r>
        <w:t>plan,</w:t>
      </w:r>
      <w:r>
        <w:rPr>
          <w:spacing w:val="-6"/>
        </w:rPr>
        <w:t xml:space="preserve"> </w:t>
      </w:r>
      <w:r>
        <w:t>is</w:t>
      </w:r>
      <w:r>
        <w:rPr>
          <w:spacing w:val="-7"/>
        </w:rPr>
        <w:t xml:space="preserve"> </w:t>
      </w:r>
      <w:r>
        <w:t>eligible</w:t>
      </w:r>
      <w:r>
        <w:rPr>
          <w:spacing w:val="-7"/>
        </w:rPr>
        <w:t xml:space="preserve"> </w:t>
      </w:r>
      <w:r>
        <w:t xml:space="preserve">to receive </w:t>
      </w:r>
      <w:proofErr w:type="gramStart"/>
      <w:r>
        <w:t>a credit</w:t>
      </w:r>
      <w:proofErr w:type="gramEnd"/>
      <w:r>
        <w:t>.</w:t>
      </w:r>
      <w:r>
        <w:rPr>
          <w:spacing w:val="40"/>
        </w:rPr>
        <w:t xml:space="preserve"> </w:t>
      </w:r>
      <w:r>
        <w:t>The initial credit application (</w:t>
      </w:r>
      <w:r>
        <w:rPr>
          <w:b/>
        </w:rPr>
        <w:t>Non-Residential Customer Stormwater Credit Application</w:t>
      </w:r>
      <w:r>
        <w:t xml:space="preserve">, </w:t>
      </w:r>
      <w:r w:rsidRPr="006F16AE">
        <w:t>Attachment A</w:t>
      </w:r>
      <w:r>
        <w:t xml:space="preserve">) must be accompanied by </w:t>
      </w:r>
      <w:r w:rsidR="00C67454">
        <w:t xml:space="preserve">all supporting </w:t>
      </w:r>
      <w:r w:rsidR="00C67454" w:rsidRPr="0068632D">
        <w:t xml:space="preserve">documents listed </w:t>
      </w:r>
      <w:r w:rsidR="007D1F95" w:rsidRPr="0068632D">
        <w:t xml:space="preserve">under </w:t>
      </w:r>
      <w:r w:rsidR="0068632D" w:rsidRPr="005F7A0F">
        <w:rPr>
          <w:b/>
          <w:bCs/>
        </w:rPr>
        <w:t xml:space="preserve">Appendix </w:t>
      </w:r>
      <w:r w:rsidR="005F7A0F" w:rsidRPr="005F7A0F">
        <w:rPr>
          <w:b/>
          <w:bCs/>
        </w:rPr>
        <w:t>1</w:t>
      </w:r>
      <w:r w:rsidRPr="0068632D">
        <w:t xml:space="preserve">. </w:t>
      </w:r>
    </w:p>
    <w:p w14:paraId="0CEF98AF" w14:textId="77777777" w:rsidR="00CE32FD" w:rsidRDefault="00CE32FD" w:rsidP="00AD2E2B">
      <w:pPr>
        <w:pStyle w:val="BodyText"/>
        <w:spacing w:before="14" w:line="252" w:lineRule="auto"/>
        <w:ind w:left="1440" w:right="1492"/>
      </w:pPr>
    </w:p>
    <w:p w14:paraId="641A189E" w14:textId="74097B39" w:rsidR="001C2A7F" w:rsidRDefault="001C2A7F" w:rsidP="001C2A7F">
      <w:pPr>
        <w:pStyle w:val="BodyText"/>
        <w:spacing w:before="14" w:line="252" w:lineRule="auto"/>
        <w:ind w:left="1440" w:right="1492"/>
      </w:pPr>
      <w:r w:rsidRPr="001C2A7F">
        <w:t>The following practices are examples of BMPs that provide measurable reductions in demand on</w:t>
      </w:r>
      <w:r>
        <w:t xml:space="preserve"> </w:t>
      </w:r>
      <w:r w:rsidRPr="001C2A7F">
        <w:t>the public system (See Appendix A for photographic examples of BMPs):</w:t>
      </w:r>
    </w:p>
    <w:p w14:paraId="6B4BC84C" w14:textId="77777777" w:rsidR="001C2A7F" w:rsidRDefault="001C2A7F" w:rsidP="001C2A7F">
      <w:pPr>
        <w:pStyle w:val="BodyText"/>
        <w:spacing w:before="14" w:line="252" w:lineRule="auto"/>
        <w:ind w:left="1440" w:right="1492"/>
      </w:pPr>
    </w:p>
    <w:p w14:paraId="35B8644E" w14:textId="525D65E0" w:rsidR="00866921" w:rsidRPr="001C2A7F" w:rsidRDefault="00866921" w:rsidP="001C2A7F">
      <w:pPr>
        <w:pStyle w:val="ListParagraph"/>
        <w:numPr>
          <w:ilvl w:val="2"/>
          <w:numId w:val="28"/>
        </w:numPr>
        <w:tabs>
          <w:tab w:val="left" w:pos="2158"/>
        </w:tabs>
        <w:spacing w:before="12"/>
        <w:ind w:left="2158" w:hanging="359"/>
        <w:rPr>
          <w:spacing w:val="-2"/>
        </w:rPr>
      </w:pPr>
      <w:r w:rsidRPr="001C2A7F">
        <w:rPr>
          <w:spacing w:val="-2"/>
        </w:rPr>
        <w:t>Infiltration galleries</w:t>
      </w:r>
    </w:p>
    <w:p w14:paraId="5CD601BA" w14:textId="77777777" w:rsidR="00FE43A4" w:rsidRDefault="00F80BED">
      <w:pPr>
        <w:pStyle w:val="ListParagraph"/>
        <w:numPr>
          <w:ilvl w:val="2"/>
          <w:numId w:val="28"/>
        </w:numPr>
        <w:tabs>
          <w:tab w:val="left" w:pos="2158"/>
        </w:tabs>
        <w:spacing w:before="12"/>
        <w:ind w:left="2158" w:hanging="359"/>
      </w:pPr>
      <w:r>
        <w:rPr>
          <w:spacing w:val="-2"/>
        </w:rPr>
        <w:t>Roof</w:t>
      </w:r>
      <w:r>
        <w:rPr>
          <w:spacing w:val="3"/>
        </w:rPr>
        <w:t xml:space="preserve"> </w:t>
      </w:r>
      <w:r>
        <w:rPr>
          <w:spacing w:val="-2"/>
        </w:rPr>
        <w:t>gardens/green</w:t>
      </w:r>
      <w:r>
        <w:rPr>
          <w:spacing w:val="4"/>
        </w:rPr>
        <w:t xml:space="preserve"> </w:t>
      </w:r>
      <w:r>
        <w:rPr>
          <w:spacing w:val="-2"/>
        </w:rPr>
        <w:t>roofs</w:t>
      </w:r>
    </w:p>
    <w:p w14:paraId="038DED55" w14:textId="77777777" w:rsidR="00474F0E" w:rsidRDefault="00474F0E" w:rsidP="00474F0E">
      <w:pPr>
        <w:pStyle w:val="ListParagraph"/>
        <w:numPr>
          <w:ilvl w:val="2"/>
          <w:numId w:val="28"/>
        </w:numPr>
        <w:tabs>
          <w:tab w:val="left" w:pos="2158"/>
        </w:tabs>
        <w:spacing w:before="14"/>
      </w:pPr>
      <w:r>
        <w:t>Bioretention facilities</w:t>
      </w:r>
    </w:p>
    <w:p w14:paraId="66B682E3" w14:textId="77777777" w:rsidR="00474F0E" w:rsidRDefault="00474F0E" w:rsidP="00474F0E">
      <w:pPr>
        <w:pStyle w:val="ListParagraph"/>
        <w:numPr>
          <w:ilvl w:val="2"/>
          <w:numId w:val="28"/>
        </w:numPr>
        <w:tabs>
          <w:tab w:val="left" w:pos="2158"/>
        </w:tabs>
        <w:spacing w:before="14"/>
      </w:pPr>
      <w:r>
        <w:t>Dry and wet ponds</w:t>
      </w:r>
    </w:p>
    <w:p w14:paraId="02C83DD9" w14:textId="77777777" w:rsidR="00474F0E" w:rsidRDefault="00474F0E" w:rsidP="00474F0E">
      <w:pPr>
        <w:pStyle w:val="ListParagraph"/>
        <w:numPr>
          <w:ilvl w:val="2"/>
          <w:numId w:val="28"/>
        </w:numPr>
        <w:tabs>
          <w:tab w:val="left" w:pos="2158"/>
        </w:tabs>
        <w:spacing w:before="14"/>
      </w:pPr>
      <w:r>
        <w:t>Permeable pavers/porous pavement</w:t>
      </w:r>
    </w:p>
    <w:p w14:paraId="56F95937" w14:textId="77777777" w:rsidR="00474F0E" w:rsidRDefault="00474F0E" w:rsidP="00474F0E">
      <w:pPr>
        <w:pStyle w:val="ListParagraph"/>
        <w:numPr>
          <w:ilvl w:val="2"/>
          <w:numId w:val="28"/>
        </w:numPr>
        <w:tabs>
          <w:tab w:val="left" w:pos="2158"/>
        </w:tabs>
        <w:spacing w:before="14"/>
      </w:pPr>
      <w:r>
        <w:t>Vegetated Filter strips</w:t>
      </w:r>
    </w:p>
    <w:p w14:paraId="36E07357" w14:textId="77777777" w:rsidR="00474F0E" w:rsidRDefault="00474F0E" w:rsidP="00474F0E">
      <w:pPr>
        <w:pStyle w:val="ListParagraph"/>
        <w:numPr>
          <w:ilvl w:val="2"/>
          <w:numId w:val="28"/>
        </w:numPr>
        <w:tabs>
          <w:tab w:val="left" w:pos="2158"/>
        </w:tabs>
        <w:spacing w:before="14"/>
      </w:pPr>
      <w:r>
        <w:t>Oil/grit separators</w:t>
      </w:r>
    </w:p>
    <w:p w14:paraId="5BB5B1B6" w14:textId="77777777" w:rsidR="00474F0E" w:rsidRDefault="00474F0E" w:rsidP="00474F0E">
      <w:pPr>
        <w:pStyle w:val="ListParagraph"/>
        <w:numPr>
          <w:ilvl w:val="2"/>
          <w:numId w:val="28"/>
        </w:numPr>
        <w:tabs>
          <w:tab w:val="left" w:pos="2158"/>
        </w:tabs>
        <w:spacing w:before="14"/>
      </w:pPr>
      <w:r>
        <w:t>Cisterns and/or Greywater Reuse Systems</w:t>
      </w:r>
    </w:p>
    <w:p w14:paraId="5CD601BC" w14:textId="77777777" w:rsidR="00FE43A4" w:rsidRDefault="00FE43A4">
      <w:pPr>
        <w:pStyle w:val="BodyText"/>
        <w:spacing w:before="27"/>
      </w:pPr>
    </w:p>
    <w:p w14:paraId="1D5A0BD8" w14:textId="4591F937" w:rsidR="00D529C7" w:rsidRDefault="005B4786">
      <w:pPr>
        <w:pStyle w:val="BodyText"/>
        <w:spacing w:line="252" w:lineRule="auto"/>
        <w:ind w:left="1438" w:right="1556"/>
      </w:pPr>
      <w:r w:rsidRPr="005B4786">
        <w:t xml:space="preserve">It is recognized that there are non-engineered activities that can help raise awareness of the owner’s impacts on and responsibility for the Stormwater Management Program. The impacts and efficiency of non-engineered structures are difficult to verify and can result in a significant administrative burden for the </w:t>
      </w:r>
      <w:proofErr w:type="gramStart"/>
      <w:r w:rsidRPr="005B4786">
        <w:t>City</w:t>
      </w:r>
      <w:proofErr w:type="gramEnd"/>
      <w:r w:rsidRPr="005B4786">
        <w:t xml:space="preserve">. Based on these considerations, it is recommended that the Credit Program limits credit eligibility to engineered stormwater structures that are, at time of credit application, operating as designed when constructed and implemented. </w:t>
      </w:r>
      <w:r w:rsidR="00D529C7">
        <w:t xml:space="preserve">Many of the practices listed above could be eligible for more than one type of credit. For example, the </w:t>
      </w:r>
      <w:proofErr w:type="gramStart"/>
      <w:r w:rsidR="00D529C7">
        <w:t>City</w:t>
      </w:r>
      <w:proofErr w:type="gramEnd"/>
      <w:r w:rsidR="00D529C7">
        <w:t xml:space="preserve"> recognizes that a BMP may provide both peak flow reduction and runoff volume reduction. In such cases, credits may be awarded for both categories. The cumulative maximum credit available to any property is 50%.</w:t>
      </w:r>
      <w:r w:rsidR="00032A87">
        <w:t xml:space="preserve"> </w:t>
      </w:r>
    </w:p>
    <w:p w14:paraId="6F4E914F" w14:textId="22852208" w:rsidR="005B4786" w:rsidRDefault="005B4786">
      <w:pPr>
        <w:pStyle w:val="BodyText"/>
        <w:spacing w:line="252" w:lineRule="auto"/>
        <w:ind w:left="1438" w:right="1556"/>
      </w:pPr>
      <w:r w:rsidRPr="005B4786">
        <w:t xml:space="preserve">Application requires a commitment for continuing maintenance for the award of </w:t>
      </w:r>
      <w:proofErr w:type="gramStart"/>
      <w:r w:rsidRPr="005B4786">
        <w:t xml:space="preserve">the </w:t>
      </w:r>
      <w:r w:rsidRPr="005B4786">
        <w:lastRenderedPageBreak/>
        <w:t>credit</w:t>
      </w:r>
      <w:proofErr w:type="gramEnd"/>
      <w:r w:rsidRPr="005B4786">
        <w:t>. Such BMPs will most directly benefit and work in alignment with the City’s Stormwater Management Program.</w:t>
      </w:r>
    </w:p>
    <w:p w14:paraId="5CD601BE" w14:textId="77777777" w:rsidR="00FE43A4" w:rsidRDefault="00FE43A4">
      <w:pPr>
        <w:pStyle w:val="BodyText"/>
        <w:spacing w:before="13"/>
      </w:pPr>
    </w:p>
    <w:p w14:paraId="1645455A" w14:textId="2543305D" w:rsidR="00352DBF" w:rsidRPr="00352DBF" w:rsidRDefault="00352DBF" w:rsidP="0070205B">
      <w:pPr>
        <w:pStyle w:val="Heading1"/>
        <w:numPr>
          <w:ilvl w:val="1"/>
          <w:numId w:val="28"/>
        </w:numPr>
        <w:tabs>
          <w:tab w:val="left" w:pos="1832"/>
        </w:tabs>
        <w:spacing w:before="1"/>
        <w:ind w:right="360" w:hanging="392"/>
      </w:pPr>
      <w:bookmarkStart w:id="11" w:name="_TOC_250010"/>
      <w:r w:rsidRPr="00352DBF">
        <w:t>P</w:t>
      </w:r>
      <w:r>
        <w:t>er</w:t>
      </w:r>
      <w:r w:rsidR="0030338D">
        <w:t xml:space="preserve">formance Criteria </w:t>
      </w:r>
      <w:bookmarkEnd w:id="11"/>
    </w:p>
    <w:p w14:paraId="33647B06" w14:textId="4F4A3949" w:rsidR="00575598" w:rsidRDefault="00F76477" w:rsidP="00F76477">
      <w:pPr>
        <w:spacing w:line="252" w:lineRule="auto"/>
        <w:ind w:left="1438" w:firstLine="2"/>
      </w:pPr>
      <w:r>
        <w:t>The City’s Stormwater Management Fee Credit Program recommends approval of credits for BMPs that are</w:t>
      </w:r>
      <w:r w:rsidR="005F7A0F">
        <w:t xml:space="preserve"> </w:t>
      </w:r>
      <w:r>
        <w:t xml:space="preserve">operational and maintained regardless of purpose for original implementation. Maintaining the BMPs for a stormwater structure is the critical factor in awarding </w:t>
      </w:r>
      <w:proofErr w:type="gramStart"/>
      <w:r>
        <w:t>a credit</w:t>
      </w:r>
      <w:proofErr w:type="gramEnd"/>
      <w:r>
        <w:t>, regardless of the reason for installation.</w:t>
      </w:r>
      <w:r w:rsidR="00575598" w:rsidRPr="00575598">
        <w:t xml:space="preserve"> </w:t>
      </w:r>
    </w:p>
    <w:p w14:paraId="47DDFD60" w14:textId="5D8E3778" w:rsidR="00575598" w:rsidRDefault="00575598" w:rsidP="00F76477">
      <w:pPr>
        <w:spacing w:line="252" w:lineRule="auto"/>
        <w:ind w:left="1438" w:firstLine="2"/>
      </w:pPr>
      <w:r w:rsidRPr="002F2174">
        <w:t xml:space="preserve">Eligibility of a BMP will be contingent on proof of function, on-going inspection and </w:t>
      </w:r>
    </w:p>
    <w:p w14:paraId="30183599" w14:textId="227F1910" w:rsidR="00F76477" w:rsidRPr="00ED3EE7" w:rsidRDefault="00575598" w:rsidP="00F76477">
      <w:pPr>
        <w:spacing w:line="252" w:lineRule="auto"/>
        <w:ind w:left="1438" w:firstLine="2"/>
        <w:rPr>
          <w:color w:val="000000" w:themeColor="text1"/>
        </w:rPr>
      </w:pPr>
      <w:r w:rsidRPr="002F2174">
        <w:t xml:space="preserve">maintenance throughout the credit term. </w:t>
      </w:r>
      <w:r w:rsidRPr="00ED3EE7">
        <w:rPr>
          <w:color w:val="000000" w:themeColor="text1"/>
        </w:rPr>
        <w:t xml:space="preserve">If the approved BMP is not functioning as intended or removed for any reason, the applicable credit(s) may be cancelled. </w:t>
      </w:r>
    </w:p>
    <w:p w14:paraId="43A7F0EB" w14:textId="00F13530" w:rsidR="002F2174" w:rsidRDefault="00F76477" w:rsidP="00575598">
      <w:pPr>
        <w:spacing w:line="252" w:lineRule="auto"/>
        <w:ind w:left="1438" w:firstLine="2"/>
      </w:pPr>
      <w:r>
        <w:t>Note: if the City takes on maintenance responsibilities for certain stormwater structures built as a condition of development, those structures do not qualify for credit.</w:t>
      </w:r>
      <w:r w:rsidR="002F2174">
        <w:t xml:space="preserve"> </w:t>
      </w:r>
    </w:p>
    <w:p w14:paraId="5CD601C1" w14:textId="4FD42106" w:rsidR="00FE43A4" w:rsidRDefault="00F80BED">
      <w:pPr>
        <w:pStyle w:val="BodyText"/>
        <w:spacing w:before="89" w:line="252" w:lineRule="auto"/>
        <w:ind w:left="1440" w:right="1492" w:hanging="1"/>
      </w:pPr>
      <w:r>
        <w:t>Although</w:t>
      </w:r>
      <w:r>
        <w:rPr>
          <w:spacing w:val="-2"/>
        </w:rPr>
        <w:t xml:space="preserve"> </w:t>
      </w:r>
      <w:r>
        <w:t>some</w:t>
      </w:r>
      <w:r>
        <w:rPr>
          <w:spacing w:val="-3"/>
        </w:rPr>
        <w:t xml:space="preserve"> </w:t>
      </w:r>
      <w:r>
        <w:t>non-residential</w:t>
      </w:r>
      <w:r>
        <w:rPr>
          <w:spacing w:val="-3"/>
        </w:rPr>
        <w:t xml:space="preserve"> </w:t>
      </w:r>
      <w:r>
        <w:t>and</w:t>
      </w:r>
      <w:r>
        <w:rPr>
          <w:spacing w:val="-2"/>
        </w:rPr>
        <w:t xml:space="preserve"> </w:t>
      </w:r>
      <w:r>
        <w:t>multi-residential</w:t>
      </w:r>
      <w:r>
        <w:rPr>
          <w:spacing w:val="-3"/>
        </w:rPr>
        <w:t xml:space="preserve"> </w:t>
      </w:r>
      <w:r>
        <w:t>properties</w:t>
      </w:r>
      <w:r>
        <w:rPr>
          <w:spacing w:val="-1"/>
        </w:rPr>
        <w:t xml:space="preserve"> </w:t>
      </w:r>
      <w:r>
        <w:t>may</w:t>
      </w:r>
      <w:r>
        <w:rPr>
          <w:spacing w:val="-3"/>
        </w:rPr>
        <w:t xml:space="preserve"> </w:t>
      </w:r>
      <w:r>
        <w:t>ultimately</w:t>
      </w:r>
      <w:r>
        <w:rPr>
          <w:spacing w:val="-3"/>
        </w:rPr>
        <w:t xml:space="preserve"> </w:t>
      </w:r>
      <w:r>
        <w:t>drain</w:t>
      </w:r>
      <w:r>
        <w:rPr>
          <w:spacing w:val="-2"/>
        </w:rPr>
        <w:t xml:space="preserve"> </w:t>
      </w:r>
      <w:r>
        <w:t>to</w:t>
      </w:r>
      <w:r>
        <w:rPr>
          <w:spacing w:val="-2"/>
        </w:rPr>
        <w:t xml:space="preserve"> </w:t>
      </w:r>
      <w:r>
        <w:t>the</w:t>
      </w:r>
      <w:r>
        <w:rPr>
          <w:spacing w:val="-3"/>
        </w:rPr>
        <w:t xml:space="preserve"> </w:t>
      </w:r>
      <w:r>
        <w:t>City’s</w:t>
      </w:r>
      <w:r>
        <w:rPr>
          <w:spacing w:val="-3"/>
        </w:rPr>
        <w:t xml:space="preserve"> </w:t>
      </w:r>
      <w:r>
        <w:t>BMPs, credits</w:t>
      </w:r>
      <w:r>
        <w:rPr>
          <w:spacing w:val="-2"/>
        </w:rPr>
        <w:t xml:space="preserve"> </w:t>
      </w:r>
      <w:r>
        <w:t>are</w:t>
      </w:r>
      <w:r>
        <w:rPr>
          <w:spacing w:val="-4"/>
        </w:rPr>
        <w:t xml:space="preserve"> </w:t>
      </w:r>
      <w:r>
        <w:t>not</w:t>
      </w:r>
      <w:r>
        <w:rPr>
          <w:spacing w:val="-4"/>
        </w:rPr>
        <w:t xml:space="preserve"> </w:t>
      </w:r>
      <w:r>
        <w:t>eligible</w:t>
      </w:r>
      <w:r>
        <w:rPr>
          <w:spacing w:val="-3"/>
        </w:rPr>
        <w:t xml:space="preserve"> </w:t>
      </w:r>
      <w:r>
        <w:t>for</w:t>
      </w:r>
      <w:r>
        <w:rPr>
          <w:spacing w:val="-4"/>
        </w:rPr>
        <w:t xml:space="preserve"> </w:t>
      </w:r>
      <w:r>
        <w:t>any</w:t>
      </w:r>
      <w:r>
        <w:rPr>
          <w:spacing w:val="-4"/>
        </w:rPr>
        <w:t xml:space="preserve"> </w:t>
      </w:r>
      <w:r>
        <w:t>stormwater</w:t>
      </w:r>
      <w:r>
        <w:rPr>
          <w:spacing w:val="-4"/>
        </w:rPr>
        <w:t xml:space="preserve"> </w:t>
      </w:r>
      <w:r>
        <w:t>management</w:t>
      </w:r>
      <w:r>
        <w:rPr>
          <w:spacing w:val="-4"/>
        </w:rPr>
        <w:t xml:space="preserve"> </w:t>
      </w:r>
      <w:r>
        <w:t>facility,</w:t>
      </w:r>
      <w:r>
        <w:rPr>
          <w:spacing w:val="-4"/>
        </w:rPr>
        <w:t xml:space="preserve"> </w:t>
      </w:r>
      <w:r>
        <w:t>funded</w:t>
      </w:r>
      <w:r>
        <w:rPr>
          <w:spacing w:val="-3"/>
        </w:rPr>
        <w:t xml:space="preserve"> </w:t>
      </w:r>
      <w:r>
        <w:t>through</w:t>
      </w:r>
      <w:r>
        <w:rPr>
          <w:spacing w:val="-3"/>
        </w:rPr>
        <w:t xml:space="preserve"> </w:t>
      </w:r>
      <w:r>
        <w:t>the</w:t>
      </w:r>
      <w:r>
        <w:rPr>
          <w:spacing w:val="-3"/>
        </w:rPr>
        <w:t xml:space="preserve"> </w:t>
      </w:r>
      <w:r>
        <w:t>Stormwater</w:t>
      </w:r>
      <w:r>
        <w:rPr>
          <w:spacing w:val="-4"/>
        </w:rPr>
        <w:t xml:space="preserve"> </w:t>
      </w:r>
      <w:r>
        <w:t xml:space="preserve">Charge Program, located within the municipal right-of-way or within a permanent stormwater easement in </w:t>
      </w:r>
      <w:r w:rsidR="00605881">
        <w:t>favor</w:t>
      </w:r>
      <w:r>
        <w:t xml:space="preserve"> of the City of </w:t>
      </w:r>
      <w:r w:rsidR="008B087E">
        <w:t>Cambridge</w:t>
      </w:r>
      <w:r>
        <w:t>.</w:t>
      </w:r>
    </w:p>
    <w:p w14:paraId="5CD601C2" w14:textId="77777777" w:rsidR="00FE43A4" w:rsidRDefault="00FE43A4">
      <w:pPr>
        <w:pStyle w:val="BodyText"/>
        <w:spacing w:before="14"/>
      </w:pPr>
    </w:p>
    <w:p w14:paraId="5CD601C3" w14:textId="4FE94A70" w:rsidR="00FE43A4" w:rsidRDefault="00F80BED">
      <w:pPr>
        <w:pStyle w:val="Heading1"/>
        <w:numPr>
          <w:ilvl w:val="1"/>
          <w:numId w:val="28"/>
        </w:numPr>
        <w:tabs>
          <w:tab w:val="left" w:pos="1832"/>
        </w:tabs>
        <w:ind w:hanging="392"/>
      </w:pPr>
      <w:bookmarkStart w:id="12" w:name="2.5_Credit-eligible_Operations_and_Activ"/>
      <w:bookmarkStart w:id="13" w:name="_bookmark8"/>
      <w:bookmarkEnd w:id="12"/>
      <w:bookmarkEnd w:id="13"/>
      <w:r>
        <w:t>Credit</w:t>
      </w:r>
      <w:r w:rsidR="000174D8">
        <w:t xml:space="preserve"> Policy Changes</w:t>
      </w:r>
    </w:p>
    <w:p w14:paraId="5CD601C4" w14:textId="068CFD5E" w:rsidR="00FE43A4" w:rsidRDefault="00E10585">
      <w:pPr>
        <w:pStyle w:val="BodyText"/>
        <w:spacing w:before="15" w:line="276" w:lineRule="auto"/>
        <w:ind w:left="1440" w:right="1492"/>
      </w:pPr>
      <w:r w:rsidRPr="00E10585">
        <w:t>While credit stability and reliability are important factors when a property owner decides to invest in a stormwater structure, it is also recognized that the City Stormwater Management Program priorities will change over time. The credit policy reserves the City’s right to modify criteria and credit amounts as the Stormwater Management Program evolves and priorities shift.</w:t>
      </w:r>
    </w:p>
    <w:p w14:paraId="3EE294EB" w14:textId="77777777" w:rsidR="005F7A0F" w:rsidRDefault="005F7A0F">
      <w:pPr>
        <w:pStyle w:val="BodyText"/>
        <w:spacing w:before="15" w:line="276" w:lineRule="auto"/>
        <w:ind w:left="1440" w:right="1492"/>
      </w:pPr>
    </w:p>
    <w:p w14:paraId="5CD601DF" w14:textId="77777777" w:rsidR="00FE43A4" w:rsidRDefault="00FE43A4">
      <w:pPr>
        <w:pStyle w:val="BodyText"/>
        <w:spacing w:before="3"/>
        <w:rPr>
          <w:sz w:val="7"/>
        </w:rPr>
      </w:pPr>
    </w:p>
    <w:p w14:paraId="5CD601E0" w14:textId="77777777" w:rsidR="00FE43A4" w:rsidRDefault="00F80BED">
      <w:pPr>
        <w:pStyle w:val="BodyText"/>
        <w:ind w:left="1321"/>
        <w:rPr>
          <w:sz w:val="20"/>
        </w:rPr>
      </w:pPr>
      <w:r>
        <w:rPr>
          <w:noProof/>
          <w:sz w:val="20"/>
        </w:rPr>
        <mc:AlternateContent>
          <mc:Choice Requires="wps">
            <w:drawing>
              <wp:inline distT="0" distB="0" distL="0" distR="0" wp14:anchorId="5CD60787" wp14:editId="55FCD61F">
                <wp:extent cx="6088380" cy="260985"/>
                <wp:effectExtent l="0" t="0" r="26670" b="24765"/>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60985"/>
                        </a:xfrm>
                        <a:prstGeom prst="rect">
                          <a:avLst/>
                        </a:prstGeom>
                        <a:solidFill>
                          <a:schemeClr val="tx1"/>
                        </a:solidFill>
                        <a:ln w="6096">
                          <a:solidFill>
                            <a:srgbClr val="000000"/>
                          </a:solidFill>
                          <a:prstDash val="solid"/>
                        </a:ln>
                      </wps:spPr>
                      <wps:txbx>
                        <w:txbxContent>
                          <w:p w14:paraId="5CD6080B" w14:textId="77777777" w:rsidR="00FE43A4" w:rsidRDefault="00F80BED">
                            <w:pPr>
                              <w:numPr>
                                <w:ilvl w:val="0"/>
                                <w:numId w:val="27"/>
                              </w:numPr>
                              <w:tabs>
                                <w:tab w:val="left" w:pos="468"/>
                              </w:tabs>
                              <w:spacing w:before="21"/>
                              <w:ind w:left="468" w:hanging="359"/>
                              <w:rPr>
                                <w:b/>
                                <w:color w:val="000000"/>
                                <w:sz w:val="28"/>
                              </w:rPr>
                            </w:pPr>
                            <w:bookmarkStart w:id="14" w:name="3._Application_Process"/>
                            <w:bookmarkStart w:id="15" w:name="3.1_Application_Types"/>
                            <w:bookmarkEnd w:id="14"/>
                            <w:bookmarkEnd w:id="15"/>
                            <w:r>
                              <w:rPr>
                                <w:b/>
                                <w:color w:val="FFFFFF"/>
                                <w:spacing w:val="-2"/>
                                <w:sz w:val="28"/>
                              </w:rPr>
                              <w:t>Application</w:t>
                            </w:r>
                            <w:r>
                              <w:rPr>
                                <w:b/>
                                <w:color w:val="FFFFFF"/>
                                <w:spacing w:val="3"/>
                                <w:sz w:val="28"/>
                              </w:rPr>
                              <w:t xml:space="preserve"> </w:t>
                            </w:r>
                            <w:r>
                              <w:rPr>
                                <w:b/>
                                <w:color w:val="FFFFFF"/>
                                <w:spacing w:val="-2"/>
                                <w:sz w:val="28"/>
                              </w:rPr>
                              <w:t>Process</w:t>
                            </w:r>
                          </w:p>
                        </w:txbxContent>
                      </wps:txbx>
                      <wps:bodyPr wrap="square" lIns="0" tIns="0" rIns="0" bIns="0" rtlCol="0">
                        <a:noAutofit/>
                      </wps:bodyPr>
                    </wps:wsp>
                  </a:graphicData>
                </a:graphic>
              </wp:inline>
            </w:drawing>
          </mc:Choice>
          <mc:Fallback>
            <w:pict>
              <v:shape w14:anchorId="5CD60787" id="Textbox 20" o:spid="_x0000_s1028" type="#_x0000_t202" style="width:479.4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" fillcolor="black [3213]" strokeweight=".48pt">
                <v:path arrowok="t"/>
                <v:textbox inset="0,0,0,0">
                  <w:txbxContent>
                    <w:p w14:paraId="5CD6080B" w14:textId="77777777" w:rsidR="00FE43A4" w:rsidRDefault="00F80BED">
                      <w:pPr>
                        <w:numPr>
                          <w:ilvl w:val="0"/>
                          <w:numId w:val="27"/>
                        </w:numPr>
                        <w:tabs>
                          <w:tab w:val="left" w:pos="468"/>
                        </w:tabs>
                        <w:spacing w:before="21"/>
                        <w:ind w:left="468" w:hanging="359"/>
                        <w:rPr>
                          <w:b/>
                          <w:color w:val="000000"/>
                          <w:sz w:val="28"/>
                        </w:rPr>
                      </w:pPr>
                      <w:bookmarkStart w:id="16" w:name="3._Application_Process"/>
                      <w:bookmarkStart w:id="17" w:name="3.1_Application_Types"/>
                      <w:bookmarkEnd w:id="16"/>
                      <w:bookmarkEnd w:id="17"/>
                      <w:r>
                        <w:rPr>
                          <w:b/>
                          <w:color w:val="FFFFFF"/>
                          <w:spacing w:val="-2"/>
                          <w:sz w:val="28"/>
                        </w:rPr>
                        <w:t>Application</w:t>
                      </w:r>
                      <w:r>
                        <w:rPr>
                          <w:b/>
                          <w:color w:val="FFFFFF"/>
                          <w:spacing w:val="3"/>
                          <w:sz w:val="28"/>
                        </w:rPr>
                        <w:t xml:space="preserve"> </w:t>
                      </w:r>
                      <w:r>
                        <w:rPr>
                          <w:b/>
                          <w:color w:val="FFFFFF"/>
                          <w:spacing w:val="-2"/>
                          <w:sz w:val="28"/>
                        </w:rPr>
                        <w:t>Process</w:t>
                      </w:r>
                    </w:p>
                  </w:txbxContent>
                </v:textbox>
                <w10:anchorlock/>
              </v:shape>
            </w:pict>
          </mc:Fallback>
        </mc:AlternateContent>
      </w:r>
    </w:p>
    <w:p w14:paraId="5CD601E1" w14:textId="50CEB667" w:rsidR="00FE43A4" w:rsidRDefault="00F80BED">
      <w:pPr>
        <w:pStyle w:val="Heading1"/>
        <w:numPr>
          <w:ilvl w:val="1"/>
          <w:numId w:val="26"/>
        </w:numPr>
        <w:tabs>
          <w:tab w:val="left" w:pos="1832"/>
        </w:tabs>
        <w:spacing w:before="79"/>
        <w:ind w:hanging="392"/>
      </w:pPr>
      <w:r>
        <w:rPr>
          <w:spacing w:val="-4"/>
        </w:rPr>
        <w:t>Types</w:t>
      </w:r>
      <w:r w:rsidR="008A63DA" w:rsidRPr="008A63DA">
        <w:t xml:space="preserve"> </w:t>
      </w:r>
      <w:r w:rsidR="008A63DA">
        <w:t>of Application</w:t>
      </w:r>
    </w:p>
    <w:p w14:paraId="24E689C3" w14:textId="174AAAE9" w:rsidR="00CE3A29" w:rsidRDefault="00CE3A29" w:rsidP="005F7A0F">
      <w:pPr>
        <w:pStyle w:val="BodyText"/>
        <w:spacing w:before="15" w:line="276" w:lineRule="auto"/>
        <w:ind w:left="1440" w:right="1492"/>
      </w:pPr>
      <w:r w:rsidRPr="005F7A0F">
        <w:t>The Credit Program is implemented through an application and approval process that involves initial documentation, certification that the necessary information is complete, City review of the application, and approval or denial of the credit.</w:t>
      </w:r>
    </w:p>
    <w:p w14:paraId="4FB92B7B" w14:textId="77777777" w:rsidR="005F7A0F" w:rsidRPr="005F7A0F" w:rsidRDefault="005F7A0F" w:rsidP="005F7A0F">
      <w:pPr>
        <w:pStyle w:val="BodyText"/>
        <w:spacing w:before="15" w:line="276" w:lineRule="auto"/>
        <w:ind w:left="1440" w:right="1492"/>
      </w:pPr>
    </w:p>
    <w:p w14:paraId="5CD601E2" w14:textId="0D4484D7" w:rsidR="00FE43A4" w:rsidRDefault="00F80BED">
      <w:pPr>
        <w:pStyle w:val="BodyText"/>
        <w:ind w:left="1440"/>
      </w:pPr>
      <w:r>
        <w:t>There</w:t>
      </w:r>
      <w:r>
        <w:rPr>
          <w:spacing w:val="-7"/>
        </w:rPr>
        <w:t xml:space="preserve"> </w:t>
      </w:r>
      <w:r w:rsidRPr="00ED3EE7">
        <w:rPr>
          <w:color w:val="000000" w:themeColor="text1"/>
        </w:rPr>
        <w:t>are</w:t>
      </w:r>
      <w:r w:rsidRPr="00ED3EE7">
        <w:rPr>
          <w:color w:val="000000" w:themeColor="text1"/>
          <w:spacing w:val="-6"/>
        </w:rPr>
        <w:t xml:space="preserve"> </w:t>
      </w:r>
      <w:r w:rsidR="00335FC9" w:rsidRPr="00ED3EE7">
        <w:rPr>
          <w:color w:val="000000" w:themeColor="text1"/>
        </w:rPr>
        <w:t>t</w:t>
      </w:r>
      <w:r w:rsidR="00ED3EE7" w:rsidRPr="00ED3EE7">
        <w:rPr>
          <w:color w:val="000000" w:themeColor="text1"/>
        </w:rPr>
        <w:t>hree</w:t>
      </w:r>
      <w:r w:rsidRPr="00ED3EE7">
        <w:rPr>
          <w:color w:val="000000" w:themeColor="text1"/>
          <w:spacing w:val="-6"/>
        </w:rPr>
        <w:t xml:space="preserve"> </w:t>
      </w:r>
      <w:r>
        <w:t>types</w:t>
      </w:r>
      <w:r>
        <w:rPr>
          <w:spacing w:val="-7"/>
        </w:rPr>
        <w:t xml:space="preserve"> </w:t>
      </w:r>
      <w:r>
        <w:t>of</w:t>
      </w:r>
      <w:r>
        <w:rPr>
          <w:spacing w:val="-6"/>
        </w:rPr>
        <w:t xml:space="preserve"> </w:t>
      </w:r>
      <w:r>
        <w:t>Credit</w:t>
      </w:r>
      <w:r>
        <w:rPr>
          <w:spacing w:val="-7"/>
        </w:rPr>
        <w:t xml:space="preserve"> </w:t>
      </w:r>
      <w:r>
        <w:rPr>
          <w:spacing w:val="-2"/>
        </w:rPr>
        <w:t>Applications:</w:t>
      </w:r>
      <w:r w:rsidR="00CE0220">
        <w:rPr>
          <w:spacing w:val="-2"/>
        </w:rPr>
        <w:t xml:space="preserve"> </w:t>
      </w:r>
    </w:p>
    <w:p w14:paraId="5CD601E3" w14:textId="77777777" w:rsidR="00FE43A4" w:rsidRDefault="00F80BED">
      <w:pPr>
        <w:pStyle w:val="ListParagraph"/>
        <w:numPr>
          <w:ilvl w:val="2"/>
          <w:numId w:val="26"/>
        </w:numPr>
        <w:tabs>
          <w:tab w:val="left" w:pos="2158"/>
          <w:tab w:val="left" w:pos="2160"/>
        </w:tabs>
        <w:spacing w:before="14" w:line="252" w:lineRule="auto"/>
        <w:ind w:right="1523" w:hanging="361"/>
      </w:pPr>
      <w:r>
        <w:rPr>
          <w:b/>
        </w:rPr>
        <w:t>New</w:t>
      </w:r>
      <w:r>
        <w:rPr>
          <w:b/>
          <w:spacing w:val="-2"/>
        </w:rPr>
        <w:t xml:space="preserve"> </w:t>
      </w:r>
      <w:r>
        <w:rPr>
          <w:b/>
        </w:rPr>
        <w:t>Credit</w:t>
      </w:r>
      <w:r>
        <w:rPr>
          <w:b/>
          <w:spacing w:val="-3"/>
        </w:rPr>
        <w:t xml:space="preserve"> </w:t>
      </w:r>
      <w:r>
        <w:rPr>
          <w:b/>
        </w:rPr>
        <w:t>Application</w:t>
      </w:r>
      <w:r>
        <w:rPr>
          <w:b/>
          <w:spacing w:val="-2"/>
        </w:rPr>
        <w:t xml:space="preserve"> </w:t>
      </w:r>
      <w:r>
        <w:t>–</w:t>
      </w:r>
      <w:r>
        <w:rPr>
          <w:spacing w:val="-1"/>
        </w:rPr>
        <w:t xml:space="preserve"> </w:t>
      </w:r>
      <w:r>
        <w:t>(1)</w:t>
      </w:r>
      <w:r>
        <w:rPr>
          <w:spacing w:val="-3"/>
        </w:rPr>
        <w:t xml:space="preserve"> </w:t>
      </w:r>
      <w:r>
        <w:t>applying</w:t>
      </w:r>
      <w:r>
        <w:rPr>
          <w:spacing w:val="-1"/>
        </w:rPr>
        <w:t xml:space="preserve"> </w:t>
      </w:r>
      <w:r>
        <w:t>for</w:t>
      </w:r>
      <w:r>
        <w:rPr>
          <w:spacing w:val="-2"/>
        </w:rPr>
        <w:t xml:space="preserve"> </w:t>
      </w:r>
      <w:r>
        <w:t>a</w:t>
      </w:r>
      <w:r>
        <w:rPr>
          <w:spacing w:val="-2"/>
        </w:rPr>
        <w:t xml:space="preserve"> </w:t>
      </w:r>
      <w:r>
        <w:t>credit</w:t>
      </w:r>
      <w:r>
        <w:rPr>
          <w:spacing w:val="-1"/>
        </w:rPr>
        <w:t xml:space="preserve"> </w:t>
      </w:r>
      <w:r>
        <w:t>on</w:t>
      </w:r>
      <w:r>
        <w:rPr>
          <w:spacing w:val="-1"/>
        </w:rPr>
        <w:t xml:space="preserve"> </w:t>
      </w:r>
      <w:r>
        <w:t>a</w:t>
      </w:r>
      <w:r>
        <w:rPr>
          <w:spacing w:val="-2"/>
        </w:rPr>
        <w:t xml:space="preserve"> </w:t>
      </w:r>
      <w:r>
        <w:t>property</w:t>
      </w:r>
      <w:r>
        <w:rPr>
          <w:spacing w:val="-2"/>
        </w:rPr>
        <w:t xml:space="preserve"> </w:t>
      </w:r>
      <w:r>
        <w:t>with</w:t>
      </w:r>
      <w:r>
        <w:rPr>
          <w:spacing w:val="-2"/>
        </w:rPr>
        <w:t xml:space="preserve"> </w:t>
      </w:r>
      <w:r>
        <w:t>an</w:t>
      </w:r>
      <w:r>
        <w:rPr>
          <w:spacing w:val="-1"/>
        </w:rPr>
        <w:t xml:space="preserve"> </w:t>
      </w:r>
      <w:r>
        <w:t>existing</w:t>
      </w:r>
      <w:r>
        <w:rPr>
          <w:spacing w:val="-1"/>
        </w:rPr>
        <w:t xml:space="preserve"> </w:t>
      </w:r>
      <w:r>
        <w:t>BMP</w:t>
      </w:r>
      <w:r>
        <w:rPr>
          <w:spacing w:val="-1"/>
        </w:rPr>
        <w:t xml:space="preserve"> </w:t>
      </w:r>
      <w:r>
        <w:t>or</w:t>
      </w:r>
      <w:r>
        <w:rPr>
          <w:spacing w:val="-2"/>
        </w:rPr>
        <w:t xml:space="preserve"> </w:t>
      </w:r>
      <w:r>
        <w:t>eligible activities</w:t>
      </w:r>
      <w:r>
        <w:rPr>
          <w:spacing w:val="-2"/>
        </w:rPr>
        <w:t xml:space="preserve"> </w:t>
      </w:r>
      <w:r>
        <w:t>for</w:t>
      </w:r>
      <w:r>
        <w:rPr>
          <w:spacing w:val="-4"/>
        </w:rPr>
        <w:t xml:space="preserve"> </w:t>
      </w:r>
      <w:r>
        <w:t>the</w:t>
      </w:r>
      <w:r>
        <w:rPr>
          <w:spacing w:val="-4"/>
        </w:rPr>
        <w:t xml:space="preserve"> </w:t>
      </w:r>
      <w:r>
        <w:t>first</w:t>
      </w:r>
      <w:r>
        <w:rPr>
          <w:spacing w:val="-3"/>
        </w:rPr>
        <w:t xml:space="preserve"> </w:t>
      </w:r>
      <w:r>
        <w:t>time;</w:t>
      </w:r>
      <w:r>
        <w:rPr>
          <w:spacing w:val="-3"/>
        </w:rPr>
        <w:t xml:space="preserve"> </w:t>
      </w:r>
      <w:r>
        <w:t>or</w:t>
      </w:r>
      <w:r>
        <w:rPr>
          <w:spacing w:val="-4"/>
        </w:rPr>
        <w:t xml:space="preserve"> </w:t>
      </w:r>
      <w:r>
        <w:t>(2)</w:t>
      </w:r>
      <w:r>
        <w:rPr>
          <w:spacing w:val="-3"/>
        </w:rPr>
        <w:t xml:space="preserve"> </w:t>
      </w:r>
      <w:r>
        <w:t>applying</w:t>
      </w:r>
      <w:r>
        <w:rPr>
          <w:spacing w:val="-4"/>
        </w:rPr>
        <w:t xml:space="preserve"> </w:t>
      </w:r>
      <w:proofErr w:type="gramStart"/>
      <w:r>
        <w:t>subsequent</w:t>
      </w:r>
      <w:r>
        <w:rPr>
          <w:spacing w:val="-3"/>
        </w:rPr>
        <w:t xml:space="preserve"> </w:t>
      </w:r>
      <w:r>
        <w:t>to</w:t>
      </w:r>
      <w:proofErr w:type="gramEnd"/>
      <w:r>
        <w:rPr>
          <w:spacing w:val="-3"/>
        </w:rPr>
        <w:t xml:space="preserve"> </w:t>
      </w:r>
      <w:r>
        <w:t>the</w:t>
      </w:r>
      <w:r>
        <w:rPr>
          <w:spacing w:val="-3"/>
        </w:rPr>
        <w:t xml:space="preserve"> </w:t>
      </w:r>
      <w:r>
        <w:t>cancellation</w:t>
      </w:r>
      <w:r>
        <w:rPr>
          <w:spacing w:val="-4"/>
        </w:rPr>
        <w:t xml:space="preserve"> </w:t>
      </w:r>
      <w:r>
        <w:t>of</w:t>
      </w:r>
      <w:r>
        <w:rPr>
          <w:spacing w:val="-4"/>
        </w:rPr>
        <w:t xml:space="preserve"> </w:t>
      </w:r>
      <w:r>
        <w:t>an</w:t>
      </w:r>
      <w:r>
        <w:rPr>
          <w:spacing w:val="-4"/>
        </w:rPr>
        <w:t xml:space="preserve"> </w:t>
      </w:r>
      <w:r>
        <w:t>approved</w:t>
      </w:r>
      <w:r>
        <w:rPr>
          <w:spacing w:val="-3"/>
        </w:rPr>
        <w:t xml:space="preserve"> </w:t>
      </w:r>
      <w:r>
        <w:t>credit.</w:t>
      </w:r>
    </w:p>
    <w:p w14:paraId="61111853" w14:textId="77777777" w:rsidR="00A3135F" w:rsidRDefault="00A3135F" w:rsidP="00A3135F">
      <w:pPr>
        <w:pStyle w:val="ListParagraph"/>
        <w:tabs>
          <w:tab w:val="left" w:pos="2158"/>
          <w:tab w:val="left" w:pos="2160"/>
        </w:tabs>
        <w:spacing w:before="14" w:line="252" w:lineRule="auto"/>
        <w:ind w:left="2160" w:right="1523" w:firstLine="0"/>
      </w:pPr>
    </w:p>
    <w:p w14:paraId="341865DE" w14:textId="14748D31" w:rsidR="0070205B" w:rsidRDefault="00A3135F" w:rsidP="00A3135F">
      <w:pPr>
        <w:pStyle w:val="ListParagraph"/>
        <w:numPr>
          <w:ilvl w:val="2"/>
          <w:numId w:val="26"/>
        </w:numPr>
        <w:tabs>
          <w:tab w:val="left" w:pos="2159"/>
        </w:tabs>
        <w:spacing w:line="252" w:lineRule="auto"/>
        <w:ind w:left="2159" w:right="1495"/>
      </w:pPr>
      <w:r>
        <w:rPr>
          <w:b/>
        </w:rPr>
        <w:t xml:space="preserve">Credit Update Application </w:t>
      </w:r>
      <w:r w:rsidRPr="00B93D39">
        <w:t>– (1) when an approved credit needs to be updated to reflect a Material Change</w:t>
      </w:r>
      <w:hyperlink w:anchor="_bookmark13" w:history="1">
        <w:r w:rsidRPr="00B93D39">
          <w:t>1</w:t>
        </w:r>
      </w:hyperlink>
      <w:r w:rsidRPr="00B93D39">
        <w:t xml:space="preserve"> made to the property that could affect the distribution or validity of approved credits; or (2) updating approved Operation and Maintenance Plan; or (3) updating approved credit application with enhancements applied.</w:t>
      </w:r>
      <w:r w:rsidR="0070205B">
        <w:br w:type="page"/>
      </w:r>
    </w:p>
    <w:p w14:paraId="5CD601E8" w14:textId="77777777" w:rsidR="00FE43A4" w:rsidRDefault="00FE43A4">
      <w:pPr>
        <w:pStyle w:val="BodyText"/>
        <w:spacing w:before="13"/>
      </w:pPr>
      <w:bookmarkStart w:id="18" w:name="3.2_Supporting_Documentation"/>
      <w:bookmarkEnd w:id="18"/>
    </w:p>
    <w:p w14:paraId="5CD601E9" w14:textId="77777777" w:rsidR="00FE43A4" w:rsidRDefault="00F80BED">
      <w:pPr>
        <w:pStyle w:val="ListParagraph"/>
        <w:numPr>
          <w:ilvl w:val="2"/>
          <w:numId w:val="26"/>
        </w:numPr>
        <w:tabs>
          <w:tab w:val="left" w:pos="2158"/>
          <w:tab w:val="left" w:pos="2160"/>
        </w:tabs>
        <w:spacing w:before="1" w:line="252" w:lineRule="auto"/>
        <w:ind w:right="1540" w:hanging="361"/>
      </w:pPr>
      <w:r>
        <w:rPr>
          <w:b/>
        </w:rPr>
        <w:t xml:space="preserve">Credit Renewal Application </w:t>
      </w:r>
      <w:r>
        <w:t>– when an approved credit is about to expire. Credit Renewal Applications</w:t>
      </w:r>
      <w:r>
        <w:rPr>
          <w:spacing w:val="-2"/>
        </w:rPr>
        <w:t xml:space="preserve"> </w:t>
      </w:r>
      <w:r>
        <w:t>must</w:t>
      </w:r>
      <w:r>
        <w:rPr>
          <w:spacing w:val="-3"/>
        </w:rPr>
        <w:t xml:space="preserve"> </w:t>
      </w:r>
      <w:r>
        <w:t>be</w:t>
      </w:r>
      <w:r>
        <w:rPr>
          <w:spacing w:val="-4"/>
        </w:rPr>
        <w:t xml:space="preserve"> </w:t>
      </w:r>
      <w:r>
        <w:t>submitted</w:t>
      </w:r>
      <w:r>
        <w:rPr>
          <w:spacing w:val="-3"/>
        </w:rPr>
        <w:t xml:space="preserve"> </w:t>
      </w:r>
      <w:r>
        <w:t>to</w:t>
      </w:r>
      <w:r>
        <w:rPr>
          <w:spacing w:val="-3"/>
        </w:rPr>
        <w:t xml:space="preserve"> </w:t>
      </w:r>
      <w:r>
        <w:t>the</w:t>
      </w:r>
      <w:r>
        <w:rPr>
          <w:spacing w:val="-3"/>
        </w:rPr>
        <w:t xml:space="preserve"> </w:t>
      </w:r>
      <w:r>
        <w:t>City</w:t>
      </w:r>
      <w:r>
        <w:rPr>
          <w:spacing w:val="-4"/>
        </w:rPr>
        <w:t xml:space="preserve"> </w:t>
      </w:r>
      <w:r>
        <w:t>no</w:t>
      </w:r>
      <w:r>
        <w:rPr>
          <w:spacing w:val="-2"/>
        </w:rPr>
        <w:t xml:space="preserve"> </w:t>
      </w:r>
      <w:r>
        <w:t>less</w:t>
      </w:r>
      <w:r>
        <w:rPr>
          <w:spacing w:val="-4"/>
        </w:rPr>
        <w:t xml:space="preserve"> </w:t>
      </w:r>
      <w:r>
        <w:t>than</w:t>
      </w:r>
      <w:r>
        <w:rPr>
          <w:spacing w:val="-4"/>
        </w:rPr>
        <w:t xml:space="preserve"> </w:t>
      </w:r>
      <w:r>
        <w:t>three</w:t>
      </w:r>
      <w:r>
        <w:rPr>
          <w:spacing w:val="-3"/>
        </w:rPr>
        <w:t xml:space="preserve"> </w:t>
      </w:r>
      <w:r>
        <w:t>(3)</w:t>
      </w:r>
      <w:r>
        <w:rPr>
          <w:spacing w:val="-2"/>
        </w:rPr>
        <w:t xml:space="preserve"> </w:t>
      </w:r>
      <w:r>
        <w:t>months</w:t>
      </w:r>
      <w:r>
        <w:rPr>
          <w:spacing w:val="-2"/>
        </w:rPr>
        <w:t xml:space="preserve"> </w:t>
      </w:r>
      <w:r>
        <w:t>prior</w:t>
      </w:r>
      <w:r>
        <w:rPr>
          <w:spacing w:val="-3"/>
        </w:rPr>
        <w:t xml:space="preserve"> </w:t>
      </w:r>
      <w:r>
        <w:t>to</w:t>
      </w:r>
      <w:r>
        <w:rPr>
          <w:spacing w:val="-3"/>
        </w:rPr>
        <w:t xml:space="preserve"> </w:t>
      </w:r>
      <w:r>
        <w:t>the</w:t>
      </w:r>
      <w:r>
        <w:rPr>
          <w:spacing w:val="-3"/>
        </w:rPr>
        <w:t xml:space="preserve"> </w:t>
      </w:r>
      <w:r>
        <w:t>expiration date of the credit.</w:t>
      </w:r>
    </w:p>
    <w:p w14:paraId="5CD601EB" w14:textId="77777777" w:rsidR="00FE43A4" w:rsidRDefault="00FE43A4">
      <w:pPr>
        <w:pStyle w:val="BodyText"/>
        <w:spacing w:before="26"/>
      </w:pPr>
    </w:p>
    <w:p w14:paraId="5CD601EC" w14:textId="77777777" w:rsidR="00FE43A4" w:rsidRDefault="00F80BED">
      <w:pPr>
        <w:pStyle w:val="Heading1"/>
        <w:numPr>
          <w:ilvl w:val="1"/>
          <w:numId w:val="26"/>
        </w:numPr>
        <w:tabs>
          <w:tab w:val="left" w:pos="1832"/>
        </w:tabs>
        <w:ind w:hanging="392"/>
      </w:pPr>
      <w:r>
        <w:t>Supporting</w:t>
      </w:r>
      <w:r>
        <w:rPr>
          <w:spacing w:val="-8"/>
        </w:rPr>
        <w:t xml:space="preserve"> </w:t>
      </w:r>
      <w:r>
        <w:rPr>
          <w:spacing w:val="-2"/>
        </w:rPr>
        <w:t>Documentation</w:t>
      </w:r>
    </w:p>
    <w:p w14:paraId="5CD601ED" w14:textId="775825B1" w:rsidR="00FE43A4" w:rsidRDefault="00B16797">
      <w:pPr>
        <w:pStyle w:val="BodyText"/>
        <w:spacing w:before="16" w:line="252" w:lineRule="auto"/>
        <w:ind w:left="1439" w:right="1556"/>
      </w:pPr>
      <w:r w:rsidRPr="00B16797">
        <w:t xml:space="preserve">For all credit applications, supporting documentation is required which demonstrates how the BMPs meet the criteria set out in this Credit Program Policy. </w:t>
      </w:r>
      <w:r w:rsidR="00F80BED">
        <w:t xml:space="preserve"> Supporting documentation must be prepared by a Professional Engineer registered in the Province of Ontario</w:t>
      </w:r>
      <w:r w:rsidR="00F80BED">
        <w:rPr>
          <w:spacing w:val="-3"/>
        </w:rPr>
        <w:t xml:space="preserve"> </w:t>
      </w:r>
      <w:r w:rsidR="00F80BED">
        <w:t>and</w:t>
      </w:r>
      <w:r w:rsidR="00F80BED">
        <w:rPr>
          <w:spacing w:val="-3"/>
        </w:rPr>
        <w:t xml:space="preserve"> </w:t>
      </w:r>
      <w:r w:rsidR="00F80BED">
        <w:t>qualified</w:t>
      </w:r>
      <w:r w:rsidR="00F80BED">
        <w:rPr>
          <w:spacing w:val="-3"/>
        </w:rPr>
        <w:t xml:space="preserve"> </w:t>
      </w:r>
      <w:r w:rsidR="00F80BED">
        <w:t>in</w:t>
      </w:r>
      <w:r w:rsidR="00F80BED">
        <w:rPr>
          <w:spacing w:val="-4"/>
        </w:rPr>
        <w:t xml:space="preserve"> </w:t>
      </w:r>
      <w:r w:rsidR="00F80BED">
        <w:t>municipal</w:t>
      </w:r>
      <w:r w:rsidR="00F80BED">
        <w:rPr>
          <w:spacing w:val="-4"/>
        </w:rPr>
        <w:t xml:space="preserve"> </w:t>
      </w:r>
      <w:r w:rsidR="00F80BED">
        <w:t>engineering</w:t>
      </w:r>
      <w:r w:rsidR="00F80BED">
        <w:rPr>
          <w:spacing w:val="-3"/>
        </w:rPr>
        <w:t xml:space="preserve"> </w:t>
      </w:r>
      <w:r w:rsidR="00F80BED">
        <w:t>and</w:t>
      </w:r>
      <w:r w:rsidR="00F80BED">
        <w:rPr>
          <w:spacing w:val="-4"/>
        </w:rPr>
        <w:t xml:space="preserve"> </w:t>
      </w:r>
      <w:r w:rsidR="00F80BED">
        <w:t>stormwater</w:t>
      </w:r>
      <w:r w:rsidR="00F80BED">
        <w:rPr>
          <w:spacing w:val="-3"/>
        </w:rPr>
        <w:t xml:space="preserve"> </w:t>
      </w:r>
      <w:r w:rsidR="00F80BED">
        <w:t>management</w:t>
      </w:r>
      <w:r w:rsidR="001F4010">
        <w:t>.</w:t>
      </w:r>
    </w:p>
    <w:p w14:paraId="5CD601EF" w14:textId="70D414A5" w:rsidR="00FE43A4" w:rsidRDefault="00F80BED">
      <w:pPr>
        <w:pStyle w:val="BodyText"/>
        <w:spacing w:line="252" w:lineRule="auto"/>
        <w:ind w:left="1440" w:right="1436"/>
      </w:pPr>
      <w:r>
        <w:t>The</w:t>
      </w:r>
      <w:r>
        <w:rPr>
          <w:spacing w:val="-4"/>
        </w:rPr>
        <w:t xml:space="preserve"> </w:t>
      </w:r>
      <w:r>
        <w:t>report,</w:t>
      </w:r>
      <w:r>
        <w:rPr>
          <w:spacing w:val="-4"/>
        </w:rPr>
        <w:t xml:space="preserve"> </w:t>
      </w:r>
      <w:r>
        <w:t>including</w:t>
      </w:r>
      <w:r>
        <w:rPr>
          <w:spacing w:val="-4"/>
        </w:rPr>
        <w:t xml:space="preserve"> </w:t>
      </w:r>
      <w:r>
        <w:t>relevant</w:t>
      </w:r>
      <w:r>
        <w:rPr>
          <w:spacing w:val="-4"/>
        </w:rPr>
        <w:t xml:space="preserve"> </w:t>
      </w:r>
      <w:r>
        <w:t>supporting</w:t>
      </w:r>
      <w:r>
        <w:rPr>
          <w:spacing w:val="-4"/>
        </w:rPr>
        <w:t xml:space="preserve"> </w:t>
      </w:r>
      <w:r>
        <w:t>information,</w:t>
      </w:r>
      <w:r>
        <w:rPr>
          <w:spacing w:val="-4"/>
        </w:rPr>
        <w:t xml:space="preserve"> </w:t>
      </w:r>
      <w:r>
        <w:t>must</w:t>
      </w:r>
      <w:r>
        <w:rPr>
          <w:spacing w:val="-3"/>
        </w:rPr>
        <w:t xml:space="preserve"> </w:t>
      </w:r>
      <w:r>
        <w:t>meet</w:t>
      </w:r>
      <w:r>
        <w:rPr>
          <w:spacing w:val="-3"/>
        </w:rPr>
        <w:t xml:space="preserve"> </w:t>
      </w:r>
      <w:r>
        <w:t>the</w:t>
      </w:r>
      <w:r>
        <w:rPr>
          <w:spacing w:val="-4"/>
        </w:rPr>
        <w:t xml:space="preserve"> </w:t>
      </w:r>
      <w:r>
        <w:t>City</w:t>
      </w:r>
      <w:r>
        <w:rPr>
          <w:spacing w:val="-3"/>
        </w:rPr>
        <w:t xml:space="preserve"> </w:t>
      </w:r>
      <w:r>
        <w:t>of</w:t>
      </w:r>
      <w:r>
        <w:rPr>
          <w:spacing w:val="-4"/>
        </w:rPr>
        <w:t xml:space="preserve"> </w:t>
      </w:r>
      <w:r w:rsidR="008B087E">
        <w:t>Cambridge</w:t>
      </w:r>
      <w:r>
        <w:t>’s</w:t>
      </w:r>
      <w:r>
        <w:rPr>
          <w:spacing w:val="-4"/>
        </w:rPr>
        <w:t xml:space="preserve"> </w:t>
      </w:r>
      <w:r>
        <w:t xml:space="preserve">development requirements (or generally accepted professional practices where City of </w:t>
      </w:r>
      <w:r w:rsidR="008B087E">
        <w:t>Cambridge</w:t>
      </w:r>
      <w:r>
        <w:t xml:space="preserve"> requirements </w:t>
      </w:r>
      <w:bookmarkStart w:id="19" w:name="3.3_Application_Process"/>
      <w:bookmarkEnd w:id="19"/>
      <w:r>
        <w:t xml:space="preserve">currently do not exist), for development applications seeking approvals for storm drainage and stormwater management. Full supporting documentation requirements are outlined in </w:t>
      </w:r>
      <w:r w:rsidRPr="008D5CE7">
        <w:t>Appendix 1</w:t>
      </w:r>
      <w:r w:rsidRPr="00D90B71">
        <w:rPr>
          <w:b/>
          <w:bCs/>
        </w:rPr>
        <w:t>.</w:t>
      </w:r>
    </w:p>
    <w:p w14:paraId="5CD601F0" w14:textId="77777777" w:rsidR="00FE43A4" w:rsidRDefault="00FE43A4">
      <w:pPr>
        <w:pStyle w:val="BodyText"/>
        <w:spacing w:before="13"/>
      </w:pPr>
    </w:p>
    <w:p w14:paraId="5CD601F1" w14:textId="53B60486" w:rsidR="00FE43A4" w:rsidRDefault="00F80BED">
      <w:pPr>
        <w:pStyle w:val="BodyText"/>
        <w:spacing w:line="252" w:lineRule="auto"/>
        <w:ind w:left="1439" w:right="1492"/>
      </w:pPr>
      <w:r>
        <w:t>The</w:t>
      </w:r>
      <w:r>
        <w:rPr>
          <w:spacing w:val="-3"/>
        </w:rPr>
        <w:t xml:space="preserve"> </w:t>
      </w:r>
      <w:r>
        <w:t>Applicant</w:t>
      </w:r>
      <w:r>
        <w:rPr>
          <w:spacing w:val="-4"/>
        </w:rPr>
        <w:t xml:space="preserve"> </w:t>
      </w:r>
      <w:r>
        <w:t>is</w:t>
      </w:r>
      <w:r>
        <w:rPr>
          <w:spacing w:val="-3"/>
        </w:rPr>
        <w:t xml:space="preserve"> </w:t>
      </w:r>
      <w:r>
        <w:t>solely</w:t>
      </w:r>
      <w:r>
        <w:rPr>
          <w:spacing w:val="-3"/>
        </w:rPr>
        <w:t xml:space="preserve"> </w:t>
      </w:r>
      <w:r>
        <w:t>responsible</w:t>
      </w:r>
      <w:r>
        <w:rPr>
          <w:spacing w:val="-3"/>
        </w:rPr>
        <w:t xml:space="preserve"> </w:t>
      </w:r>
      <w:r>
        <w:t>for</w:t>
      </w:r>
      <w:r>
        <w:rPr>
          <w:spacing w:val="-2"/>
        </w:rPr>
        <w:t xml:space="preserve"> </w:t>
      </w:r>
      <w:r w:rsidR="00E06073">
        <w:t>the costs</w:t>
      </w:r>
      <w:r>
        <w:rPr>
          <w:spacing w:val="-3"/>
        </w:rPr>
        <w:t xml:space="preserve"> </w:t>
      </w:r>
      <w:r>
        <w:t>incurred</w:t>
      </w:r>
      <w:r>
        <w:rPr>
          <w:spacing w:val="-2"/>
        </w:rPr>
        <w:t xml:space="preserve"> </w:t>
      </w:r>
      <w:r>
        <w:t>in</w:t>
      </w:r>
      <w:r>
        <w:rPr>
          <w:spacing w:val="-3"/>
        </w:rPr>
        <w:t xml:space="preserve"> </w:t>
      </w:r>
      <w:r>
        <w:t>the</w:t>
      </w:r>
      <w:r>
        <w:rPr>
          <w:spacing w:val="-2"/>
        </w:rPr>
        <w:t xml:space="preserve"> </w:t>
      </w:r>
      <w:r>
        <w:t>preparation</w:t>
      </w:r>
      <w:r>
        <w:rPr>
          <w:spacing w:val="-3"/>
        </w:rPr>
        <w:t xml:space="preserve"> </w:t>
      </w:r>
      <w:r>
        <w:t>of</w:t>
      </w:r>
      <w:r>
        <w:rPr>
          <w:spacing w:val="-3"/>
        </w:rPr>
        <w:t xml:space="preserve"> </w:t>
      </w:r>
      <w:r>
        <w:t>the</w:t>
      </w:r>
      <w:r>
        <w:rPr>
          <w:spacing w:val="-3"/>
        </w:rPr>
        <w:t xml:space="preserve"> </w:t>
      </w:r>
      <w:r>
        <w:t>required</w:t>
      </w:r>
      <w:r>
        <w:rPr>
          <w:spacing w:val="-2"/>
        </w:rPr>
        <w:t xml:space="preserve"> </w:t>
      </w:r>
      <w:r>
        <w:t>documentation and/or the submission of the credit application.</w:t>
      </w:r>
    </w:p>
    <w:p w14:paraId="5CD601F2" w14:textId="77777777" w:rsidR="00FE43A4" w:rsidRDefault="00FE43A4">
      <w:pPr>
        <w:pStyle w:val="BodyText"/>
        <w:spacing w:before="14"/>
      </w:pPr>
    </w:p>
    <w:p w14:paraId="5CD601F3" w14:textId="77777777" w:rsidR="00FE43A4" w:rsidRDefault="00F80BED">
      <w:pPr>
        <w:pStyle w:val="Heading1"/>
        <w:numPr>
          <w:ilvl w:val="1"/>
          <w:numId w:val="26"/>
        </w:numPr>
        <w:tabs>
          <w:tab w:val="left" w:pos="1832"/>
        </w:tabs>
        <w:ind w:hanging="392"/>
      </w:pPr>
      <w:r>
        <w:t>Application</w:t>
      </w:r>
      <w:r>
        <w:rPr>
          <w:spacing w:val="-9"/>
        </w:rPr>
        <w:t xml:space="preserve"> </w:t>
      </w:r>
      <w:r>
        <w:rPr>
          <w:spacing w:val="-2"/>
        </w:rPr>
        <w:t>Process</w:t>
      </w:r>
    </w:p>
    <w:p w14:paraId="5CD601F4" w14:textId="77777777" w:rsidR="00FE43A4" w:rsidRDefault="00F80BED">
      <w:pPr>
        <w:pStyle w:val="BodyText"/>
        <w:spacing w:before="16" w:line="252" w:lineRule="auto"/>
        <w:ind w:left="1440" w:right="1492"/>
      </w:pPr>
      <w:r>
        <w:t>The</w:t>
      </w:r>
      <w:r>
        <w:rPr>
          <w:spacing w:val="-4"/>
        </w:rPr>
        <w:t xml:space="preserve"> </w:t>
      </w:r>
      <w:proofErr w:type="gramStart"/>
      <w:r>
        <w:t>City</w:t>
      </w:r>
      <w:proofErr w:type="gramEnd"/>
      <w:r>
        <w:rPr>
          <w:spacing w:val="-4"/>
        </w:rPr>
        <w:t xml:space="preserve"> </w:t>
      </w:r>
      <w:r>
        <w:t>accepts</w:t>
      </w:r>
      <w:r>
        <w:rPr>
          <w:spacing w:val="-4"/>
        </w:rPr>
        <w:t xml:space="preserve"> </w:t>
      </w:r>
      <w:r>
        <w:t>completed</w:t>
      </w:r>
      <w:r>
        <w:rPr>
          <w:spacing w:val="-4"/>
        </w:rPr>
        <w:t xml:space="preserve"> </w:t>
      </w:r>
      <w:r>
        <w:t>Credit</w:t>
      </w:r>
      <w:r>
        <w:rPr>
          <w:spacing w:val="-3"/>
        </w:rPr>
        <w:t xml:space="preserve"> </w:t>
      </w:r>
      <w:r>
        <w:t>Applications</w:t>
      </w:r>
      <w:r>
        <w:rPr>
          <w:spacing w:val="-4"/>
        </w:rPr>
        <w:t xml:space="preserve"> </w:t>
      </w:r>
      <w:r>
        <w:t>online</w:t>
      </w:r>
      <w:r>
        <w:rPr>
          <w:spacing w:val="-4"/>
        </w:rPr>
        <w:t xml:space="preserve"> </w:t>
      </w:r>
      <w:r>
        <w:t>or</w:t>
      </w:r>
      <w:r>
        <w:rPr>
          <w:spacing w:val="-4"/>
        </w:rPr>
        <w:t xml:space="preserve"> </w:t>
      </w:r>
      <w:r>
        <w:t>by</w:t>
      </w:r>
      <w:r>
        <w:rPr>
          <w:spacing w:val="-3"/>
        </w:rPr>
        <w:t xml:space="preserve"> </w:t>
      </w:r>
      <w:r>
        <w:t>mail</w:t>
      </w:r>
      <w:r>
        <w:rPr>
          <w:spacing w:val="-4"/>
        </w:rPr>
        <w:t xml:space="preserve"> </w:t>
      </w:r>
      <w:r>
        <w:t>and/or</w:t>
      </w:r>
      <w:r>
        <w:rPr>
          <w:spacing w:val="-4"/>
        </w:rPr>
        <w:t xml:space="preserve"> </w:t>
      </w:r>
      <w:r>
        <w:t>supporting</w:t>
      </w:r>
      <w:r>
        <w:rPr>
          <w:spacing w:val="-3"/>
        </w:rPr>
        <w:t xml:space="preserve"> </w:t>
      </w:r>
      <w:r>
        <w:t>documentation</w:t>
      </w:r>
      <w:r>
        <w:rPr>
          <w:spacing w:val="-3"/>
        </w:rPr>
        <w:t xml:space="preserve"> </w:t>
      </w:r>
      <w:r>
        <w:t>in either hard-copy or digital (PDF) format. There is no application fee.</w:t>
      </w:r>
    </w:p>
    <w:p w14:paraId="5CD601FB" w14:textId="77777777" w:rsidR="00FE43A4" w:rsidRDefault="00F80BED">
      <w:pPr>
        <w:pStyle w:val="BodyText"/>
        <w:spacing w:line="252" w:lineRule="auto"/>
        <w:ind w:left="1440" w:right="1492"/>
      </w:pPr>
      <w:r>
        <w:t>Please</w:t>
      </w:r>
      <w:r>
        <w:rPr>
          <w:spacing w:val="-3"/>
        </w:rPr>
        <w:t xml:space="preserve"> </w:t>
      </w:r>
      <w:r>
        <w:t>note</w:t>
      </w:r>
      <w:r>
        <w:rPr>
          <w:spacing w:val="-2"/>
        </w:rPr>
        <w:t xml:space="preserve"> </w:t>
      </w:r>
      <w:r>
        <w:t>that</w:t>
      </w:r>
      <w:r>
        <w:rPr>
          <w:spacing w:val="-3"/>
        </w:rPr>
        <w:t xml:space="preserve"> </w:t>
      </w:r>
      <w:r>
        <w:t>the</w:t>
      </w:r>
      <w:r>
        <w:rPr>
          <w:spacing w:val="-3"/>
        </w:rPr>
        <w:t xml:space="preserve"> </w:t>
      </w:r>
      <w:r>
        <w:t>submission</w:t>
      </w:r>
      <w:r>
        <w:rPr>
          <w:spacing w:val="-3"/>
        </w:rPr>
        <w:t xml:space="preserve"> </w:t>
      </w:r>
      <w:r>
        <w:t>of</w:t>
      </w:r>
      <w:r>
        <w:rPr>
          <w:spacing w:val="-3"/>
        </w:rPr>
        <w:t xml:space="preserve"> </w:t>
      </w:r>
      <w:r>
        <w:t>a</w:t>
      </w:r>
      <w:r>
        <w:rPr>
          <w:spacing w:val="-3"/>
        </w:rPr>
        <w:t xml:space="preserve"> </w:t>
      </w:r>
      <w:r>
        <w:t>Credit</w:t>
      </w:r>
      <w:r>
        <w:rPr>
          <w:spacing w:val="-2"/>
        </w:rPr>
        <w:t xml:space="preserve"> </w:t>
      </w:r>
      <w:r>
        <w:t>Application</w:t>
      </w:r>
      <w:r>
        <w:rPr>
          <w:spacing w:val="-3"/>
        </w:rPr>
        <w:t xml:space="preserve"> </w:t>
      </w:r>
      <w:r>
        <w:t>may</w:t>
      </w:r>
      <w:r>
        <w:rPr>
          <w:spacing w:val="-3"/>
        </w:rPr>
        <w:t xml:space="preserve"> </w:t>
      </w:r>
      <w:r>
        <w:t>result</w:t>
      </w:r>
      <w:r>
        <w:rPr>
          <w:spacing w:val="-2"/>
        </w:rPr>
        <w:t xml:space="preserve"> </w:t>
      </w:r>
      <w:r>
        <w:t>in</w:t>
      </w:r>
      <w:r>
        <w:rPr>
          <w:spacing w:val="-3"/>
        </w:rPr>
        <w:t xml:space="preserve"> </w:t>
      </w:r>
      <w:r>
        <w:t>a</w:t>
      </w:r>
      <w:r>
        <w:rPr>
          <w:spacing w:val="-1"/>
        </w:rPr>
        <w:t xml:space="preserve"> </w:t>
      </w:r>
      <w:r>
        <w:t>reassessment</w:t>
      </w:r>
      <w:r>
        <w:rPr>
          <w:spacing w:val="-2"/>
        </w:rPr>
        <w:t xml:space="preserve"> </w:t>
      </w:r>
      <w:r>
        <w:t>of</w:t>
      </w:r>
      <w:r>
        <w:rPr>
          <w:spacing w:val="-3"/>
        </w:rPr>
        <w:t xml:space="preserve"> </w:t>
      </w:r>
      <w:r>
        <w:t>the</w:t>
      </w:r>
      <w:r>
        <w:rPr>
          <w:spacing w:val="-2"/>
        </w:rPr>
        <w:t xml:space="preserve"> </w:t>
      </w:r>
      <w:r>
        <w:t>Stormwater Charge for the property.</w:t>
      </w:r>
    </w:p>
    <w:p w14:paraId="5170A34B" w14:textId="77777777" w:rsidR="00AC3258" w:rsidRPr="00AC3258" w:rsidRDefault="00F80BED" w:rsidP="00AC3258">
      <w:pPr>
        <w:pStyle w:val="BodyText"/>
        <w:spacing w:before="16" w:line="252" w:lineRule="auto"/>
        <w:ind w:left="1440" w:right="1492"/>
        <w:rPr>
          <w:rFonts w:cs="Arial"/>
          <w:b/>
          <w:bCs/>
        </w:rPr>
      </w:pPr>
      <w:r>
        <w:t>The</w:t>
      </w:r>
      <w:r>
        <w:rPr>
          <w:spacing w:val="-8"/>
        </w:rPr>
        <w:t xml:space="preserve"> </w:t>
      </w:r>
      <w:r>
        <w:t>following</w:t>
      </w:r>
      <w:r>
        <w:rPr>
          <w:spacing w:val="-7"/>
        </w:rPr>
        <w:t xml:space="preserve"> </w:t>
      </w:r>
      <w:r>
        <w:t>are</w:t>
      </w:r>
      <w:r>
        <w:rPr>
          <w:spacing w:val="-8"/>
        </w:rPr>
        <w:t xml:space="preserve"> </w:t>
      </w:r>
      <w:r>
        <w:t>helpful</w:t>
      </w:r>
      <w:r>
        <w:rPr>
          <w:spacing w:val="-7"/>
        </w:rPr>
        <w:t xml:space="preserve"> </w:t>
      </w:r>
      <w:r>
        <w:t>tips</w:t>
      </w:r>
      <w:r>
        <w:rPr>
          <w:spacing w:val="-8"/>
        </w:rPr>
        <w:t xml:space="preserve"> </w:t>
      </w:r>
      <w:r>
        <w:t>when</w:t>
      </w:r>
      <w:r>
        <w:rPr>
          <w:spacing w:val="-7"/>
        </w:rPr>
        <w:t xml:space="preserve"> </w:t>
      </w:r>
      <w:r>
        <w:t>submitting</w:t>
      </w:r>
      <w:r>
        <w:rPr>
          <w:spacing w:val="-8"/>
        </w:rPr>
        <w:t xml:space="preserve"> </w:t>
      </w:r>
      <w:r>
        <w:t>a</w:t>
      </w:r>
      <w:r>
        <w:rPr>
          <w:spacing w:val="-6"/>
        </w:rPr>
        <w:t xml:space="preserve"> </w:t>
      </w:r>
      <w:r>
        <w:t>complete</w:t>
      </w:r>
      <w:r>
        <w:rPr>
          <w:spacing w:val="-8"/>
        </w:rPr>
        <w:t xml:space="preserve"> </w:t>
      </w:r>
      <w:r>
        <w:t>Credit</w:t>
      </w:r>
      <w:r>
        <w:rPr>
          <w:spacing w:val="-7"/>
        </w:rPr>
        <w:t xml:space="preserve"> </w:t>
      </w:r>
      <w:r>
        <w:rPr>
          <w:spacing w:val="-2"/>
        </w:rPr>
        <w:t>Application:</w:t>
      </w:r>
    </w:p>
    <w:p w14:paraId="7387F85B" w14:textId="77777777" w:rsidR="00AC3258" w:rsidRPr="00AC3258" w:rsidRDefault="00AC3258" w:rsidP="00AC3258">
      <w:pPr>
        <w:pStyle w:val="ListParagraph"/>
        <w:widowControl/>
        <w:autoSpaceDE/>
        <w:autoSpaceDN/>
        <w:spacing w:after="160" w:line="278" w:lineRule="auto"/>
        <w:ind w:left="1800" w:firstLine="0"/>
        <w:contextualSpacing/>
        <w:rPr>
          <w:rFonts w:cs="Arial"/>
          <w:b/>
          <w:bCs/>
        </w:rPr>
      </w:pPr>
    </w:p>
    <w:p w14:paraId="2A2E6D36" w14:textId="69355BA5" w:rsidR="00AC3258" w:rsidRPr="00474F92" w:rsidRDefault="00AC3258" w:rsidP="00AC3258">
      <w:pPr>
        <w:pStyle w:val="ListParagraph"/>
        <w:widowControl/>
        <w:numPr>
          <w:ilvl w:val="0"/>
          <w:numId w:val="42"/>
        </w:numPr>
        <w:autoSpaceDE/>
        <w:autoSpaceDN/>
        <w:spacing w:after="160" w:line="278" w:lineRule="auto"/>
        <w:ind w:left="1800"/>
        <w:contextualSpacing/>
        <w:rPr>
          <w:rFonts w:cs="Arial"/>
          <w:b/>
          <w:bCs/>
        </w:rPr>
      </w:pPr>
      <w:r w:rsidRPr="00474F92">
        <w:rPr>
          <w:rFonts w:cs="Arial"/>
          <w:b/>
          <w:bCs/>
        </w:rPr>
        <w:t xml:space="preserve">Visit the City of Cambridge Billing Webpage </w:t>
      </w:r>
      <w:hyperlink r:id="rId12" w:history="1">
        <w:r w:rsidRPr="00474F92">
          <w:rPr>
            <w:rStyle w:val="Hyperlink"/>
            <w:rFonts w:cs="Arial"/>
            <w:b/>
            <w:bCs/>
          </w:rPr>
          <w:t>https://www.cambridge.ca/en/your-city/Billing.aspx</w:t>
        </w:r>
      </w:hyperlink>
    </w:p>
    <w:p w14:paraId="52208356" w14:textId="77777777" w:rsidR="00AC3258" w:rsidRPr="001F3737" w:rsidRDefault="00AC3258" w:rsidP="00AC3258">
      <w:pPr>
        <w:widowControl/>
        <w:numPr>
          <w:ilvl w:val="0"/>
          <w:numId w:val="38"/>
        </w:numPr>
        <w:autoSpaceDE/>
        <w:autoSpaceDN/>
        <w:spacing w:after="160" w:line="278" w:lineRule="auto"/>
        <w:ind w:left="2160"/>
        <w:rPr>
          <w:rFonts w:cs="Arial"/>
        </w:rPr>
      </w:pPr>
      <w:r>
        <w:rPr>
          <w:rFonts w:cs="Arial"/>
        </w:rPr>
        <w:t>Click on the</w:t>
      </w:r>
      <w:r w:rsidRPr="001F3737">
        <w:rPr>
          <w:rFonts w:cs="Arial"/>
        </w:rPr>
        <w:t> </w:t>
      </w:r>
      <w:r w:rsidRPr="001F3737">
        <w:rPr>
          <w:rFonts w:cs="Arial"/>
          <w:b/>
          <w:bCs/>
        </w:rPr>
        <w:t>Storm</w:t>
      </w:r>
      <w:r>
        <w:rPr>
          <w:rFonts w:cs="Arial"/>
          <w:b/>
          <w:bCs/>
        </w:rPr>
        <w:t>w</w:t>
      </w:r>
      <w:r w:rsidRPr="001F3737">
        <w:rPr>
          <w:rFonts w:cs="Arial"/>
          <w:b/>
          <w:bCs/>
        </w:rPr>
        <w:t>ater Fee Credit Program</w:t>
      </w:r>
      <w:r w:rsidRPr="001F3737">
        <w:rPr>
          <w:rFonts w:cs="Arial"/>
        </w:rPr>
        <w:t> section.</w:t>
      </w:r>
    </w:p>
    <w:p w14:paraId="445B6876" w14:textId="77777777" w:rsidR="00AC3258" w:rsidRPr="00474F92" w:rsidRDefault="00AC3258" w:rsidP="00AC3258">
      <w:pPr>
        <w:widowControl/>
        <w:numPr>
          <w:ilvl w:val="0"/>
          <w:numId w:val="39"/>
        </w:numPr>
        <w:autoSpaceDE/>
        <w:autoSpaceDN/>
        <w:spacing w:after="160" w:line="278" w:lineRule="auto"/>
        <w:ind w:left="2160"/>
        <w:rPr>
          <w:rFonts w:cs="Arial"/>
        </w:rPr>
      </w:pPr>
      <w:r w:rsidRPr="001F3737">
        <w:rPr>
          <w:rFonts w:cs="Arial"/>
        </w:rPr>
        <w:t>S</w:t>
      </w:r>
      <w:r>
        <w:rPr>
          <w:rFonts w:cs="Arial"/>
        </w:rPr>
        <w:t xml:space="preserve">elect the red </w:t>
      </w:r>
      <w:r w:rsidRPr="001F3737">
        <w:rPr>
          <w:rFonts w:cs="Arial"/>
          <w:b/>
          <w:bCs/>
        </w:rPr>
        <w:t>Apply Online</w:t>
      </w:r>
      <w:r>
        <w:rPr>
          <w:rFonts w:cs="Arial"/>
          <w:b/>
          <w:bCs/>
        </w:rPr>
        <w:t xml:space="preserve"> </w:t>
      </w:r>
      <w:r w:rsidRPr="00474F92">
        <w:rPr>
          <w:rFonts w:cs="Arial"/>
        </w:rPr>
        <w:t>button</w:t>
      </w:r>
      <w:r w:rsidRPr="001F3737">
        <w:rPr>
          <w:rFonts w:cs="Arial"/>
        </w:rPr>
        <w:t>.</w:t>
      </w:r>
    </w:p>
    <w:p w14:paraId="01C35821" w14:textId="77777777" w:rsidR="00AC3258" w:rsidRPr="00474F92" w:rsidRDefault="00AC3258" w:rsidP="00AC3258">
      <w:pPr>
        <w:pStyle w:val="ListParagraph"/>
        <w:widowControl/>
        <w:numPr>
          <w:ilvl w:val="0"/>
          <w:numId w:val="42"/>
        </w:numPr>
        <w:autoSpaceDE/>
        <w:autoSpaceDN/>
        <w:spacing w:after="160" w:line="278" w:lineRule="auto"/>
        <w:ind w:left="1800"/>
        <w:contextualSpacing/>
        <w:rPr>
          <w:rFonts w:cs="Arial"/>
          <w:b/>
          <w:bCs/>
        </w:rPr>
      </w:pPr>
      <w:r w:rsidRPr="00474F92">
        <w:rPr>
          <w:rFonts w:cs="Arial"/>
          <w:b/>
          <w:bCs/>
        </w:rPr>
        <w:t>Access the “My Water” Portal</w:t>
      </w:r>
    </w:p>
    <w:p w14:paraId="3E18949F" w14:textId="77777777" w:rsidR="00AC3258" w:rsidRPr="001F3737" w:rsidRDefault="00AC3258" w:rsidP="00AC3258">
      <w:pPr>
        <w:widowControl/>
        <w:numPr>
          <w:ilvl w:val="0"/>
          <w:numId w:val="40"/>
        </w:numPr>
        <w:autoSpaceDE/>
        <w:autoSpaceDN/>
        <w:spacing w:after="160" w:line="278" w:lineRule="auto"/>
        <w:ind w:left="2250"/>
        <w:rPr>
          <w:rFonts w:cs="Arial"/>
        </w:rPr>
      </w:pPr>
      <w:r w:rsidRPr="001F3737">
        <w:rPr>
          <w:rFonts w:cs="Arial"/>
        </w:rPr>
        <w:t>You’ll be redirected to the </w:t>
      </w:r>
      <w:r w:rsidRPr="001F3737">
        <w:rPr>
          <w:rFonts w:cs="Arial"/>
          <w:b/>
          <w:bCs/>
        </w:rPr>
        <w:t>My Water</w:t>
      </w:r>
      <w:r w:rsidRPr="001F3737">
        <w:rPr>
          <w:rFonts w:cs="Arial"/>
        </w:rPr>
        <w:t> portal.</w:t>
      </w:r>
    </w:p>
    <w:p w14:paraId="500A7F2A" w14:textId="77777777" w:rsidR="00AC3258" w:rsidRPr="001F3737" w:rsidRDefault="00AC3258" w:rsidP="00AC3258">
      <w:pPr>
        <w:widowControl/>
        <w:numPr>
          <w:ilvl w:val="0"/>
          <w:numId w:val="40"/>
        </w:numPr>
        <w:autoSpaceDE/>
        <w:autoSpaceDN/>
        <w:spacing w:after="160" w:line="278" w:lineRule="auto"/>
        <w:ind w:left="2250"/>
        <w:rPr>
          <w:rFonts w:cs="Arial"/>
        </w:rPr>
      </w:pPr>
      <w:r w:rsidRPr="001F3737">
        <w:rPr>
          <w:rFonts w:cs="Arial"/>
        </w:rPr>
        <w:t>If you don’t have an account:</w:t>
      </w:r>
    </w:p>
    <w:p w14:paraId="3DBD5236" w14:textId="77777777" w:rsidR="00AC3258" w:rsidRPr="001F3737" w:rsidRDefault="00AC3258" w:rsidP="00AC3258">
      <w:pPr>
        <w:widowControl/>
        <w:numPr>
          <w:ilvl w:val="1"/>
          <w:numId w:val="40"/>
        </w:numPr>
        <w:autoSpaceDE/>
        <w:autoSpaceDN/>
        <w:spacing w:after="160" w:line="278" w:lineRule="auto"/>
        <w:ind w:left="2250"/>
        <w:rPr>
          <w:rFonts w:cs="Arial"/>
        </w:rPr>
      </w:pPr>
      <w:r w:rsidRPr="001F3737">
        <w:rPr>
          <w:rFonts w:cs="Arial"/>
        </w:rPr>
        <w:t>Click </w:t>
      </w:r>
      <w:r w:rsidRPr="001F3737">
        <w:rPr>
          <w:rFonts w:cs="Arial"/>
          <w:b/>
          <w:bCs/>
        </w:rPr>
        <w:t>Register</w:t>
      </w:r>
    </w:p>
    <w:p w14:paraId="2307C74C" w14:textId="77777777" w:rsidR="00AC3258" w:rsidRPr="001F3737" w:rsidRDefault="00AC3258" w:rsidP="00AC3258">
      <w:pPr>
        <w:widowControl/>
        <w:numPr>
          <w:ilvl w:val="1"/>
          <w:numId w:val="40"/>
        </w:numPr>
        <w:autoSpaceDE/>
        <w:autoSpaceDN/>
        <w:spacing w:after="160" w:line="278" w:lineRule="auto"/>
        <w:ind w:left="2250"/>
        <w:rPr>
          <w:rFonts w:cs="Arial"/>
        </w:rPr>
      </w:pPr>
      <w:r w:rsidRPr="001F3737">
        <w:rPr>
          <w:rFonts w:cs="Arial"/>
        </w:rPr>
        <w:t>Create a new account using your email and property details.</w:t>
      </w:r>
    </w:p>
    <w:p w14:paraId="7C7574BD" w14:textId="77777777" w:rsidR="00AC3258" w:rsidRPr="00474F92" w:rsidRDefault="00AC3258" w:rsidP="00AC3258">
      <w:pPr>
        <w:pStyle w:val="ListParagraph"/>
        <w:widowControl/>
        <w:numPr>
          <w:ilvl w:val="0"/>
          <w:numId w:val="42"/>
        </w:numPr>
        <w:autoSpaceDE/>
        <w:autoSpaceDN/>
        <w:spacing w:after="160" w:line="278" w:lineRule="auto"/>
        <w:ind w:left="1800"/>
        <w:contextualSpacing/>
        <w:rPr>
          <w:rFonts w:cs="Arial"/>
          <w:b/>
          <w:bCs/>
        </w:rPr>
      </w:pPr>
      <w:r w:rsidRPr="00474F92">
        <w:rPr>
          <w:rFonts w:cs="Arial"/>
          <w:b/>
          <w:bCs/>
        </w:rPr>
        <w:t>Log In to My Water</w:t>
      </w:r>
    </w:p>
    <w:p w14:paraId="410C7776" w14:textId="77777777" w:rsidR="00AC3258" w:rsidRPr="001F3737" w:rsidRDefault="00AC3258" w:rsidP="00AC3258">
      <w:pPr>
        <w:widowControl/>
        <w:numPr>
          <w:ilvl w:val="0"/>
          <w:numId w:val="41"/>
        </w:numPr>
        <w:autoSpaceDE/>
        <w:autoSpaceDN/>
        <w:spacing w:after="160" w:line="278" w:lineRule="auto"/>
        <w:ind w:left="2250"/>
        <w:rPr>
          <w:rFonts w:cs="Arial"/>
        </w:rPr>
      </w:pPr>
      <w:r w:rsidRPr="001F3737">
        <w:rPr>
          <w:rFonts w:cs="Arial"/>
        </w:rPr>
        <w:t>Enter your credentials to log in.</w:t>
      </w:r>
    </w:p>
    <w:p w14:paraId="164FCD00" w14:textId="77777777" w:rsidR="00AC3258" w:rsidRPr="001F3737" w:rsidRDefault="00AC3258" w:rsidP="00AC3258">
      <w:pPr>
        <w:widowControl/>
        <w:numPr>
          <w:ilvl w:val="0"/>
          <w:numId w:val="41"/>
        </w:numPr>
        <w:autoSpaceDE/>
        <w:autoSpaceDN/>
        <w:spacing w:after="160" w:line="278" w:lineRule="auto"/>
        <w:ind w:left="2250"/>
        <w:rPr>
          <w:rFonts w:cs="Arial"/>
        </w:rPr>
      </w:pPr>
      <w:r w:rsidRPr="001F3737">
        <w:rPr>
          <w:rFonts w:cs="Arial"/>
        </w:rPr>
        <w:t>Once inside, go to the </w:t>
      </w:r>
      <w:r w:rsidRPr="001F3737">
        <w:rPr>
          <w:rFonts w:cs="Arial"/>
          <w:b/>
          <w:bCs/>
        </w:rPr>
        <w:t>Self-Serve</w:t>
      </w:r>
      <w:r w:rsidRPr="001F3737">
        <w:rPr>
          <w:rFonts w:cs="Arial"/>
        </w:rPr>
        <w:t> dashboard.</w:t>
      </w:r>
    </w:p>
    <w:p w14:paraId="0E783865" w14:textId="77777777" w:rsidR="00AC3258" w:rsidRPr="00474F92" w:rsidRDefault="00AC3258" w:rsidP="00AC3258">
      <w:pPr>
        <w:pStyle w:val="ListParagraph"/>
        <w:widowControl/>
        <w:numPr>
          <w:ilvl w:val="0"/>
          <w:numId w:val="42"/>
        </w:numPr>
        <w:tabs>
          <w:tab w:val="left" w:pos="450"/>
        </w:tabs>
        <w:autoSpaceDE/>
        <w:autoSpaceDN/>
        <w:spacing w:after="160" w:line="278" w:lineRule="auto"/>
        <w:ind w:left="1440" w:firstLine="0"/>
        <w:contextualSpacing/>
        <w:rPr>
          <w:rFonts w:cs="Arial"/>
          <w:b/>
          <w:bCs/>
        </w:rPr>
      </w:pPr>
      <w:r w:rsidRPr="00474F92">
        <w:rPr>
          <w:rFonts w:cs="Arial"/>
          <w:b/>
          <w:bCs/>
        </w:rPr>
        <w:lastRenderedPageBreak/>
        <w:t>Use the Side Menu</w:t>
      </w:r>
    </w:p>
    <w:p w14:paraId="3518216E" w14:textId="77777777" w:rsidR="00AC3258" w:rsidRPr="001F3737" w:rsidRDefault="00AC3258" w:rsidP="00AC3258">
      <w:pPr>
        <w:widowControl/>
        <w:numPr>
          <w:ilvl w:val="0"/>
          <w:numId w:val="41"/>
        </w:numPr>
        <w:autoSpaceDE/>
        <w:autoSpaceDN/>
        <w:spacing w:after="160" w:line="278" w:lineRule="auto"/>
        <w:ind w:left="2250"/>
        <w:rPr>
          <w:rFonts w:cs="Arial"/>
        </w:rPr>
      </w:pPr>
      <w:r w:rsidRPr="001F3737">
        <w:rPr>
          <w:rFonts w:cs="Arial"/>
        </w:rPr>
        <w:t xml:space="preserve">On the </w:t>
      </w:r>
      <w:r>
        <w:rPr>
          <w:rFonts w:cs="Arial"/>
        </w:rPr>
        <w:t>right</w:t>
      </w:r>
      <w:r w:rsidRPr="006E3E03">
        <w:rPr>
          <w:rFonts w:cs="Arial"/>
        </w:rPr>
        <w:t>-</w:t>
      </w:r>
      <w:r w:rsidRPr="001F3737">
        <w:rPr>
          <w:rFonts w:cs="Arial"/>
        </w:rPr>
        <w:t>hand side, click </w:t>
      </w:r>
      <w:r w:rsidRPr="001F3737">
        <w:rPr>
          <w:rFonts w:cs="Arial"/>
          <w:b/>
          <w:bCs/>
        </w:rPr>
        <w:t>Storm Water</w:t>
      </w:r>
      <w:r w:rsidRPr="001F3737">
        <w:rPr>
          <w:rFonts w:cs="Arial"/>
        </w:rPr>
        <w:t>.</w:t>
      </w:r>
    </w:p>
    <w:p w14:paraId="79C74F46" w14:textId="77777777" w:rsidR="00AC3258" w:rsidRPr="00474F92" w:rsidRDefault="00AC3258" w:rsidP="00AC3258">
      <w:pPr>
        <w:pStyle w:val="ListParagraph"/>
        <w:widowControl/>
        <w:numPr>
          <w:ilvl w:val="0"/>
          <w:numId w:val="42"/>
        </w:numPr>
        <w:tabs>
          <w:tab w:val="left" w:pos="450"/>
        </w:tabs>
        <w:autoSpaceDE/>
        <w:autoSpaceDN/>
        <w:spacing w:after="160" w:line="278" w:lineRule="auto"/>
        <w:ind w:left="1440" w:firstLine="0"/>
        <w:contextualSpacing/>
        <w:rPr>
          <w:rFonts w:cs="Arial"/>
          <w:b/>
          <w:bCs/>
        </w:rPr>
      </w:pPr>
      <w:r w:rsidRPr="00474F92">
        <w:rPr>
          <w:rFonts w:cs="Arial"/>
          <w:b/>
          <w:bCs/>
        </w:rPr>
        <w:t>Start a New Application</w:t>
      </w:r>
    </w:p>
    <w:p w14:paraId="6E393A38" w14:textId="77777777" w:rsidR="00AC3258" w:rsidRPr="001F3737" w:rsidRDefault="00AC3258" w:rsidP="00AC3258">
      <w:pPr>
        <w:widowControl/>
        <w:numPr>
          <w:ilvl w:val="0"/>
          <w:numId w:val="41"/>
        </w:numPr>
        <w:autoSpaceDE/>
        <w:autoSpaceDN/>
        <w:spacing w:after="160" w:line="278" w:lineRule="auto"/>
        <w:ind w:left="2250"/>
        <w:rPr>
          <w:rFonts w:cs="Arial"/>
        </w:rPr>
      </w:pPr>
      <w:r w:rsidRPr="001F3737">
        <w:rPr>
          <w:rFonts w:cs="Arial"/>
        </w:rPr>
        <w:t>In the top-right corner, click </w:t>
      </w:r>
      <w:r w:rsidRPr="00FB7373">
        <w:rPr>
          <w:rFonts w:cs="Arial"/>
        </w:rPr>
        <w:t>New Application</w:t>
      </w:r>
      <w:r w:rsidRPr="001F3737">
        <w:rPr>
          <w:rFonts w:cs="Arial"/>
        </w:rPr>
        <w:t>.</w:t>
      </w:r>
    </w:p>
    <w:p w14:paraId="247B780C" w14:textId="77777777" w:rsidR="00AC3258" w:rsidRPr="001F3737" w:rsidRDefault="00AC3258" w:rsidP="00AC3258">
      <w:pPr>
        <w:widowControl/>
        <w:numPr>
          <w:ilvl w:val="0"/>
          <w:numId w:val="41"/>
        </w:numPr>
        <w:autoSpaceDE/>
        <w:autoSpaceDN/>
        <w:spacing w:after="160" w:line="278" w:lineRule="auto"/>
        <w:ind w:left="2250"/>
        <w:rPr>
          <w:rFonts w:cs="Arial"/>
        </w:rPr>
      </w:pPr>
      <w:r w:rsidRPr="001F3737">
        <w:rPr>
          <w:rFonts w:cs="Arial"/>
        </w:rPr>
        <w:t>Fill out the required fields for the Storm Water Fee Credit.</w:t>
      </w:r>
    </w:p>
    <w:p w14:paraId="2FB92805" w14:textId="77777777" w:rsidR="00AC3258" w:rsidRPr="00474F92" w:rsidRDefault="00AC3258" w:rsidP="00AC3258">
      <w:pPr>
        <w:pStyle w:val="ListParagraph"/>
        <w:widowControl/>
        <w:numPr>
          <w:ilvl w:val="0"/>
          <w:numId w:val="42"/>
        </w:numPr>
        <w:tabs>
          <w:tab w:val="left" w:pos="450"/>
        </w:tabs>
        <w:autoSpaceDE/>
        <w:autoSpaceDN/>
        <w:spacing w:after="160" w:line="278" w:lineRule="auto"/>
        <w:ind w:left="1440" w:firstLine="0"/>
        <w:contextualSpacing/>
        <w:rPr>
          <w:rFonts w:cs="Arial"/>
          <w:b/>
          <w:bCs/>
        </w:rPr>
      </w:pPr>
      <w:r w:rsidRPr="00474F92">
        <w:rPr>
          <w:rFonts w:cs="Arial"/>
          <w:b/>
          <w:bCs/>
        </w:rPr>
        <w:t>Submit Your Application</w:t>
      </w:r>
    </w:p>
    <w:p w14:paraId="6D41227A" w14:textId="77777777" w:rsidR="00AC3258" w:rsidRPr="001F3737" w:rsidRDefault="00AC3258" w:rsidP="00AC3258">
      <w:pPr>
        <w:widowControl/>
        <w:numPr>
          <w:ilvl w:val="0"/>
          <w:numId w:val="41"/>
        </w:numPr>
        <w:autoSpaceDE/>
        <w:autoSpaceDN/>
        <w:spacing w:after="160" w:line="278" w:lineRule="auto"/>
        <w:ind w:left="2250"/>
        <w:rPr>
          <w:rFonts w:cs="Arial"/>
        </w:rPr>
      </w:pPr>
      <w:r w:rsidRPr="001F3737">
        <w:rPr>
          <w:rFonts w:cs="Arial"/>
        </w:rPr>
        <w:t>Review your information.</w:t>
      </w:r>
    </w:p>
    <w:p w14:paraId="76D49A47" w14:textId="77777777" w:rsidR="00AC3258" w:rsidRPr="001F3737" w:rsidRDefault="00AC3258" w:rsidP="00AC3258">
      <w:pPr>
        <w:widowControl/>
        <w:numPr>
          <w:ilvl w:val="0"/>
          <w:numId w:val="41"/>
        </w:numPr>
        <w:autoSpaceDE/>
        <w:autoSpaceDN/>
        <w:spacing w:after="160" w:line="278" w:lineRule="auto"/>
        <w:ind w:left="2250"/>
        <w:rPr>
          <w:rFonts w:cs="Arial"/>
        </w:rPr>
      </w:pPr>
      <w:r w:rsidRPr="001F3737">
        <w:rPr>
          <w:rFonts w:cs="Arial"/>
        </w:rPr>
        <w:t>Submit the application.</w:t>
      </w:r>
    </w:p>
    <w:p w14:paraId="552F8EA7" w14:textId="77777777" w:rsidR="00AC3258" w:rsidRDefault="00AC3258" w:rsidP="00AC3258">
      <w:pPr>
        <w:pStyle w:val="BodyText"/>
        <w:ind w:left="1440"/>
        <w:rPr>
          <w:rFonts w:cs="Arial"/>
        </w:rPr>
      </w:pPr>
      <w:r w:rsidRPr="001F3737">
        <w:rPr>
          <w:rFonts w:cs="Arial"/>
        </w:rPr>
        <w:t xml:space="preserve">You </w:t>
      </w:r>
      <w:r>
        <w:rPr>
          <w:rFonts w:cs="Arial"/>
        </w:rPr>
        <w:t>will</w:t>
      </w:r>
      <w:r w:rsidRPr="001F3737">
        <w:rPr>
          <w:rFonts w:cs="Arial"/>
        </w:rPr>
        <w:t xml:space="preserve"> receive a confirmation email </w:t>
      </w:r>
      <w:r>
        <w:rPr>
          <w:rFonts w:cs="Arial"/>
        </w:rPr>
        <w:t>and</w:t>
      </w:r>
      <w:r w:rsidRPr="001F3737">
        <w:rPr>
          <w:rFonts w:cs="Arial"/>
        </w:rPr>
        <w:t xml:space="preserve"> reference number.</w:t>
      </w:r>
    </w:p>
    <w:p w14:paraId="1C80760F" w14:textId="77777777" w:rsidR="00AC3258" w:rsidRDefault="00AC3258" w:rsidP="00AC3258">
      <w:pPr>
        <w:pStyle w:val="BodyText"/>
        <w:ind w:left="1440"/>
        <w:rPr>
          <w:rFonts w:cs="Arial"/>
        </w:rPr>
      </w:pPr>
    </w:p>
    <w:p w14:paraId="54977178" w14:textId="77777777" w:rsidR="00AC3258" w:rsidRDefault="00AC3258" w:rsidP="00AC3258">
      <w:pPr>
        <w:pStyle w:val="BodyText"/>
        <w:ind w:left="1440"/>
      </w:pPr>
      <w:r w:rsidRPr="00FB7373">
        <w:rPr>
          <w:noProof/>
          <w:spacing w:val="-2"/>
        </w:rPr>
        <w:drawing>
          <wp:inline distT="0" distB="0" distL="0" distR="0" wp14:anchorId="6D871799" wp14:editId="1D45232B">
            <wp:extent cx="2895600" cy="5300941"/>
            <wp:effectExtent l="0" t="0" r="0" b="0"/>
            <wp:docPr id="873613681" name="Picture 1" descr="Step by Step flow chart on how to apply online for the Stormwater Cr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13681" name="Picture 1" descr="Step by Step flow chart on how to apply online for the Stormwater Credit."/>
                    <pic:cNvPicPr/>
                  </pic:nvPicPr>
                  <pic:blipFill>
                    <a:blip r:embed="rId13"/>
                    <a:stretch>
                      <a:fillRect/>
                    </a:stretch>
                  </pic:blipFill>
                  <pic:spPr>
                    <a:xfrm>
                      <a:off x="0" y="0"/>
                      <a:ext cx="2939567" cy="5381431"/>
                    </a:xfrm>
                    <a:prstGeom prst="rect">
                      <a:avLst/>
                    </a:prstGeom>
                  </pic:spPr>
                </pic:pic>
              </a:graphicData>
            </a:graphic>
          </wp:inline>
        </w:drawing>
      </w:r>
    </w:p>
    <w:p w14:paraId="4FFECC83" w14:textId="77777777" w:rsidR="00AC3258" w:rsidRDefault="00AC3258" w:rsidP="00AC3258">
      <w:pPr>
        <w:pStyle w:val="BodyText"/>
        <w:ind w:left="1440"/>
      </w:pPr>
    </w:p>
    <w:p w14:paraId="67632DCE" w14:textId="77777777" w:rsidR="00AC3258" w:rsidRDefault="00AC3258" w:rsidP="00AC3258">
      <w:pPr>
        <w:pStyle w:val="BodyText"/>
        <w:ind w:left="1440"/>
      </w:pPr>
    </w:p>
    <w:p w14:paraId="5CD601FD" w14:textId="50E8E428" w:rsidR="00FE43A4" w:rsidRPr="00AC3258" w:rsidRDefault="00AC3258" w:rsidP="00AC3258">
      <w:pPr>
        <w:pStyle w:val="BodyText"/>
        <w:ind w:left="1440"/>
        <w:rPr>
          <w:b/>
          <w:bCs/>
        </w:rPr>
      </w:pPr>
      <w:r w:rsidRPr="00AC3258">
        <w:rPr>
          <w:b/>
          <w:bCs/>
        </w:rPr>
        <w:lastRenderedPageBreak/>
        <w:t>Helpful Tips when applying online:</w:t>
      </w:r>
    </w:p>
    <w:p w14:paraId="6982880D" w14:textId="77777777" w:rsidR="00AC3258" w:rsidRDefault="00AC3258" w:rsidP="00AC3258">
      <w:pPr>
        <w:pStyle w:val="BodyText"/>
        <w:ind w:left="1440"/>
      </w:pPr>
    </w:p>
    <w:p w14:paraId="5CD601FE" w14:textId="77777777" w:rsidR="00FE43A4" w:rsidRDefault="00F80BED">
      <w:pPr>
        <w:pStyle w:val="ListParagraph"/>
        <w:numPr>
          <w:ilvl w:val="0"/>
          <w:numId w:val="1"/>
        </w:numPr>
        <w:tabs>
          <w:tab w:val="left" w:pos="2160"/>
        </w:tabs>
        <w:spacing w:before="14"/>
        <w:ind w:left="2160"/>
      </w:pPr>
      <w:r>
        <w:t>Applicant</w:t>
      </w:r>
      <w:r>
        <w:rPr>
          <w:spacing w:val="-12"/>
        </w:rPr>
        <w:t xml:space="preserve"> </w:t>
      </w:r>
      <w:r>
        <w:rPr>
          <w:spacing w:val="-2"/>
        </w:rPr>
        <w:t>Information</w:t>
      </w:r>
    </w:p>
    <w:p w14:paraId="5CD601FF" w14:textId="76D9CBC5" w:rsidR="00FE43A4" w:rsidRDefault="00F80BED">
      <w:pPr>
        <w:pStyle w:val="ListParagraph"/>
        <w:numPr>
          <w:ilvl w:val="1"/>
          <w:numId w:val="1"/>
        </w:numPr>
        <w:tabs>
          <w:tab w:val="left" w:pos="2879"/>
        </w:tabs>
        <w:spacing w:before="13"/>
        <w:ind w:hanging="359"/>
      </w:pPr>
      <w:r>
        <w:rPr>
          <w:b/>
        </w:rPr>
        <w:t>Registered</w:t>
      </w:r>
      <w:r>
        <w:rPr>
          <w:b/>
          <w:spacing w:val="-7"/>
        </w:rPr>
        <w:t xml:space="preserve"> </w:t>
      </w:r>
      <w:r>
        <w:rPr>
          <w:b/>
        </w:rPr>
        <w:t>Owner</w:t>
      </w:r>
      <w:r>
        <w:rPr>
          <w:b/>
          <w:spacing w:val="-6"/>
        </w:rPr>
        <w:t xml:space="preserve"> </w:t>
      </w:r>
      <w:r>
        <w:t>–the</w:t>
      </w:r>
      <w:r>
        <w:rPr>
          <w:spacing w:val="-6"/>
        </w:rPr>
        <w:t xml:space="preserve"> </w:t>
      </w:r>
      <w:r>
        <w:t>Applicant</w:t>
      </w:r>
      <w:r>
        <w:rPr>
          <w:spacing w:val="-7"/>
        </w:rPr>
        <w:t xml:space="preserve"> </w:t>
      </w:r>
      <w:r>
        <w:t>is</w:t>
      </w:r>
      <w:r>
        <w:rPr>
          <w:spacing w:val="-5"/>
        </w:rPr>
        <w:t xml:space="preserve"> </w:t>
      </w:r>
      <w:r>
        <w:t>the</w:t>
      </w:r>
      <w:r>
        <w:rPr>
          <w:spacing w:val="-5"/>
        </w:rPr>
        <w:t xml:space="preserve"> </w:t>
      </w:r>
      <w:r>
        <w:t>owner</w:t>
      </w:r>
      <w:r>
        <w:rPr>
          <w:spacing w:val="-7"/>
        </w:rPr>
        <w:t xml:space="preserve"> </w:t>
      </w:r>
      <w:r>
        <w:t>of</w:t>
      </w:r>
      <w:r>
        <w:rPr>
          <w:spacing w:val="-7"/>
        </w:rPr>
        <w:t xml:space="preserve"> </w:t>
      </w:r>
      <w:r>
        <w:t>the</w:t>
      </w:r>
      <w:r>
        <w:rPr>
          <w:spacing w:val="-6"/>
        </w:rPr>
        <w:t xml:space="preserve"> </w:t>
      </w:r>
      <w:r>
        <w:rPr>
          <w:spacing w:val="-2"/>
        </w:rPr>
        <w:t>property</w:t>
      </w:r>
      <w:r w:rsidR="005F7A0F">
        <w:rPr>
          <w:spacing w:val="-2"/>
        </w:rPr>
        <w:t>.</w:t>
      </w:r>
    </w:p>
    <w:p w14:paraId="5CD60200" w14:textId="567FB640" w:rsidR="00FE43A4" w:rsidRDefault="00F80BED">
      <w:pPr>
        <w:pStyle w:val="ListParagraph"/>
        <w:numPr>
          <w:ilvl w:val="1"/>
          <w:numId w:val="1"/>
        </w:numPr>
        <w:tabs>
          <w:tab w:val="left" w:pos="2879"/>
        </w:tabs>
        <w:spacing w:before="7" w:line="244" w:lineRule="auto"/>
        <w:ind w:right="1929"/>
      </w:pPr>
      <w:r>
        <w:rPr>
          <w:b/>
        </w:rPr>
        <w:t>Authorized</w:t>
      </w:r>
      <w:r>
        <w:rPr>
          <w:b/>
          <w:spacing w:val="-4"/>
        </w:rPr>
        <w:t xml:space="preserve"> </w:t>
      </w:r>
      <w:r>
        <w:rPr>
          <w:b/>
        </w:rPr>
        <w:t>Agent</w:t>
      </w:r>
      <w:r>
        <w:rPr>
          <w:b/>
          <w:spacing w:val="-3"/>
        </w:rPr>
        <w:t xml:space="preserve"> </w:t>
      </w:r>
      <w:r>
        <w:rPr>
          <w:b/>
        </w:rPr>
        <w:t>of</w:t>
      </w:r>
      <w:r>
        <w:rPr>
          <w:b/>
          <w:spacing w:val="-3"/>
        </w:rPr>
        <w:t xml:space="preserve"> </w:t>
      </w:r>
      <w:r>
        <w:rPr>
          <w:b/>
        </w:rPr>
        <w:t>Owner</w:t>
      </w:r>
      <w:r>
        <w:rPr>
          <w:b/>
          <w:spacing w:val="-4"/>
        </w:rPr>
        <w:t xml:space="preserve"> </w:t>
      </w:r>
      <w:r>
        <w:t>–the</w:t>
      </w:r>
      <w:r>
        <w:rPr>
          <w:spacing w:val="-3"/>
        </w:rPr>
        <w:t xml:space="preserve"> </w:t>
      </w:r>
      <w:r>
        <w:t>Applicant</w:t>
      </w:r>
      <w:r>
        <w:rPr>
          <w:spacing w:val="-3"/>
        </w:rPr>
        <w:t xml:space="preserve"> </w:t>
      </w:r>
      <w:r>
        <w:t>is</w:t>
      </w:r>
      <w:r>
        <w:rPr>
          <w:spacing w:val="-4"/>
        </w:rPr>
        <w:t xml:space="preserve"> </w:t>
      </w:r>
      <w:r>
        <w:t>not</w:t>
      </w:r>
      <w:r>
        <w:rPr>
          <w:spacing w:val="-3"/>
        </w:rPr>
        <w:t xml:space="preserve"> </w:t>
      </w:r>
      <w:r>
        <w:t>an</w:t>
      </w:r>
      <w:r>
        <w:rPr>
          <w:spacing w:val="-3"/>
        </w:rPr>
        <w:t xml:space="preserve"> </w:t>
      </w:r>
      <w:r>
        <w:t>owner</w:t>
      </w:r>
      <w:r>
        <w:rPr>
          <w:spacing w:val="-4"/>
        </w:rPr>
        <w:t xml:space="preserve"> </w:t>
      </w:r>
      <w:r>
        <w:t>of</w:t>
      </w:r>
      <w:r>
        <w:rPr>
          <w:spacing w:val="-3"/>
        </w:rPr>
        <w:t xml:space="preserve"> </w:t>
      </w:r>
      <w:r>
        <w:t>the</w:t>
      </w:r>
      <w:r>
        <w:rPr>
          <w:spacing w:val="-3"/>
        </w:rPr>
        <w:t xml:space="preserve"> </w:t>
      </w:r>
      <w:r>
        <w:t>property</w:t>
      </w:r>
      <w:r>
        <w:rPr>
          <w:spacing w:val="-3"/>
        </w:rPr>
        <w:t xml:space="preserve"> </w:t>
      </w:r>
      <w:r>
        <w:t>but</w:t>
      </w:r>
      <w:r>
        <w:rPr>
          <w:spacing w:val="-3"/>
        </w:rPr>
        <w:t xml:space="preserve"> </w:t>
      </w:r>
      <w:r>
        <w:t>has permission to act on behalf of all the owners of the property</w:t>
      </w:r>
      <w:r w:rsidR="005F7A0F">
        <w:t>.</w:t>
      </w:r>
    </w:p>
    <w:p w14:paraId="5CD60201" w14:textId="77777777" w:rsidR="00FE43A4" w:rsidRDefault="00F80BED">
      <w:pPr>
        <w:pStyle w:val="ListParagraph"/>
        <w:numPr>
          <w:ilvl w:val="0"/>
          <w:numId w:val="1"/>
        </w:numPr>
        <w:tabs>
          <w:tab w:val="left" w:pos="2159"/>
        </w:tabs>
        <w:spacing w:before="9"/>
      </w:pPr>
      <w:r>
        <w:t>Contact</w:t>
      </w:r>
      <w:r>
        <w:rPr>
          <w:spacing w:val="-10"/>
        </w:rPr>
        <w:t xml:space="preserve"> </w:t>
      </w:r>
      <w:r>
        <w:rPr>
          <w:spacing w:val="-2"/>
        </w:rPr>
        <w:t>Information</w:t>
      </w:r>
    </w:p>
    <w:p w14:paraId="5CD60202" w14:textId="77777777" w:rsidR="00FE43A4" w:rsidRDefault="00F80BED">
      <w:pPr>
        <w:pStyle w:val="ListParagraph"/>
        <w:numPr>
          <w:ilvl w:val="1"/>
          <w:numId w:val="1"/>
        </w:numPr>
        <w:tabs>
          <w:tab w:val="left" w:pos="2879"/>
        </w:tabs>
        <w:spacing w:before="13" w:line="244" w:lineRule="auto"/>
        <w:ind w:right="1861"/>
      </w:pPr>
      <w:r>
        <w:t>If</w:t>
      </w:r>
      <w:r>
        <w:rPr>
          <w:spacing w:val="-4"/>
        </w:rPr>
        <w:t xml:space="preserve"> </w:t>
      </w:r>
      <w:r>
        <w:t>the</w:t>
      </w:r>
      <w:r>
        <w:rPr>
          <w:spacing w:val="-4"/>
        </w:rPr>
        <w:t xml:space="preserve"> </w:t>
      </w:r>
      <w:r>
        <w:t>Applicant</w:t>
      </w:r>
      <w:r>
        <w:rPr>
          <w:spacing w:val="-4"/>
        </w:rPr>
        <w:t xml:space="preserve"> </w:t>
      </w:r>
      <w:r>
        <w:t>is</w:t>
      </w:r>
      <w:r>
        <w:rPr>
          <w:spacing w:val="-2"/>
        </w:rPr>
        <w:t xml:space="preserve"> </w:t>
      </w:r>
      <w:r>
        <w:t>the</w:t>
      </w:r>
      <w:r>
        <w:rPr>
          <w:spacing w:val="-3"/>
        </w:rPr>
        <w:t xml:space="preserve"> </w:t>
      </w:r>
      <w:r>
        <w:t>authorized</w:t>
      </w:r>
      <w:r>
        <w:rPr>
          <w:spacing w:val="-4"/>
        </w:rPr>
        <w:t xml:space="preserve"> </w:t>
      </w:r>
      <w:r>
        <w:t>agent</w:t>
      </w:r>
      <w:r>
        <w:rPr>
          <w:spacing w:val="-2"/>
        </w:rPr>
        <w:t xml:space="preserve"> </w:t>
      </w:r>
      <w:r>
        <w:t>of</w:t>
      </w:r>
      <w:r>
        <w:rPr>
          <w:spacing w:val="-4"/>
        </w:rPr>
        <w:t xml:space="preserve"> </w:t>
      </w:r>
      <w:r>
        <w:t>the</w:t>
      </w:r>
      <w:r>
        <w:rPr>
          <w:spacing w:val="-4"/>
        </w:rPr>
        <w:t xml:space="preserve"> </w:t>
      </w:r>
      <w:r>
        <w:t>owner,</w:t>
      </w:r>
      <w:r>
        <w:rPr>
          <w:spacing w:val="-4"/>
        </w:rPr>
        <w:t xml:space="preserve"> </w:t>
      </w:r>
      <w:r>
        <w:t>the</w:t>
      </w:r>
      <w:r>
        <w:rPr>
          <w:spacing w:val="-3"/>
        </w:rPr>
        <w:t xml:space="preserve"> </w:t>
      </w:r>
      <w:r>
        <w:t>contact</w:t>
      </w:r>
      <w:r>
        <w:rPr>
          <w:spacing w:val="-3"/>
        </w:rPr>
        <w:t xml:space="preserve"> </w:t>
      </w:r>
      <w:r>
        <w:t>information</w:t>
      </w:r>
      <w:r>
        <w:rPr>
          <w:spacing w:val="-4"/>
        </w:rPr>
        <w:t xml:space="preserve"> </w:t>
      </w:r>
      <w:r>
        <w:t>of</w:t>
      </w:r>
      <w:r>
        <w:rPr>
          <w:spacing w:val="-4"/>
        </w:rPr>
        <w:t xml:space="preserve"> </w:t>
      </w:r>
      <w:r>
        <w:t>the registered owner or property management company must be provided as well.</w:t>
      </w:r>
    </w:p>
    <w:p w14:paraId="5CD60203" w14:textId="67D6439D" w:rsidR="00FE43A4" w:rsidRDefault="00F80BED">
      <w:pPr>
        <w:pStyle w:val="ListParagraph"/>
        <w:numPr>
          <w:ilvl w:val="0"/>
          <w:numId w:val="1"/>
        </w:numPr>
        <w:tabs>
          <w:tab w:val="left" w:pos="2159"/>
        </w:tabs>
        <w:spacing w:before="9" w:line="252" w:lineRule="auto"/>
        <w:ind w:right="1586"/>
      </w:pPr>
      <w:r>
        <w:t xml:space="preserve">Property ID(s) – this number is created for every parcel of land in </w:t>
      </w:r>
      <w:r w:rsidR="008B087E">
        <w:t>Cambridge</w:t>
      </w:r>
      <w:r>
        <w:t xml:space="preserve"> by the City’s GIS team.</w:t>
      </w:r>
      <w:r>
        <w:rPr>
          <w:spacing w:val="-3"/>
        </w:rPr>
        <w:t xml:space="preserve"> </w:t>
      </w:r>
    </w:p>
    <w:p w14:paraId="5CD60204" w14:textId="029B4F2C" w:rsidR="00FE43A4" w:rsidRDefault="00F80BED">
      <w:pPr>
        <w:pStyle w:val="ListParagraph"/>
        <w:numPr>
          <w:ilvl w:val="0"/>
          <w:numId w:val="1"/>
        </w:numPr>
        <w:tabs>
          <w:tab w:val="left" w:pos="2159"/>
        </w:tabs>
        <w:spacing w:before="1" w:line="252" w:lineRule="auto"/>
        <w:ind w:right="2020"/>
      </w:pPr>
      <w:r>
        <w:t>Previous</w:t>
      </w:r>
      <w:r>
        <w:rPr>
          <w:spacing w:val="-4"/>
        </w:rPr>
        <w:t xml:space="preserve"> </w:t>
      </w:r>
      <w:r>
        <w:t>Permit</w:t>
      </w:r>
      <w:r>
        <w:rPr>
          <w:spacing w:val="-3"/>
        </w:rPr>
        <w:t xml:space="preserve"> </w:t>
      </w:r>
      <w:r>
        <w:t>Number</w:t>
      </w:r>
      <w:r>
        <w:rPr>
          <w:spacing w:val="-2"/>
        </w:rPr>
        <w:t xml:space="preserve"> </w:t>
      </w:r>
      <w:r>
        <w:t>–</w:t>
      </w:r>
      <w:r>
        <w:rPr>
          <w:spacing w:val="-4"/>
        </w:rPr>
        <w:t xml:space="preserve"> </w:t>
      </w:r>
      <w:r>
        <w:t>the</w:t>
      </w:r>
      <w:r>
        <w:rPr>
          <w:spacing w:val="-4"/>
        </w:rPr>
        <w:t xml:space="preserve"> </w:t>
      </w:r>
      <w:r>
        <w:t>Applicant</w:t>
      </w:r>
      <w:r>
        <w:rPr>
          <w:spacing w:val="-4"/>
        </w:rPr>
        <w:t xml:space="preserve"> </w:t>
      </w:r>
      <w:r>
        <w:t>is</w:t>
      </w:r>
      <w:r>
        <w:rPr>
          <w:spacing w:val="-4"/>
        </w:rPr>
        <w:t xml:space="preserve"> </w:t>
      </w:r>
      <w:r>
        <w:t>required</w:t>
      </w:r>
      <w:r>
        <w:rPr>
          <w:spacing w:val="-3"/>
        </w:rPr>
        <w:t xml:space="preserve"> </w:t>
      </w:r>
      <w:r>
        <w:t>to</w:t>
      </w:r>
      <w:r>
        <w:rPr>
          <w:spacing w:val="-3"/>
        </w:rPr>
        <w:t xml:space="preserve"> </w:t>
      </w:r>
      <w:r>
        <w:t>provide</w:t>
      </w:r>
      <w:r>
        <w:rPr>
          <w:spacing w:val="-3"/>
        </w:rPr>
        <w:t xml:space="preserve"> </w:t>
      </w:r>
      <w:r>
        <w:t>previous</w:t>
      </w:r>
      <w:r>
        <w:rPr>
          <w:spacing w:val="-4"/>
        </w:rPr>
        <w:t xml:space="preserve"> </w:t>
      </w:r>
      <w:r>
        <w:t>Credit</w:t>
      </w:r>
      <w:r>
        <w:rPr>
          <w:spacing w:val="-3"/>
        </w:rPr>
        <w:t xml:space="preserve"> </w:t>
      </w:r>
      <w:r>
        <w:t>Application number when submitting a Credit Update or Renewal Application</w:t>
      </w:r>
      <w:r w:rsidR="005F7A0F">
        <w:t>.</w:t>
      </w:r>
    </w:p>
    <w:p w14:paraId="5CD60205" w14:textId="252EA9B6" w:rsidR="00FE43A4" w:rsidRPr="00AC3258" w:rsidRDefault="00F80BED">
      <w:pPr>
        <w:pStyle w:val="ListParagraph"/>
        <w:numPr>
          <w:ilvl w:val="0"/>
          <w:numId w:val="1"/>
        </w:numPr>
        <w:tabs>
          <w:tab w:val="left" w:pos="2159"/>
        </w:tabs>
        <w:spacing w:line="249" w:lineRule="auto"/>
        <w:ind w:right="2006"/>
      </w:pPr>
      <w:r>
        <w:t>Attachments</w:t>
      </w:r>
      <w:r>
        <w:rPr>
          <w:spacing w:val="-2"/>
        </w:rPr>
        <w:t xml:space="preserve"> </w:t>
      </w:r>
      <w:r>
        <w:t>–</w:t>
      </w:r>
      <w:r>
        <w:rPr>
          <w:spacing w:val="-4"/>
        </w:rPr>
        <w:t xml:space="preserve"> </w:t>
      </w:r>
      <w:r>
        <w:t>the</w:t>
      </w:r>
      <w:r>
        <w:rPr>
          <w:spacing w:val="-4"/>
        </w:rPr>
        <w:t xml:space="preserve"> </w:t>
      </w:r>
      <w:r>
        <w:t>Applicant</w:t>
      </w:r>
      <w:r>
        <w:rPr>
          <w:spacing w:val="-4"/>
        </w:rPr>
        <w:t xml:space="preserve"> </w:t>
      </w:r>
      <w:r>
        <w:t>is</w:t>
      </w:r>
      <w:r>
        <w:rPr>
          <w:spacing w:val="-4"/>
        </w:rPr>
        <w:t xml:space="preserve"> </w:t>
      </w:r>
      <w:r>
        <w:t>required</w:t>
      </w:r>
      <w:r>
        <w:rPr>
          <w:spacing w:val="-3"/>
        </w:rPr>
        <w:t xml:space="preserve"> </w:t>
      </w:r>
      <w:r>
        <w:t>to</w:t>
      </w:r>
      <w:r>
        <w:rPr>
          <w:spacing w:val="-3"/>
        </w:rPr>
        <w:t xml:space="preserve"> </w:t>
      </w:r>
      <w:r>
        <w:t>upload</w:t>
      </w:r>
      <w:r>
        <w:rPr>
          <w:spacing w:val="-4"/>
        </w:rPr>
        <w:t xml:space="preserve"> </w:t>
      </w:r>
      <w:r>
        <w:t>all</w:t>
      </w:r>
      <w:r>
        <w:rPr>
          <w:spacing w:val="-3"/>
        </w:rPr>
        <w:t xml:space="preserve"> </w:t>
      </w:r>
      <w:r>
        <w:t>required</w:t>
      </w:r>
      <w:r>
        <w:rPr>
          <w:spacing w:val="-3"/>
        </w:rPr>
        <w:t xml:space="preserve"> </w:t>
      </w:r>
      <w:r w:rsidR="00D17F53">
        <w:rPr>
          <w:spacing w:val="-3"/>
        </w:rPr>
        <w:t xml:space="preserve">supporting </w:t>
      </w:r>
      <w:r>
        <w:t>documents</w:t>
      </w:r>
      <w:r>
        <w:rPr>
          <w:spacing w:val="-4"/>
        </w:rPr>
        <w:t xml:space="preserve"> </w:t>
      </w:r>
      <w:r>
        <w:t>to</w:t>
      </w:r>
      <w:r>
        <w:rPr>
          <w:spacing w:val="-1"/>
        </w:rPr>
        <w:t xml:space="preserve"> </w:t>
      </w:r>
      <w:r>
        <w:t>complete</w:t>
      </w:r>
      <w:r>
        <w:rPr>
          <w:spacing w:val="-3"/>
        </w:rPr>
        <w:t xml:space="preserve"> </w:t>
      </w:r>
      <w:r>
        <w:t xml:space="preserve">the </w:t>
      </w:r>
      <w:r>
        <w:rPr>
          <w:spacing w:val="-2"/>
        </w:rPr>
        <w:t>submission</w:t>
      </w:r>
      <w:r w:rsidR="00AC3258">
        <w:rPr>
          <w:spacing w:val="-2"/>
        </w:rPr>
        <w:t xml:space="preserve"> (refer to Appendix 1)</w:t>
      </w:r>
      <w:r>
        <w:rPr>
          <w:spacing w:val="-2"/>
        </w:rPr>
        <w:t>.</w:t>
      </w:r>
    </w:p>
    <w:p w14:paraId="6C630C31" w14:textId="77777777" w:rsidR="00AC3258" w:rsidRPr="00AC3258" w:rsidRDefault="00AC3258" w:rsidP="00AC3258">
      <w:pPr>
        <w:pStyle w:val="ListParagraph"/>
        <w:tabs>
          <w:tab w:val="left" w:pos="2159"/>
        </w:tabs>
        <w:spacing w:line="249" w:lineRule="auto"/>
        <w:ind w:right="2006" w:firstLine="0"/>
      </w:pPr>
    </w:p>
    <w:p w14:paraId="5CD60207" w14:textId="77777777" w:rsidR="00FE43A4" w:rsidRDefault="00F80BED">
      <w:pPr>
        <w:pStyle w:val="Heading1"/>
        <w:numPr>
          <w:ilvl w:val="1"/>
          <w:numId w:val="26"/>
        </w:numPr>
        <w:tabs>
          <w:tab w:val="left" w:pos="1832"/>
        </w:tabs>
        <w:ind w:hanging="392"/>
      </w:pPr>
      <w:bookmarkStart w:id="20" w:name="3.4_Review_Timelines"/>
      <w:bookmarkEnd w:id="20"/>
      <w:r>
        <w:t>Review</w:t>
      </w:r>
      <w:r>
        <w:rPr>
          <w:spacing w:val="-5"/>
        </w:rPr>
        <w:t xml:space="preserve"> </w:t>
      </w:r>
      <w:r>
        <w:rPr>
          <w:spacing w:val="-2"/>
        </w:rPr>
        <w:t>Timelines</w:t>
      </w:r>
    </w:p>
    <w:p w14:paraId="5CD60208" w14:textId="79E51B8B" w:rsidR="00FE43A4" w:rsidRDefault="00A82752">
      <w:pPr>
        <w:pStyle w:val="BodyText"/>
        <w:spacing w:before="16"/>
        <w:ind w:left="1440"/>
      </w:pPr>
      <w:r>
        <w:t>Review</w:t>
      </w:r>
      <w:r w:rsidR="00F80BED">
        <w:rPr>
          <w:spacing w:val="-6"/>
        </w:rPr>
        <w:t xml:space="preserve"> </w:t>
      </w:r>
      <w:r w:rsidR="00F80BED">
        <w:t>of</w:t>
      </w:r>
      <w:r w:rsidR="00F80BED">
        <w:rPr>
          <w:spacing w:val="-5"/>
        </w:rPr>
        <w:t xml:space="preserve"> </w:t>
      </w:r>
      <w:r w:rsidR="00F80BED">
        <w:t>a</w:t>
      </w:r>
      <w:r w:rsidR="00F80BED">
        <w:rPr>
          <w:spacing w:val="-6"/>
        </w:rPr>
        <w:t xml:space="preserve"> </w:t>
      </w:r>
      <w:r w:rsidR="00F80BED">
        <w:t>Credit</w:t>
      </w:r>
      <w:r w:rsidR="00F80BED">
        <w:rPr>
          <w:spacing w:val="-6"/>
        </w:rPr>
        <w:t xml:space="preserve"> </w:t>
      </w:r>
      <w:r w:rsidR="00F80BED">
        <w:t>Application</w:t>
      </w:r>
      <w:r w:rsidR="00F80BED">
        <w:rPr>
          <w:spacing w:val="-6"/>
        </w:rPr>
        <w:t xml:space="preserve"> </w:t>
      </w:r>
      <w:r>
        <w:rPr>
          <w:spacing w:val="-6"/>
        </w:rPr>
        <w:t>Process</w:t>
      </w:r>
      <w:r w:rsidR="00F80BED">
        <w:rPr>
          <w:spacing w:val="-2"/>
        </w:rPr>
        <w:t>:</w:t>
      </w:r>
    </w:p>
    <w:p w14:paraId="5CD6020A" w14:textId="77777777" w:rsidR="00FE43A4" w:rsidRDefault="00F80BED">
      <w:pPr>
        <w:pStyle w:val="ListParagraph"/>
        <w:numPr>
          <w:ilvl w:val="2"/>
          <w:numId w:val="26"/>
        </w:numPr>
        <w:tabs>
          <w:tab w:val="left" w:pos="2159"/>
        </w:tabs>
        <w:spacing w:before="1"/>
        <w:ind w:left="2159" w:hanging="359"/>
        <w:rPr>
          <w:sz w:val="20"/>
        </w:rPr>
      </w:pPr>
      <w:r>
        <w:rPr>
          <w:spacing w:val="-2"/>
        </w:rPr>
        <w:t>Assessment</w:t>
      </w:r>
      <w:r>
        <w:rPr>
          <w:spacing w:val="5"/>
        </w:rPr>
        <w:t xml:space="preserve"> </w:t>
      </w:r>
      <w:r>
        <w:rPr>
          <w:spacing w:val="-2"/>
        </w:rPr>
        <w:t>for</w:t>
      </w:r>
      <w:r>
        <w:rPr>
          <w:spacing w:val="6"/>
        </w:rPr>
        <w:t xml:space="preserve"> </w:t>
      </w:r>
      <w:r>
        <w:rPr>
          <w:spacing w:val="-2"/>
        </w:rPr>
        <w:t>application</w:t>
      </w:r>
      <w:r>
        <w:rPr>
          <w:spacing w:val="6"/>
        </w:rPr>
        <w:t xml:space="preserve"> </w:t>
      </w:r>
      <w:r>
        <w:rPr>
          <w:spacing w:val="-2"/>
        </w:rPr>
        <w:t>completeness;</w:t>
      </w:r>
      <w:r>
        <w:rPr>
          <w:spacing w:val="6"/>
        </w:rPr>
        <w:t xml:space="preserve"> </w:t>
      </w:r>
      <w:r>
        <w:rPr>
          <w:spacing w:val="-5"/>
        </w:rPr>
        <w:t>and</w:t>
      </w:r>
    </w:p>
    <w:p w14:paraId="5CD6020B" w14:textId="77777777" w:rsidR="00FE43A4" w:rsidRPr="002C2E5A" w:rsidRDefault="00F80BED">
      <w:pPr>
        <w:pStyle w:val="ListParagraph"/>
        <w:numPr>
          <w:ilvl w:val="2"/>
          <w:numId w:val="26"/>
        </w:numPr>
        <w:tabs>
          <w:tab w:val="left" w:pos="2159"/>
        </w:tabs>
        <w:spacing w:before="13"/>
        <w:ind w:left="2159" w:hanging="359"/>
        <w:rPr>
          <w:sz w:val="20"/>
        </w:rPr>
      </w:pPr>
      <w:r>
        <w:t>Technical</w:t>
      </w:r>
      <w:r>
        <w:rPr>
          <w:spacing w:val="-7"/>
        </w:rPr>
        <w:t xml:space="preserve"> </w:t>
      </w:r>
      <w:r>
        <w:t>review</w:t>
      </w:r>
      <w:r>
        <w:rPr>
          <w:spacing w:val="-8"/>
        </w:rPr>
        <w:t xml:space="preserve"> </w:t>
      </w:r>
      <w:r>
        <w:t>of</w:t>
      </w:r>
      <w:r>
        <w:rPr>
          <w:spacing w:val="-8"/>
        </w:rPr>
        <w:t xml:space="preserve"> </w:t>
      </w:r>
      <w:r>
        <w:rPr>
          <w:spacing w:val="-2"/>
        </w:rPr>
        <w:t>application.</w:t>
      </w:r>
    </w:p>
    <w:p w14:paraId="43359CFB" w14:textId="54D7A53D" w:rsidR="002C2E5A" w:rsidRPr="00416592" w:rsidRDefault="00416592">
      <w:pPr>
        <w:pStyle w:val="ListParagraph"/>
        <w:numPr>
          <w:ilvl w:val="2"/>
          <w:numId w:val="26"/>
        </w:numPr>
        <w:tabs>
          <w:tab w:val="left" w:pos="2159"/>
        </w:tabs>
        <w:spacing w:before="13"/>
        <w:ind w:left="2159" w:hanging="359"/>
        <w:rPr>
          <w:sz w:val="20"/>
        </w:rPr>
      </w:pPr>
      <w:r>
        <w:rPr>
          <w:spacing w:val="-2"/>
        </w:rPr>
        <w:t>Final Determination</w:t>
      </w:r>
    </w:p>
    <w:p w14:paraId="25C5434F" w14:textId="54547ED5" w:rsidR="00416592" w:rsidRPr="005F7A0F" w:rsidRDefault="00416592">
      <w:pPr>
        <w:pStyle w:val="ListParagraph"/>
        <w:numPr>
          <w:ilvl w:val="2"/>
          <w:numId w:val="26"/>
        </w:numPr>
        <w:tabs>
          <w:tab w:val="left" w:pos="2159"/>
        </w:tabs>
        <w:spacing w:before="13"/>
        <w:ind w:left="2159" w:hanging="359"/>
        <w:rPr>
          <w:sz w:val="20"/>
        </w:rPr>
      </w:pPr>
      <w:r>
        <w:rPr>
          <w:spacing w:val="-2"/>
        </w:rPr>
        <w:t>Appeal Process</w:t>
      </w:r>
    </w:p>
    <w:p w14:paraId="5B2D996E" w14:textId="77777777" w:rsidR="005F7A0F" w:rsidRDefault="005F7A0F" w:rsidP="005F7A0F">
      <w:pPr>
        <w:pStyle w:val="ListParagraph"/>
        <w:tabs>
          <w:tab w:val="left" w:pos="2159"/>
        </w:tabs>
        <w:spacing w:before="13"/>
        <w:ind w:firstLine="0"/>
        <w:rPr>
          <w:sz w:val="20"/>
        </w:rPr>
      </w:pPr>
    </w:p>
    <w:p w14:paraId="5CD6020D" w14:textId="77777777" w:rsidR="00FE43A4" w:rsidRDefault="00F80BED">
      <w:pPr>
        <w:pStyle w:val="BodyText"/>
        <w:spacing w:line="252" w:lineRule="auto"/>
        <w:ind w:left="1440" w:right="1492" w:hanging="1"/>
        <w:rPr>
          <w:spacing w:val="-2"/>
        </w:rPr>
      </w:pPr>
      <w:r>
        <w:t>Applicants</w:t>
      </w:r>
      <w:r>
        <w:rPr>
          <w:spacing w:val="-4"/>
        </w:rPr>
        <w:t xml:space="preserve"> </w:t>
      </w:r>
      <w:r>
        <w:t>will</w:t>
      </w:r>
      <w:r>
        <w:rPr>
          <w:spacing w:val="-4"/>
        </w:rPr>
        <w:t xml:space="preserve"> </w:t>
      </w:r>
      <w:r>
        <w:t>receive</w:t>
      </w:r>
      <w:r>
        <w:rPr>
          <w:spacing w:val="-4"/>
        </w:rPr>
        <w:t xml:space="preserve"> </w:t>
      </w:r>
      <w:r>
        <w:t>an</w:t>
      </w:r>
      <w:r>
        <w:rPr>
          <w:spacing w:val="-3"/>
        </w:rPr>
        <w:t xml:space="preserve"> </w:t>
      </w:r>
      <w:r>
        <w:t>auto-email</w:t>
      </w:r>
      <w:r>
        <w:rPr>
          <w:spacing w:val="-3"/>
        </w:rPr>
        <w:t xml:space="preserve"> </w:t>
      </w:r>
      <w:r>
        <w:t>with</w:t>
      </w:r>
      <w:r>
        <w:rPr>
          <w:spacing w:val="-4"/>
        </w:rPr>
        <w:t xml:space="preserve"> </w:t>
      </w:r>
      <w:r>
        <w:t>an</w:t>
      </w:r>
      <w:r>
        <w:rPr>
          <w:spacing w:val="-4"/>
        </w:rPr>
        <w:t xml:space="preserve"> </w:t>
      </w:r>
      <w:r>
        <w:t>application</w:t>
      </w:r>
      <w:r>
        <w:rPr>
          <w:spacing w:val="-4"/>
        </w:rPr>
        <w:t xml:space="preserve"> </w:t>
      </w:r>
      <w:r>
        <w:t>number</w:t>
      </w:r>
      <w:r>
        <w:rPr>
          <w:spacing w:val="-3"/>
        </w:rPr>
        <w:t xml:space="preserve"> </w:t>
      </w:r>
      <w:r>
        <w:t>to</w:t>
      </w:r>
      <w:r>
        <w:rPr>
          <w:spacing w:val="-3"/>
        </w:rPr>
        <w:t xml:space="preserve"> </w:t>
      </w:r>
      <w:r>
        <w:t>confirm</w:t>
      </w:r>
      <w:r>
        <w:rPr>
          <w:spacing w:val="-3"/>
        </w:rPr>
        <w:t xml:space="preserve"> </w:t>
      </w:r>
      <w:r>
        <w:t>the</w:t>
      </w:r>
      <w:r>
        <w:rPr>
          <w:spacing w:val="-3"/>
        </w:rPr>
        <w:t xml:space="preserve"> </w:t>
      </w:r>
      <w:r>
        <w:t>successful</w:t>
      </w:r>
      <w:r>
        <w:rPr>
          <w:spacing w:val="-4"/>
        </w:rPr>
        <w:t xml:space="preserve"> </w:t>
      </w:r>
      <w:r>
        <w:t xml:space="preserve">submission </w:t>
      </w:r>
      <w:r>
        <w:rPr>
          <w:spacing w:val="-2"/>
        </w:rPr>
        <w:t>online.</w:t>
      </w:r>
    </w:p>
    <w:p w14:paraId="3938F4DE" w14:textId="77777777" w:rsidR="005F7A0F" w:rsidRDefault="005F7A0F">
      <w:pPr>
        <w:pStyle w:val="BodyText"/>
        <w:spacing w:line="252" w:lineRule="auto"/>
        <w:ind w:left="1440" w:right="1492" w:hanging="1"/>
        <w:rPr>
          <w:spacing w:val="-2"/>
        </w:rPr>
      </w:pPr>
    </w:p>
    <w:p w14:paraId="5CD6020E" w14:textId="5ACCB18A" w:rsidR="00FE43A4" w:rsidRDefault="00B83758" w:rsidP="00EE635E">
      <w:pPr>
        <w:pStyle w:val="BodyText"/>
        <w:spacing w:line="252" w:lineRule="auto"/>
        <w:ind w:left="1440" w:right="1492" w:hanging="1"/>
      </w:pPr>
      <w:r>
        <w:rPr>
          <w:b/>
        </w:rPr>
        <w:t xml:space="preserve">3.4.1 </w:t>
      </w:r>
      <w:r w:rsidR="00EE635E">
        <w:rPr>
          <w:b/>
        </w:rPr>
        <w:t>Completeness</w:t>
      </w:r>
      <w:r w:rsidR="00EE635E">
        <w:rPr>
          <w:b/>
          <w:spacing w:val="-6"/>
        </w:rPr>
        <w:t xml:space="preserve"> </w:t>
      </w:r>
      <w:r w:rsidR="00EE635E">
        <w:rPr>
          <w:b/>
          <w:spacing w:val="-2"/>
        </w:rPr>
        <w:t>Review</w:t>
      </w:r>
    </w:p>
    <w:p w14:paraId="5CD6020F" w14:textId="1948D50D" w:rsidR="00FE43A4" w:rsidRDefault="00F80BED">
      <w:pPr>
        <w:pStyle w:val="BodyText"/>
        <w:spacing w:line="252" w:lineRule="auto"/>
        <w:ind w:left="1440" w:right="1436"/>
      </w:pPr>
      <w:r>
        <w:t xml:space="preserve">The Stormwater </w:t>
      </w:r>
      <w:r w:rsidR="00A70FF7" w:rsidRPr="00F007CE">
        <w:rPr>
          <w:b/>
          <w:bCs/>
        </w:rPr>
        <w:t>Water Resource Engineer</w:t>
      </w:r>
      <w:r>
        <w:t xml:space="preserve"> will conduct an initial screening to ensure application eligibility.</w:t>
      </w:r>
      <w:r>
        <w:rPr>
          <w:spacing w:val="-2"/>
        </w:rPr>
        <w:t xml:space="preserve"> </w:t>
      </w:r>
      <w:r>
        <w:t>Applicants</w:t>
      </w:r>
      <w:r>
        <w:rPr>
          <w:spacing w:val="-2"/>
        </w:rPr>
        <w:t xml:space="preserve"> </w:t>
      </w:r>
      <w:r>
        <w:t>may</w:t>
      </w:r>
      <w:r>
        <w:rPr>
          <w:spacing w:val="-1"/>
        </w:rPr>
        <w:t xml:space="preserve"> </w:t>
      </w:r>
      <w:r>
        <w:t>be</w:t>
      </w:r>
      <w:r>
        <w:rPr>
          <w:spacing w:val="-2"/>
        </w:rPr>
        <w:t xml:space="preserve"> </w:t>
      </w:r>
      <w:r>
        <w:t>requested</w:t>
      </w:r>
      <w:r>
        <w:rPr>
          <w:spacing w:val="-1"/>
        </w:rPr>
        <w:t xml:space="preserve"> </w:t>
      </w:r>
      <w:r>
        <w:t>to</w:t>
      </w:r>
      <w:r>
        <w:rPr>
          <w:spacing w:val="-1"/>
        </w:rPr>
        <w:t xml:space="preserve"> </w:t>
      </w:r>
      <w:r>
        <w:t>provide</w:t>
      </w:r>
      <w:r>
        <w:rPr>
          <w:spacing w:val="-1"/>
        </w:rPr>
        <w:t xml:space="preserve"> </w:t>
      </w:r>
      <w:r>
        <w:t>additional</w:t>
      </w:r>
      <w:r>
        <w:rPr>
          <w:spacing w:val="-1"/>
        </w:rPr>
        <w:t xml:space="preserve"> </w:t>
      </w:r>
      <w:r>
        <w:t>information.</w:t>
      </w:r>
      <w:r>
        <w:rPr>
          <w:spacing w:val="-1"/>
        </w:rPr>
        <w:t xml:space="preserve"> </w:t>
      </w:r>
      <w:r>
        <w:t>If</w:t>
      </w:r>
      <w:r>
        <w:rPr>
          <w:spacing w:val="-2"/>
        </w:rPr>
        <w:t xml:space="preserve"> </w:t>
      </w:r>
      <w:r>
        <w:t>an</w:t>
      </w:r>
      <w:r>
        <w:rPr>
          <w:spacing w:val="-1"/>
        </w:rPr>
        <w:t xml:space="preserve"> </w:t>
      </w:r>
      <w:r>
        <w:t>Applicant</w:t>
      </w:r>
      <w:r>
        <w:rPr>
          <w:spacing w:val="-1"/>
        </w:rPr>
        <w:t xml:space="preserve"> </w:t>
      </w:r>
      <w:r>
        <w:t>fails</w:t>
      </w:r>
      <w:r>
        <w:rPr>
          <w:spacing w:val="-2"/>
        </w:rPr>
        <w:t xml:space="preserve"> </w:t>
      </w:r>
      <w:r>
        <w:t>to</w:t>
      </w:r>
      <w:r>
        <w:rPr>
          <w:spacing w:val="-1"/>
        </w:rPr>
        <w:t xml:space="preserve"> </w:t>
      </w:r>
      <w:r>
        <w:t>provide the</w:t>
      </w:r>
      <w:r>
        <w:rPr>
          <w:spacing w:val="-3"/>
        </w:rPr>
        <w:t xml:space="preserve"> </w:t>
      </w:r>
      <w:r>
        <w:t>necessary</w:t>
      </w:r>
      <w:r>
        <w:rPr>
          <w:spacing w:val="-4"/>
        </w:rPr>
        <w:t xml:space="preserve"> </w:t>
      </w:r>
      <w:r>
        <w:t>information</w:t>
      </w:r>
      <w:r>
        <w:rPr>
          <w:spacing w:val="-3"/>
        </w:rPr>
        <w:t xml:space="preserve"> </w:t>
      </w:r>
      <w:r>
        <w:t>within</w:t>
      </w:r>
      <w:r>
        <w:rPr>
          <w:spacing w:val="-3"/>
        </w:rPr>
        <w:t xml:space="preserve"> </w:t>
      </w:r>
      <w:r>
        <w:rPr>
          <w:b/>
        </w:rPr>
        <w:t>thirty</w:t>
      </w:r>
      <w:r>
        <w:rPr>
          <w:b/>
          <w:spacing w:val="-3"/>
        </w:rPr>
        <w:t xml:space="preserve"> </w:t>
      </w:r>
      <w:r>
        <w:rPr>
          <w:b/>
        </w:rPr>
        <w:t>(30)</w:t>
      </w:r>
      <w:r>
        <w:rPr>
          <w:b/>
          <w:spacing w:val="-4"/>
        </w:rPr>
        <w:t xml:space="preserve"> </w:t>
      </w:r>
      <w:r>
        <w:rPr>
          <w:b/>
        </w:rPr>
        <w:t>calendar</w:t>
      </w:r>
      <w:r>
        <w:rPr>
          <w:b/>
          <w:spacing w:val="-3"/>
        </w:rPr>
        <w:t xml:space="preserve"> </w:t>
      </w:r>
      <w:r>
        <w:rPr>
          <w:b/>
        </w:rPr>
        <w:t>days</w:t>
      </w:r>
      <w:r>
        <w:t>,</w:t>
      </w:r>
      <w:r>
        <w:rPr>
          <w:spacing w:val="-2"/>
        </w:rPr>
        <w:t xml:space="preserve"> </w:t>
      </w:r>
      <w:r>
        <w:t>the</w:t>
      </w:r>
      <w:r>
        <w:rPr>
          <w:spacing w:val="-3"/>
        </w:rPr>
        <w:t xml:space="preserve"> </w:t>
      </w:r>
      <w:r>
        <w:t>application</w:t>
      </w:r>
      <w:r>
        <w:rPr>
          <w:spacing w:val="-3"/>
        </w:rPr>
        <w:t xml:space="preserve"> </w:t>
      </w:r>
      <w:r>
        <w:t>will</w:t>
      </w:r>
      <w:r>
        <w:rPr>
          <w:spacing w:val="-3"/>
        </w:rPr>
        <w:t xml:space="preserve"> </w:t>
      </w:r>
      <w:r>
        <w:t>be</w:t>
      </w:r>
      <w:r>
        <w:rPr>
          <w:spacing w:val="-4"/>
        </w:rPr>
        <w:t xml:space="preserve"> </w:t>
      </w:r>
      <w:r>
        <w:t>rejected.</w:t>
      </w:r>
      <w:r>
        <w:rPr>
          <w:spacing w:val="-4"/>
        </w:rPr>
        <w:t xml:space="preserve"> </w:t>
      </w:r>
      <w:r>
        <w:t>The</w:t>
      </w:r>
      <w:r>
        <w:rPr>
          <w:spacing w:val="-4"/>
        </w:rPr>
        <w:t xml:space="preserve"> </w:t>
      </w:r>
      <w:proofErr w:type="gramStart"/>
      <w:r>
        <w:t>City</w:t>
      </w:r>
      <w:proofErr w:type="gramEnd"/>
      <w:r>
        <w:rPr>
          <w:spacing w:val="-3"/>
        </w:rPr>
        <w:t xml:space="preserve"> </w:t>
      </w:r>
      <w:r>
        <w:t>may also conduct an initial site inspection if desired, as described in Section 5.1.</w:t>
      </w:r>
    </w:p>
    <w:p w14:paraId="5CD60210" w14:textId="77777777" w:rsidR="00FE43A4" w:rsidRDefault="00FE43A4">
      <w:pPr>
        <w:pStyle w:val="BodyText"/>
        <w:spacing w:before="13"/>
      </w:pPr>
    </w:p>
    <w:p w14:paraId="5CD60211" w14:textId="77777777" w:rsidR="00FE43A4" w:rsidRDefault="00F80BED">
      <w:pPr>
        <w:pStyle w:val="BodyText"/>
        <w:spacing w:line="252" w:lineRule="auto"/>
        <w:ind w:left="1439" w:right="1556"/>
      </w:pPr>
      <w:r>
        <w:t>A</w:t>
      </w:r>
      <w:r>
        <w:rPr>
          <w:spacing w:val="-3"/>
        </w:rPr>
        <w:t xml:space="preserve"> </w:t>
      </w:r>
      <w:r>
        <w:t>Credit</w:t>
      </w:r>
      <w:r>
        <w:rPr>
          <w:spacing w:val="-2"/>
        </w:rPr>
        <w:t xml:space="preserve"> </w:t>
      </w:r>
      <w:r>
        <w:t>Application</w:t>
      </w:r>
      <w:r>
        <w:rPr>
          <w:spacing w:val="-3"/>
        </w:rPr>
        <w:t xml:space="preserve"> </w:t>
      </w:r>
      <w:r>
        <w:t>is</w:t>
      </w:r>
      <w:r>
        <w:rPr>
          <w:spacing w:val="-1"/>
        </w:rPr>
        <w:t xml:space="preserve"> </w:t>
      </w:r>
      <w:r>
        <w:t>deemed</w:t>
      </w:r>
      <w:r>
        <w:rPr>
          <w:spacing w:val="-2"/>
        </w:rPr>
        <w:t xml:space="preserve"> </w:t>
      </w:r>
      <w:r>
        <w:t>complete</w:t>
      </w:r>
      <w:r>
        <w:rPr>
          <w:spacing w:val="-3"/>
        </w:rPr>
        <w:t xml:space="preserve"> </w:t>
      </w:r>
      <w:r>
        <w:t>when</w:t>
      </w:r>
      <w:r>
        <w:rPr>
          <w:spacing w:val="-3"/>
        </w:rPr>
        <w:t xml:space="preserve"> </w:t>
      </w:r>
      <w:r>
        <w:t>the</w:t>
      </w:r>
      <w:r>
        <w:rPr>
          <w:spacing w:val="-3"/>
        </w:rPr>
        <w:t xml:space="preserve"> </w:t>
      </w:r>
      <w:r>
        <w:t>Applicant</w:t>
      </w:r>
      <w:r>
        <w:rPr>
          <w:spacing w:val="-2"/>
        </w:rPr>
        <w:t xml:space="preserve"> </w:t>
      </w:r>
      <w:r>
        <w:t>has</w:t>
      </w:r>
      <w:r>
        <w:rPr>
          <w:spacing w:val="-3"/>
        </w:rPr>
        <w:t xml:space="preserve"> </w:t>
      </w:r>
      <w:r>
        <w:t>filled</w:t>
      </w:r>
      <w:r>
        <w:rPr>
          <w:spacing w:val="-3"/>
        </w:rPr>
        <w:t xml:space="preserve"> </w:t>
      </w:r>
      <w:r>
        <w:t>out</w:t>
      </w:r>
      <w:r>
        <w:rPr>
          <w:spacing w:val="-3"/>
        </w:rPr>
        <w:t xml:space="preserve"> </w:t>
      </w:r>
      <w:r>
        <w:t>all</w:t>
      </w:r>
      <w:r>
        <w:rPr>
          <w:spacing w:val="-3"/>
        </w:rPr>
        <w:t xml:space="preserve"> </w:t>
      </w:r>
      <w:r>
        <w:t>appropriate</w:t>
      </w:r>
      <w:r>
        <w:rPr>
          <w:spacing w:val="-3"/>
        </w:rPr>
        <w:t xml:space="preserve"> </w:t>
      </w:r>
      <w:r>
        <w:t>sections</w:t>
      </w:r>
      <w:r>
        <w:rPr>
          <w:spacing w:val="-3"/>
        </w:rPr>
        <w:t xml:space="preserve"> </w:t>
      </w:r>
      <w:r>
        <w:t>of the application form and submitted the relevant reports and documentation which support how the stormwater BMPs, operations and activities satisfy the credit evaluation criteria.</w:t>
      </w:r>
    </w:p>
    <w:p w14:paraId="333F971C" w14:textId="77777777" w:rsidR="00E35913" w:rsidRDefault="00E35913" w:rsidP="00E35913">
      <w:pPr>
        <w:pStyle w:val="BodyText"/>
        <w:spacing w:line="252" w:lineRule="auto"/>
        <w:ind w:left="1440" w:right="1492" w:hanging="1"/>
        <w:rPr>
          <w:b/>
        </w:rPr>
      </w:pPr>
    </w:p>
    <w:p w14:paraId="77EE648C" w14:textId="7D5B9EC4" w:rsidR="00E35913" w:rsidRPr="00E35913" w:rsidRDefault="00B83758" w:rsidP="00E35913">
      <w:pPr>
        <w:pStyle w:val="BodyText"/>
        <w:spacing w:line="252" w:lineRule="auto"/>
        <w:ind w:left="1440" w:right="1492" w:hanging="1"/>
        <w:rPr>
          <w:b/>
        </w:rPr>
      </w:pPr>
      <w:r>
        <w:rPr>
          <w:b/>
        </w:rPr>
        <w:t xml:space="preserve">3.4.2 </w:t>
      </w:r>
      <w:r w:rsidR="00E35913" w:rsidRPr="00E35913">
        <w:rPr>
          <w:b/>
        </w:rPr>
        <w:t>Technical Review</w:t>
      </w:r>
    </w:p>
    <w:p w14:paraId="5CD60213" w14:textId="77777777" w:rsidR="00FE43A4" w:rsidRDefault="00F80BED">
      <w:pPr>
        <w:pStyle w:val="BodyText"/>
        <w:spacing w:line="252" w:lineRule="auto"/>
        <w:ind w:left="1439" w:right="1492"/>
      </w:pPr>
      <w:r>
        <w:t>The</w:t>
      </w:r>
      <w:r>
        <w:rPr>
          <w:spacing w:val="-3"/>
        </w:rPr>
        <w:t xml:space="preserve"> </w:t>
      </w:r>
      <w:r>
        <w:t>technical</w:t>
      </w:r>
      <w:r>
        <w:rPr>
          <w:spacing w:val="-3"/>
        </w:rPr>
        <w:t xml:space="preserve"> </w:t>
      </w:r>
      <w:r>
        <w:t>review</w:t>
      </w:r>
      <w:r>
        <w:rPr>
          <w:spacing w:val="-4"/>
        </w:rPr>
        <w:t xml:space="preserve"> </w:t>
      </w:r>
      <w:r>
        <w:t>of</w:t>
      </w:r>
      <w:r>
        <w:rPr>
          <w:spacing w:val="-4"/>
        </w:rPr>
        <w:t xml:space="preserve"> </w:t>
      </w:r>
      <w:r>
        <w:t>an</w:t>
      </w:r>
      <w:r>
        <w:rPr>
          <w:spacing w:val="-2"/>
        </w:rPr>
        <w:t xml:space="preserve"> </w:t>
      </w:r>
      <w:r>
        <w:t>application</w:t>
      </w:r>
      <w:r>
        <w:rPr>
          <w:spacing w:val="-3"/>
        </w:rPr>
        <w:t xml:space="preserve"> </w:t>
      </w:r>
      <w:r>
        <w:t>is</w:t>
      </w:r>
      <w:r>
        <w:rPr>
          <w:spacing w:val="-2"/>
        </w:rPr>
        <w:t xml:space="preserve"> </w:t>
      </w:r>
      <w:r>
        <w:t>expected</w:t>
      </w:r>
      <w:r>
        <w:rPr>
          <w:spacing w:val="-4"/>
        </w:rPr>
        <w:t xml:space="preserve"> </w:t>
      </w:r>
      <w:r>
        <w:t>to</w:t>
      </w:r>
      <w:r>
        <w:rPr>
          <w:spacing w:val="-2"/>
        </w:rPr>
        <w:t xml:space="preserve"> </w:t>
      </w:r>
      <w:r>
        <w:t>be</w:t>
      </w:r>
      <w:r>
        <w:rPr>
          <w:spacing w:val="-4"/>
        </w:rPr>
        <w:t xml:space="preserve"> </w:t>
      </w:r>
      <w:r>
        <w:t>completed</w:t>
      </w:r>
      <w:r>
        <w:rPr>
          <w:spacing w:val="-5"/>
        </w:rPr>
        <w:t xml:space="preserve"> </w:t>
      </w:r>
      <w:r>
        <w:t>within</w:t>
      </w:r>
      <w:r>
        <w:rPr>
          <w:spacing w:val="-3"/>
        </w:rPr>
        <w:t xml:space="preserve"> </w:t>
      </w:r>
      <w:r>
        <w:rPr>
          <w:b/>
        </w:rPr>
        <w:t>thirty</w:t>
      </w:r>
      <w:r>
        <w:rPr>
          <w:b/>
          <w:spacing w:val="-1"/>
        </w:rPr>
        <w:t xml:space="preserve"> </w:t>
      </w:r>
      <w:r>
        <w:rPr>
          <w:b/>
        </w:rPr>
        <w:t>(30)</w:t>
      </w:r>
      <w:r>
        <w:rPr>
          <w:b/>
          <w:spacing w:val="-4"/>
        </w:rPr>
        <w:t xml:space="preserve"> </w:t>
      </w:r>
      <w:r>
        <w:rPr>
          <w:b/>
        </w:rPr>
        <w:t>calendar</w:t>
      </w:r>
      <w:r>
        <w:rPr>
          <w:b/>
          <w:spacing w:val="-3"/>
        </w:rPr>
        <w:t xml:space="preserve"> </w:t>
      </w:r>
      <w:r>
        <w:rPr>
          <w:b/>
        </w:rPr>
        <w:t>days</w:t>
      </w:r>
      <w:r>
        <w:rPr>
          <w:b/>
          <w:spacing w:val="-2"/>
        </w:rPr>
        <w:t xml:space="preserve"> </w:t>
      </w:r>
      <w:r>
        <w:t>of</w:t>
      </w:r>
      <w:r>
        <w:rPr>
          <w:spacing w:val="-4"/>
        </w:rPr>
        <w:t xml:space="preserve"> </w:t>
      </w:r>
      <w:proofErr w:type="gramStart"/>
      <w:r>
        <w:t>a complete</w:t>
      </w:r>
      <w:proofErr w:type="gramEnd"/>
      <w:r>
        <w:t xml:space="preserve"> submission. Credit approval may be awarded, or additional technical information or clarification may be requested by staff during this time. In the event the technical review results in a request for additional information or </w:t>
      </w:r>
      <w:r>
        <w:lastRenderedPageBreak/>
        <w:t xml:space="preserve">clarification, a </w:t>
      </w:r>
      <w:r>
        <w:rPr>
          <w:b/>
        </w:rPr>
        <w:t xml:space="preserve">new thirty (30) calendar day </w:t>
      </w:r>
      <w:r>
        <w:t>period will be re-set upon receipt of all information requested.</w:t>
      </w:r>
    </w:p>
    <w:p w14:paraId="57361DD8" w14:textId="77777777" w:rsidR="005F7A0F" w:rsidRDefault="005F7A0F">
      <w:pPr>
        <w:pStyle w:val="BodyText"/>
        <w:spacing w:line="252" w:lineRule="auto"/>
        <w:ind w:left="1439" w:right="1492"/>
      </w:pPr>
    </w:p>
    <w:p w14:paraId="45BCA589" w14:textId="493AAD5D" w:rsidR="004C5866" w:rsidRDefault="00B83758" w:rsidP="004C5866">
      <w:pPr>
        <w:pStyle w:val="BodyText"/>
        <w:spacing w:line="252" w:lineRule="auto"/>
        <w:ind w:left="1440" w:right="1492" w:hanging="1"/>
        <w:rPr>
          <w:b/>
        </w:rPr>
      </w:pPr>
      <w:r>
        <w:rPr>
          <w:b/>
        </w:rPr>
        <w:t xml:space="preserve">3.4.3 </w:t>
      </w:r>
      <w:r w:rsidR="004C5866" w:rsidRPr="004C5866">
        <w:rPr>
          <w:b/>
        </w:rPr>
        <w:t>Final Determination</w:t>
      </w:r>
    </w:p>
    <w:p w14:paraId="366A598C" w14:textId="3D8A2E8B" w:rsidR="004C5866" w:rsidRDefault="00F918C7" w:rsidP="004C5866">
      <w:pPr>
        <w:pStyle w:val="BodyText"/>
        <w:spacing w:line="252" w:lineRule="auto"/>
        <w:ind w:left="1440" w:right="1492" w:hanging="1"/>
      </w:pPr>
      <w:r>
        <w:t>Upon</w:t>
      </w:r>
      <w:r>
        <w:rPr>
          <w:spacing w:val="-2"/>
        </w:rPr>
        <w:t xml:space="preserve"> </w:t>
      </w:r>
      <w:r>
        <w:t>review</w:t>
      </w:r>
      <w:r>
        <w:rPr>
          <w:spacing w:val="-3"/>
        </w:rPr>
        <w:t xml:space="preserve"> </w:t>
      </w:r>
      <w:r>
        <w:t>of</w:t>
      </w:r>
      <w:r>
        <w:rPr>
          <w:spacing w:val="-3"/>
        </w:rPr>
        <w:t xml:space="preserve"> </w:t>
      </w:r>
      <w:r>
        <w:t>the</w:t>
      </w:r>
      <w:r>
        <w:rPr>
          <w:spacing w:val="-4"/>
        </w:rPr>
        <w:t xml:space="preserve"> </w:t>
      </w:r>
      <w:r>
        <w:t>application</w:t>
      </w:r>
      <w:r>
        <w:rPr>
          <w:spacing w:val="-2"/>
        </w:rPr>
        <w:t xml:space="preserve"> </w:t>
      </w:r>
      <w:r>
        <w:t>and</w:t>
      </w:r>
      <w:r>
        <w:rPr>
          <w:spacing w:val="-2"/>
        </w:rPr>
        <w:t xml:space="preserve"> </w:t>
      </w:r>
      <w:r>
        <w:t>a</w:t>
      </w:r>
      <w:r>
        <w:rPr>
          <w:spacing w:val="-3"/>
        </w:rPr>
        <w:t xml:space="preserve"> </w:t>
      </w:r>
      <w:r>
        <w:t>site</w:t>
      </w:r>
      <w:r>
        <w:rPr>
          <w:spacing w:val="-4"/>
        </w:rPr>
        <w:t xml:space="preserve"> </w:t>
      </w:r>
      <w:r>
        <w:t>inspection,</w:t>
      </w:r>
      <w:r>
        <w:rPr>
          <w:spacing w:val="-3"/>
        </w:rPr>
        <w:t xml:space="preserve"> </w:t>
      </w:r>
      <w:r>
        <w:t>the</w:t>
      </w:r>
      <w:r>
        <w:rPr>
          <w:spacing w:val="-4"/>
        </w:rPr>
        <w:t xml:space="preserve"> </w:t>
      </w:r>
      <w:r>
        <w:t>City</w:t>
      </w:r>
      <w:r>
        <w:rPr>
          <w:spacing w:val="-3"/>
        </w:rPr>
        <w:t xml:space="preserve"> </w:t>
      </w:r>
      <w:r>
        <w:t>will</w:t>
      </w:r>
      <w:r>
        <w:rPr>
          <w:spacing w:val="-3"/>
        </w:rPr>
        <w:t xml:space="preserve"> </w:t>
      </w:r>
      <w:r>
        <w:t>notify</w:t>
      </w:r>
      <w:r>
        <w:rPr>
          <w:spacing w:val="-3"/>
        </w:rPr>
        <w:t xml:space="preserve"> </w:t>
      </w:r>
      <w:r>
        <w:t>the applicant of the final determination of the technical review team.</w:t>
      </w:r>
      <w:r>
        <w:rPr>
          <w:spacing w:val="40"/>
        </w:rPr>
        <w:t xml:space="preserve"> </w:t>
      </w:r>
      <w:r>
        <w:t>If successful, the applicant will receive the applicable credit(s).</w:t>
      </w:r>
    </w:p>
    <w:p w14:paraId="40208C5B" w14:textId="77777777" w:rsidR="005F7A0F" w:rsidRDefault="005F7A0F" w:rsidP="004C5866">
      <w:pPr>
        <w:pStyle w:val="BodyText"/>
        <w:spacing w:line="252" w:lineRule="auto"/>
        <w:ind w:left="1440" w:right="1492" w:hanging="1"/>
      </w:pPr>
    </w:p>
    <w:p w14:paraId="473CA874" w14:textId="0F29AD7E" w:rsidR="00C13FC5" w:rsidRDefault="00B83758" w:rsidP="00C13FC5">
      <w:pPr>
        <w:pStyle w:val="BodyText"/>
        <w:spacing w:line="252" w:lineRule="auto"/>
        <w:ind w:left="1440" w:right="1492" w:hanging="1"/>
        <w:rPr>
          <w:b/>
        </w:rPr>
      </w:pPr>
      <w:r>
        <w:rPr>
          <w:b/>
        </w:rPr>
        <w:t xml:space="preserve">3.4.4 </w:t>
      </w:r>
      <w:r w:rsidR="00C13FC5" w:rsidRPr="00C13FC5">
        <w:rPr>
          <w:b/>
        </w:rPr>
        <w:t>Appeal Process</w:t>
      </w:r>
    </w:p>
    <w:p w14:paraId="04A3C627" w14:textId="187F752E" w:rsidR="0033028C" w:rsidRDefault="0033028C" w:rsidP="0033028C">
      <w:pPr>
        <w:spacing w:before="5" w:line="228" w:lineRule="auto"/>
        <w:ind w:left="1439" w:right="1023"/>
      </w:pPr>
      <w:r w:rsidRPr="0033028C">
        <w:t>If the applicant is unsuccessful in their application for a credit, or their existing credit is reduced or cancelled, the applicant may appeal the decision by contacting the Water Resources Engineer in writing. A formal review process will be initiated.</w:t>
      </w:r>
    </w:p>
    <w:p w14:paraId="35E9CF32" w14:textId="77777777" w:rsidR="005F7A0F" w:rsidRPr="0033028C" w:rsidRDefault="005F7A0F" w:rsidP="0033028C">
      <w:pPr>
        <w:spacing w:before="5" w:line="228" w:lineRule="auto"/>
        <w:ind w:left="1439" w:right="1023"/>
      </w:pPr>
    </w:p>
    <w:p w14:paraId="5CD60215" w14:textId="102F873E" w:rsidR="00FE43A4" w:rsidRDefault="00F80BED">
      <w:pPr>
        <w:pStyle w:val="Heading1"/>
        <w:numPr>
          <w:ilvl w:val="1"/>
          <w:numId w:val="26"/>
        </w:numPr>
        <w:tabs>
          <w:tab w:val="left" w:pos="1832"/>
        </w:tabs>
        <w:spacing w:before="89"/>
        <w:ind w:hanging="392"/>
      </w:pPr>
      <w:bookmarkStart w:id="21" w:name="3.5_Effective_Date_of_Approved_Credit"/>
      <w:bookmarkEnd w:id="21"/>
      <w:r>
        <w:t>Effective</w:t>
      </w:r>
      <w:r>
        <w:rPr>
          <w:spacing w:val="-4"/>
        </w:rPr>
        <w:t xml:space="preserve"> </w:t>
      </w:r>
      <w:r>
        <w:t>Date</w:t>
      </w:r>
      <w:r>
        <w:rPr>
          <w:spacing w:val="-4"/>
        </w:rPr>
        <w:t xml:space="preserve"> </w:t>
      </w:r>
      <w:r w:rsidR="006E7423">
        <w:rPr>
          <w:spacing w:val="-4"/>
        </w:rPr>
        <w:t xml:space="preserve">and Duration of </w:t>
      </w:r>
      <w:r>
        <w:t>Approved</w:t>
      </w:r>
      <w:r>
        <w:rPr>
          <w:spacing w:val="-4"/>
        </w:rPr>
        <w:t xml:space="preserve"> </w:t>
      </w:r>
      <w:r>
        <w:rPr>
          <w:spacing w:val="-2"/>
        </w:rPr>
        <w:t>Credit</w:t>
      </w:r>
    </w:p>
    <w:p w14:paraId="69451B5C" w14:textId="77777777" w:rsidR="0047376C" w:rsidRDefault="0047376C" w:rsidP="007C49BD">
      <w:pPr>
        <w:pStyle w:val="BodyText"/>
        <w:spacing w:before="16" w:line="228" w:lineRule="auto"/>
        <w:ind w:left="1440" w:right="1006"/>
      </w:pPr>
      <w:r>
        <w:t>Once the City has approved the credit application, the effective date of the credit</w:t>
      </w:r>
      <w:r>
        <w:rPr>
          <w:spacing w:val="-2"/>
        </w:rPr>
        <w:t xml:space="preserve"> </w:t>
      </w:r>
      <w:r>
        <w:t>will</w:t>
      </w:r>
      <w:r>
        <w:rPr>
          <w:spacing w:val="-3"/>
        </w:rPr>
        <w:t xml:space="preserve"> </w:t>
      </w:r>
      <w:r>
        <w:t>be</w:t>
      </w:r>
      <w:r>
        <w:rPr>
          <w:spacing w:val="-4"/>
        </w:rPr>
        <w:t xml:space="preserve"> </w:t>
      </w:r>
      <w:r>
        <w:t>upon</w:t>
      </w:r>
      <w:r>
        <w:rPr>
          <w:spacing w:val="-2"/>
        </w:rPr>
        <w:t xml:space="preserve"> </w:t>
      </w:r>
      <w:r>
        <w:t>the</w:t>
      </w:r>
      <w:r>
        <w:rPr>
          <w:spacing w:val="-4"/>
        </w:rPr>
        <w:t xml:space="preserve"> </w:t>
      </w:r>
      <w:r>
        <w:t>next</w:t>
      </w:r>
      <w:r>
        <w:rPr>
          <w:spacing w:val="-2"/>
        </w:rPr>
        <w:t xml:space="preserve"> </w:t>
      </w:r>
      <w:r>
        <w:t>complete</w:t>
      </w:r>
      <w:r>
        <w:rPr>
          <w:spacing w:val="-4"/>
        </w:rPr>
        <w:t xml:space="preserve"> </w:t>
      </w:r>
      <w:r>
        <w:t>billing</w:t>
      </w:r>
      <w:r>
        <w:rPr>
          <w:spacing w:val="-2"/>
        </w:rPr>
        <w:t xml:space="preserve"> </w:t>
      </w:r>
      <w:r>
        <w:t>cycle.</w:t>
      </w:r>
      <w:r>
        <w:rPr>
          <w:spacing w:val="40"/>
        </w:rPr>
        <w:t xml:space="preserve"> </w:t>
      </w:r>
      <w:r>
        <w:t>Once</w:t>
      </w:r>
      <w:r>
        <w:rPr>
          <w:spacing w:val="-4"/>
        </w:rPr>
        <w:t xml:space="preserve"> </w:t>
      </w:r>
      <w:r>
        <w:t>applied,</w:t>
      </w:r>
      <w:r>
        <w:rPr>
          <w:spacing w:val="-3"/>
        </w:rPr>
        <w:t xml:space="preserve"> </w:t>
      </w:r>
      <w:r>
        <w:t>the</w:t>
      </w:r>
      <w:r>
        <w:rPr>
          <w:spacing w:val="-4"/>
        </w:rPr>
        <w:t xml:space="preserve"> </w:t>
      </w:r>
      <w:r>
        <w:t>credit will remain in place for a period of five (5) years.</w:t>
      </w:r>
      <w:r>
        <w:rPr>
          <w:spacing w:val="40"/>
        </w:rPr>
        <w:t xml:space="preserve"> </w:t>
      </w:r>
      <w:r>
        <w:t>Credit update applications will not extend the period of the existing credit.</w:t>
      </w:r>
    </w:p>
    <w:p w14:paraId="604965CE" w14:textId="34FB36F9" w:rsidR="008D5CE7" w:rsidRDefault="007C49BD" w:rsidP="007C49BD">
      <w:pPr>
        <w:pStyle w:val="BodyText"/>
        <w:spacing w:before="6" w:line="228" w:lineRule="auto"/>
        <w:ind w:left="1440" w:right="1006"/>
      </w:pPr>
      <w:r>
        <w:t xml:space="preserve"> </w:t>
      </w:r>
    </w:p>
    <w:p w14:paraId="5CD60218" w14:textId="77777777" w:rsidR="00FE43A4" w:rsidRDefault="00F80BED">
      <w:pPr>
        <w:pStyle w:val="Heading1"/>
        <w:numPr>
          <w:ilvl w:val="1"/>
          <w:numId w:val="26"/>
        </w:numPr>
        <w:tabs>
          <w:tab w:val="left" w:pos="1832"/>
        </w:tabs>
        <w:ind w:hanging="392"/>
      </w:pPr>
      <w:bookmarkStart w:id="22" w:name="3.6_Stormwater_Charges_Billed_while_Cred"/>
      <w:bookmarkEnd w:id="22"/>
      <w:r>
        <w:t>Stormwater</w:t>
      </w:r>
      <w:r>
        <w:rPr>
          <w:spacing w:val="-8"/>
        </w:rPr>
        <w:t xml:space="preserve"> </w:t>
      </w:r>
      <w:r>
        <w:t>Charges</w:t>
      </w:r>
      <w:r>
        <w:rPr>
          <w:spacing w:val="-4"/>
        </w:rPr>
        <w:t xml:space="preserve"> </w:t>
      </w:r>
      <w:r>
        <w:t>Billed</w:t>
      </w:r>
      <w:r>
        <w:rPr>
          <w:spacing w:val="-6"/>
        </w:rPr>
        <w:t xml:space="preserve"> </w:t>
      </w:r>
      <w:r>
        <w:t>while</w:t>
      </w:r>
      <w:r>
        <w:rPr>
          <w:spacing w:val="-5"/>
        </w:rPr>
        <w:t xml:space="preserve"> </w:t>
      </w:r>
      <w:r>
        <w:t>Credit</w:t>
      </w:r>
      <w:r>
        <w:rPr>
          <w:spacing w:val="-5"/>
        </w:rPr>
        <w:t xml:space="preserve"> </w:t>
      </w:r>
      <w:r>
        <w:t>Application</w:t>
      </w:r>
      <w:r>
        <w:rPr>
          <w:spacing w:val="-6"/>
        </w:rPr>
        <w:t xml:space="preserve"> </w:t>
      </w:r>
      <w:r>
        <w:t>is</w:t>
      </w:r>
      <w:r>
        <w:rPr>
          <w:spacing w:val="-4"/>
        </w:rPr>
        <w:t xml:space="preserve"> </w:t>
      </w:r>
      <w:r>
        <w:t>Under</w:t>
      </w:r>
      <w:r>
        <w:rPr>
          <w:spacing w:val="-5"/>
        </w:rPr>
        <w:t xml:space="preserve"> </w:t>
      </w:r>
      <w:r>
        <w:rPr>
          <w:spacing w:val="-2"/>
        </w:rPr>
        <w:t>Review</w:t>
      </w:r>
    </w:p>
    <w:p w14:paraId="5CD60219" w14:textId="77777777" w:rsidR="00FE43A4" w:rsidRDefault="00F80BED">
      <w:pPr>
        <w:pStyle w:val="BodyText"/>
        <w:spacing w:before="16" w:line="252" w:lineRule="auto"/>
        <w:ind w:left="1440" w:right="1492"/>
      </w:pPr>
      <w:r>
        <w:t>A pending credit application does not constitute a valid reason for non-payment of the currently- assessed</w:t>
      </w:r>
      <w:r>
        <w:rPr>
          <w:spacing w:val="-4"/>
        </w:rPr>
        <w:t xml:space="preserve"> </w:t>
      </w:r>
      <w:r>
        <w:t>Stormwater</w:t>
      </w:r>
      <w:r>
        <w:rPr>
          <w:spacing w:val="-4"/>
        </w:rPr>
        <w:t xml:space="preserve"> </w:t>
      </w:r>
      <w:r>
        <w:t>Charge.</w:t>
      </w:r>
      <w:r>
        <w:rPr>
          <w:spacing w:val="-4"/>
        </w:rPr>
        <w:t xml:space="preserve"> </w:t>
      </w:r>
      <w:r>
        <w:t>Any</w:t>
      </w:r>
      <w:r>
        <w:rPr>
          <w:spacing w:val="-4"/>
        </w:rPr>
        <w:t xml:space="preserve"> </w:t>
      </w:r>
      <w:r>
        <w:t>stormwater</w:t>
      </w:r>
      <w:r>
        <w:rPr>
          <w:spacing w:val="-3"/>
        </w:rPr>
        <w:t xml:space="preserve"> </w:t>
      </w:r>
      <w:r>
        <w:t>charge</w:t>
      </w:r>
      <w:r>
        <w:rPr>
          <w:spacing w:val="-4"/>
        </w:rPr>
        <w:t xml:space="preserve"> </w:t>
      </w:r>
      <w:r>
        <w:t>bill</w:t>
      </w:r>
      <w:r>
        <w:rPr>
          <w:spacing w:val="-3"/>
        </w:rPr>
        <w:t xml:space="preserve"> </w:t>
      </w:r>
      <w:r>
        <w:t>that</w:t>
      </w:r>
      <w:r>
        <w:rPr>
          <w:spacing w:val="-4"/>
        </w:rPr>
        <w:t xml:space="preserve"> </w:t>
      </w:r>
      <w:r>
        <w:t>is</w:t>
      </w:r>
      <w:r>
        <w:rPr>
          <w:spacing w:val="-1"/>
        </w:rPr>
        <w:t xml:space="preserve"> </w:t>
      </w:r>
      <w:r>
        <w:t>received</w:t>
      </w:r>
      <w:r>
        <w:rPr>
          <w:spacing w:val="-3"/>
        </w:rPr>
        <w:t xml:space="preserve"> </w:t>
      </w:r>
      <w:r>
        <w:t>during</w:t>
      </w:r>
      <w:r>
        <w:rPr>
          <w:spacing w:val="-4"/>
        </w:rPr>
        <w:t xml:space="preserve"> </w:t>
      </w:r>
      <w:r>
        <w:t>the</w:t>
      </w:r>
      <w:r>
        <w:rPr>
          <w:spacing w:val="-3"/>
        </w:rPr>
        <w:t xml:space="preserve"> </w:t>
      </w:r>
      <w:r>
        <w:t>credit</w:t>
      </w:r>
      <w:r>
        <w:rPr>
          <w:spacing w:val="-3"/>
        </w:rPr>
        <w:t xml:space="preserve"> </w:t>
      </w:r>
      <w:r>
        <w:t>application review process must be paid in full.</w:t>
      </w:r>
    </w:p>
    <w:p w14:paraId="180885DD" w14:textId="77777777" w:rsidR="005F7A0F" w:rsidRDefault="005F7A0F">
      <w:pPr>
        <w:pStyle w:val="BodyText"/>
        <w:spacing w:before="16" w:line="252" w:lineRule="auto"/>
        <w:ind w:left="1440" w:right="1492"/>
      </w:pPr>
    </w:p>
    <w:p w14:paraId="5CD6021B" w14:textId="77777777" w:rsidR="00FE43A4" w:rsidRDefault="00FE43A4">
      <w:pPr>
        <w:pStyle w:val="BodyText"/>
        <w:spacing w:before="3"/>
        <w:rPr>
          <w:sz w:val="7"/>
        </w:rPr>
      </w:pPr>
    </w:p>
    <w:p w14:paraId="5CD6021C" w14:textId="77777777" w:rsidR="00FE43A4" w:rsidRDefault="00F80BED">
      <w:pPr>
        <w:pStyle w:val="BodyText"/>
        <w:ind w:left="1321"/>
        <w:rPr>
          <w:sz w:val="20"/>
        </w:rPr>
      </w:pPr>
      <w:r>
        <w:rPr>
          <w:noProof/>
          <w:sz w:val="20"/>
        </w:rPr>
        <mc:AlternateContent>
          <mc:Choice Requires="wps">
            <w:drawing>
              <wp:inline distT="0" distB="0" distL="0" distR="0" wp14:anchorId="5CD6078B" wp14:editId="4A1DF1F7">
                <wp:extent cx="6088380" cy="260985"/>
                <wp:effectExtent l="0" t="0" r="26670" b="24765"/>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60985"/>
                        </a:xfrm>
                        <a:prstGeom prst="rect">
                          <a:avLst/>
                        </a:prstGeom>
                        <a:solidFill>
                          <a:schemeClr val="tx1"/>
                        </a:solidFill>
                        <a:ln w="6096">
                          <a:solidFill>
                            <a:srgbClr val="000000"/>
                          </a:solidFill>
                          <a:prstDash val="solid"/>
                        </a:ln>
                      </wps:spPr>
                      <wps:txbx>
                        <w:txbxContent>
                          <w:p w14:paraId="5CD6080C" w14:textId="0E9937FB" w:rsidR="00FE43A4" w:rsidRDefault="00E45881">
                            <w:pPr>
                              <w:numPr>
                                <w:ilvl w:val="0"/>
                                <w:numId w:val="25"/>
                              </w:numPr>
                              <w:tabs>
                                <w:tab w:val="left" w:pos="468"/>
                              </w:tabs>
                              <w:spacing w:before="21"/>
                              <w:ind w:left="468" w:hanging="359"/>
                              <w:rPr>
                                <w:b/>
                                <w:color w:val="000000"/>
                                <w:sz w:val="28"/>
                              </w:rPr>
                            </w:pPr>
                            <w:r>
                              <w:rPr>
                                <w:b/>
                                <w:color w:val="FFFFFF"/>
                                <w:sz w:val="28"/>
                              </w:rPr>
                              <w:t xml:space="preserve">Functional </w:t>
                            </w:r>
                            <w:r w:rsidR="00912785">
                              <w:rPr>
                                <w:b/>
                                <w:color w:val="FFFFFF"/>
                                <w:sz w:val="28"/>
                              </w:rPr>
                              <w:t xml:space="preserve">Verification </w:t>
                            </w:r>
                            <w:r w:rsidR="00FC196B">
                              <w:rPr>
                                <w:b/>
                                <w:color w:val="FFFFFF"/>
                                <w:sz w:val="28"/>
                              </w:rPr>
                              <w:t xml:space="preserve">and </w:t>
                            </w:r>
                            <w:r w:rsidR="005A062A">
                              <w:rPr>
                                <w:b/>
                                <w:color w:val="FFFFFF"/>
                                <w:sz w:val="28"/>
                              </w:rPr>
                              <w:t>Maintenance Commitment of the Credit</w:t>
                            </w:r>
                            <w:r w:rsidR="00F80BED">
                              <w:rPr>
                                <w:b/>
                                <w:color w:val="FFFFFF"/>
                                <w:spacing w:val="-9"/>
                                <w:sz w:val="28"/>
                              </w:rPr>
                              <w:t xml:space="preserve"> </w:t>
                            </w:r>
                            <w:r w:rsidR="00F80BED">
                              <w:rPr>
                                <w:b/>
                                <w:color w:val="FFFFFF"/>
                                <w:spacing w:val="-2"/>
                                <w:sz w:val="28"/>
                              </w:rPr>
                              <w:t>Approval</w:t>
                            </w:r>
                          </w:p>
                        </w:txbxContent>
                      </wps:txbx>
                      <wps:bodyPr wrap="square" lIns="0" tIns="0" rIns="0" bIns="0" rtlCol="0">
                        <a:noAutofit/>
                      </wps:bodyPr>
                    </wps:wsp>
                  </a:graphicData>
                </a:graphic>
              </wp:inline>
            </w:drawing>
          </mc:Choice>
          <mc:Fallback>
            <w:pict>
              <v:shape w14:anchorId="5CD6078B" id="Textbox 22" o:spid="_x0000_s1029" type="#_x0000_t202" style="width:479.4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" fillcolor="black [3213]" strokeweight=".48pt">
                <v:path arrowok="t"/>
                <v:textbox inset="0,0,0,0">
                  <w:txbxContent>
                    <w:p w14:paraId="5CD6080C" w14:textId="0E9937FB" w:rsidR="00FE43A4" w:rsidRDefault="00E45881">
                      <w:pPr>
                        <w:numPr>
                          <w:ilvl w:val="0"/>
                          <w:numId w:val="25"/>
                        </w:numPr>
                        <w:tabs>
                          <w:tab w:val="left" w:pos="468"/>
                        </w:tabs>
                        <w:spacing w:before="21"/>
                        <w:ind w:left="468" w:hanging="359"/>
                        <w:rPr>
                          <w:b/>
                          <w:color w:val="000000"/>
                          <w:sz w:val="28"/>
                        </w:rPr>
                      </w:pPr>
                      <w:r>
                        <w:rPr>
                          <w:b/>
                          <w:color w:val="FFFFFF"/>
                          <w:sz w:val="28"/>
                        </w:rPr>
                        <w:t xml:space="preserve">Functional </w:t>
                      </w:r>
                      <w:r w:rsidR="00912785">
                        <w:rPr>
                          <w:b/>
                          <w:color w:val="FFFFFF"/>
                          <w:sz w:val="28"/>
                        </w:rPr>
                        <w:t xml:space="preserve">Verification </w:t>
                      </w:r>
                      <w:r w:rsidR="00FC196B">
                        <w:rPr>
                          <w:b/>
                          <w:color w:val="FFFFFF"/>
                          <w:sz w:val="28"/>
                        </w:rPr>
                        <w:t xml:space="preserve">and </w:t>
                      </w:r>
                      <w:r w:rsidR="005A062A">
                        <w:rPr>
                          <w:b/>
                          <w:color w:val="FFFFFF"/>
                          <w:sz w:val="28"/>
                        </w:rPr>
                        <w:t>Maintenance Commitment of the Credit</w:t>
                      </w:r>
                      <w:r w:rsidR="00F80BED">
                        <w:rPr>
                          <w:b/>
                          <w:color w:val="FFFFFF"/>
                          <w:spacing w:val="-9"/>
                          <w:sz w:val="28"/>
                        </w:rPr>
                        <w:t xml:space="preserve"> </w:t>
                      </w:r>
                      <w:r w:rsidR="00F80BED">
                        <w:rPr>
                          <w:b/>
                          <w:color w:val="FFFFFF"/>
                          <w:spacing w:val="-2"/>
                          <w:sz w:val="28"/>
                        </w:rPr>
                        <w:t>Approval</w:t>
                      </w:r>
                    </w:p>
                  </w:txbxContent>
                </v:textbox>
                <w10:anchorlock/>
              </v:shape>
            </w:pict>
          </mc:Fallback>
        </mc:AlternateContent>
      </w:r>
    </w:p>
    <w:p w14:paraId="5CD6021D" w14:textId="19C61661" w:rsidR="00FE43A4" w:rsidRPr="009B38F2" w:rsidRDefault="003942F5">
      <w:pPr>
        <w:pStyle w:val="BodyText"/>
        <w:spacing w:before="80" w:line="252" w:lineRule="auto"/>
        <w:ind w:left="1440" w:right="1492"/>
      </w:pPr>
      <w:r w:rsidRPr="003942F5">
        <w:t xml:space="preserve">Stormwater structure verification is a key component to granting </w:t>
      </w:r>
      <w:proofErr w:type="gramStart"/>
      <w:r w:rsidRPr="003942F5">
        <w:t>a credit</w:t>
      </w:r>
      <w:proofErr w:type="gramEnd"/>
      <w:r w:rsidRPr="003942F5">
        <w:t xml:space="preserve"> and involves both initial verification that a structure is operating as designed, as well as ongoing verification through regular inspections. This is conducted by a professional engineer, or another qualified person as approved by the </w:t>
      </w:r>
      <w:proofErr w:type="gramStart"/>
      <w:r w:rsidRPr="003942F5">
        <w:t>City</w:t>
      </w:r>
      <w:proofErr w:type="gramEnd"/>
      <w:r w:rsidRPr="003942F5">
        <w:t>.</w:t>
      </w:r>
      <w:r>
        <w:t xml:space="preserve"> </w:t>
      </w:r>
      <w:r w:rsidR="00F80BED">
        <w:t>Failure to comply with the terms and conditions may result in the suspension or cancellation of approved credits.</w:t>
      </w:r>
      <w:r w:rsidR="00F1491B" w:rsidRPr="00F1491B">
        <w:t xml:space="preserve"> </w:t>
      </w:r>
      <w:r w:rsidR="003A21FB">
        <w:t>Refer</w:t>
      </w:r>
      <w:r w:rsidR="009B38F2">
        <w:t xml:space="preserve"> to Appendix 4: </w:t>
      </w:r>
      <w:r w:rsidR="00F1491B" w:rsidRPr="009B38F2">
        <w:t xml:space="preserve">Terms and </w:t>
      </w:r>
      <w:r w:rsidR="009B38F2">
        <w:t>Conditions</w:t>
      </w:r>
      <w:r w:rsidR="00F1491B" w:rsidRPr="009B38F2">
        <w:t xml:space="preserve"> for Credit Award</w:t>
      </w:r>
    </w:p>
    <w:p w14:paraId="5CD6021E" w14:textId="77777777" w:rsidR="00FE43A4" w:rsidRDefault="00FE43A4">
      <w:pPr>
        <w:pStyle w:val="BodyText"/>
        <w:spacing w:before="12"/>
      </w:pPr>
    </w:p>
    <w:p w14:paraId="5CD6021F" w14:textId="77777777" w:rsidR="00FE43A4" w:rsidRDefault="00F80BED">
      <w:pPr>
        <w:pStyle w:val="Heading1"/>
        <w:numPr>
          <w:ilvl w:val="1"/>
          <w:numId w:val="24"/>
        </w:numPr>
        <w:tabs>
          <w:tab w:val="left" w:pos="1832"/>
        </w:tabs>
        <w:spacing w:before="1"/>
        <w:ind w:hanging="392"/>
      </w:pPr>
      <w:r>
        <w:t>Operation</w:t>
      </w:r>
      <w:r>
        <w:rPr>
          <w:spacing w:val="-5"/>
        </w:rPr>
        <w:t xml:space="preserve"> </w:t>
      </w:r>
      <w:r>
        <w:t>and</w:t>
      </w:r>
      <w:r>
        <w:rPr>
          <w:spacing w:val="-5"/>
        </w:rPr>
        <w:t xml:space="preserve"> </w:t>
      </w:r>
      <w:r>
        <w:rPr>
          <w:spacing w:val="-2"/>
        </w:rPr>
        <w:t>Maintenance</w:t>
      </w:r>
    </w:p>
    <w:p w14:paraId="5CD60220" w14:textId="77777777" w:rsidR="00FE43A4" w:rsidRDefault="00F80BED">
      <w:pPr>
        <w:pStyle w:val="BodyText"/>
        <w:spacing w:before="16" w:line="252" w:lineRule="auto"/>
        <w:ind w:left="1439" w:right="1492"/>
      </w:pPr>
      <w:r>
        <w:t>Credit holders must comply with the approved Operation and Maintenance Plan detailed in the Credit Application or other supporting documentation, and/or meet the City’s minimum inspection and maintenance</w:t>
      </w:r>
      <w:r>
        <w:rPr>
          <w:spacing w:val="-2"/>
        </w:rPr>
        <w:t xml:space="preserve"> </w:t>
      </w:r>
      <w:r>
        <w:t>requirement</w:t>
      </w:r>
      <w:r>
        <w:rPr>
          <w:spacing w:val="-3"/>
        </w:rPr>
        <w:t xml:space="preserve"> </w:t>
      </w:r>
      <w:r>
        <w:t>of</w:t>
      </w:r>
      <w:r>
        <w:rPr>
          <w:spacing w:val="-4"/>
        </w:rPr>
        <w:t xml:space="preserve"> </w:t>
      </w:r>
      <w:r>
        <w:t>an</w:t>
      </w:r>
      <w:r>
        <w:rPr>
          <w:spacing w:val="-4"/>
        </w:rPr>
        <w:t xml:space="preserve"> </w:t>
      </w:r>
      <w:r>
        <w:t>annual</w:t>
      </w:r>
      <w:r>
        <w:rPr>
          <w:spacing w:val="-3"/>
        </w:rPr>
        <w:t xml:space="preserve"> </w:t>
      </w:r>
      <w:r>
        <w:t>inspection.</w:t>
      </w:r>
      <w:r>
        <w:rPr>
          <w:spacing w:val="-4"/>
        </w:rPr>
        <w:t xml:space="preserve"> </w:t>
      </w:r>
      <w:r>
        <w:t>All</w:t>
      </w:r>
      <w:r>
        <w:rPr>
          <w:spacing w:val="-2"/>
        </w:rPr>
        <w:t xml:space="preserve"> </w:t>
      </w:r>
      <w:r>
        <w:t>inspection,</w:t>
      </w:r>
      <w:r>
        <w:rPr>
          <w:spacing w:val="-2"/>
        </w:rPr>
        <w:t xml:space="preserve"> </w:t>
      </w:r>
      <w:r>
        <w:t>maintenance</w:t>
      </w:r>
      <w:r>
        <w:rPr>
          <w:spacing w:val="-2"/>
        </w:rPr>
        <w:t xml:space="preserve"> </w:t>
      </w:r>
      <w:r>
        <w:t>logs</w:t>
      </w:r>
      <w:r>
        <w:rPr>
          <w:spacing w:val="-3"/>
        </w:rPr>
        <w:t xml:space="preserve"> </w:t>
      </w:r>
      <w:r>
        <w:t>and</w:t>
      </w:r>
      <w:r>
        <w:rPr>
          <w:spacing w:val="-4"/>
        </w:rPr>
        <w:t xml:space="preserve"> </w:t>
      </w:r>
      <w:r>
        <w:t>photos</w:t>
      </w:r>
      <w:r>
        <w:rPr>
          <w:spacing w:val="-4"/>
        </w:rPr>
        <w:t xml:space="preserve"> </w:t>
      </w:r>
      <w:r>
        <w:t>must</w:t>
      </w:r>
      <w:r>
        <w:rPr>
          <w:spacing w:val="-4"/>
        </w:rPr>
        <w:t xml:space="preserve"> </w:t>
      </w:r>
      <w:r>
        <w:t>be retained on file and be made available upon request throughout the entire term of the credit.</w:t>
      </w:r>
    </w:p>
    <w:p w14:paraId="5CD60221" w14:textId="77777777" w:rsidR="00FE43A4" w:rsidRDefault="00FE43A4">
      <w:pPr>
        <w:pStyle w:val="BodyText"/>
        <w:spacing w:before="13"/>
      </w:pPr>
    </w:p>
    <w:p w14:paraId="5CD60222" w14:textId="6044596F" w:rsidR="00FE43A4" w:rsidRDefault="00C3776B">
      <w:pPr>
        <w:pStyle w:val="Heading1"/>
        <w:numPr>
          <w:ilvl w:val="1"/>
          <w:numId w:val="24"/>
        </w:numPr>
        <w:tabs>
          <w:tab w:val="left" w:pos="1832"/>
        </w:tabs>
        <w:ind w:hanging="392"/>
      </w:pPr>
      <w:r>
        <w:rPr>
          <w:spacing w:val="-2"/>
        </w:rPr>
        <w:t>Inspection</w:t>
      </w:r>
      <w:r w:rsidR="002F134B">
        <w:rPr>
          <w:spacing w:val="-2"/>
        </w:rPr>
        <w:t xml:space="preserve"> during Credit Period</w:t>
      </w:r>
    </w:p>
    <w:p w14:paraId="5CD60223" w14:textId="032DE9AD" w:rsidR="00FE43A4" w:rsidRDefault="00F80BED">
      <w:pPr>
        <w:pStyle w:val="BodyText"/>
        <w:spacing w:before="16" w:line="252" w:lineRule="auto"/>
        <w:ind w:left="1439" w:right="1492"/>
      </w:pPr>
      <w:bookmarkStart w:id="23" w:name="4.4_Credit_Renewal"/>
      <w:bookmarkEnd w:id="23"/>
      <w:r>
        <w:t xml:space="preserve">The City of </w:t>
      </w:r>
      <w:r w:rsidR="008B087E">
        <w:t>Cambridge</w:t>
      </w:r>
      <w:r>
        <w:t xml:space="preserve"> is authorized to conduct periodic random </w:t>
      </w:r>
      <w:r w:rsidR="00FA2BE1">
        <w:t>inspection</w:t>
      </w:r>
      <w:r>
        <w:t xml:space="preserve"> of approved credits. Credit holders</w:t>
      </w:r>
      <w:r>
        <w:rPr>
          <w:spacing w:val="-4"/>
        </w:rPr>
        <w:t xml:space="preserve"> </w:t>
      </w:r>
      <w:r>
        <w:t>must</w:t>
      </w:r>
      <w:r>
        <w:rPr>
          <w:spacing w:val="-3"/>
        </w:rPr>
        <w:t xml:space="preserve"> </w:t>
      </w:r>
      <w:r>
        <w:t>respond</w:t>
      </w:r>
      <w:r>
        <w:rPr>
          <w:spacing w:val="-4"/>
        </w:rPr>
        <w:t xml:space="preserve"> </w:t>
      </w:r>
      <w:r>
        <w:t>to</w:t>
      </w:r>
      <w:r>
        <w:rPr>
          <w:spacing w:val="-2"/>
        </w:rPr>
        <w:t xml:space="preserve"> </w:t>
      </w:r>
      <w:r>
        <w:t>the</w:t>
      </w:r>
      <w:r>
        <w:rPr>
          <w:spacing w:val="-4"/>
        </w:rPr>
        <w:t xml:space="preserve"> </w:t>
      </w:r>
      <w:r w:rsidR="00FA2BE1">
        <w:t>inspection</w:t>
      </w:r>
      <w:r>
        <w:rPr>
          <w:spacing w:val="-4"/>
        </w:rPr>
        <w:t xml:space="preserve"> </w:t>
      </w:r>
      <w:r>
        <w:t>request,</w:t>
      </w:r>
      <w:r>
        <w:rPr>
          <w:spacing w:val="-4"/>
        </w:rPr>
        <w:t xml:space="preserve"> </w:t>
      </w:r>
      <w:r>
        <w:t>confirm</w:t>
      </w:r>
      <w:r>
        <w:rPr>
          <w:spacing w:val="-3"/>
        </w:rPr>
        <w:t xml:space="preserve"> </w:t>
      </w:r>
      <w:r>
        <w:t>site</w:t>
      </w:r>
      <w:r>
        <w:rPr>
          <w:spacing w:val="-4"/>
        </w:rPr>
        <w:t xml:space="preserve"> </w:t>
      </w:r>
      <w:r>
        <w:t>inspection</w:t>
      </w:r>
      <w:r>
        <w:rPr>
          <w:spacing w:val="-3"/>
        </w:rPr>
        <w:t xml:space="preserve"> </w:t>
      </w:r>
      <w:r>
        <w:t>schedule</w:t>
      </w:r>
      <w:r>
        <w:rPr>
          <w:spacing w:val="-3"/>
        </w:rPr>
        <w:t xml:space="preserve"> </w:t>
      </w:r>
      <w:r>
        <w:t>with</w:t>
      </w:r>
      <w:r>
        <w:rPr>
          <w:spacing w:val="-2"/>
        </w:rPr>
        <w:t xml:space="preserve"> </w:t>
      </w:r>
      <w:r>
        <w:t>City</w:t>
      </w:r>
      <w:r>
        <w:rPr>
          <w:spacing w:val="-4"/>
        </w:rPr>
        <w:t xml:space="preserve"> </w:t>
      </w:r>
      <w:r>
        <w:t>staff</w:t>
      </w:r>
      <w:r>
        <w:rPr>
          <w:spacing w:val="-4"/>
        </w:rPr>
        <w:t xml:space="preserve"> </w:t>
      </w:r>
      <w:r>
        <w:t>and</w:t>
      </w:r>
      <w:r>
        <w:rPr>
          <w:spacing w:val="-2"/>
        </w:rPr>
        <w:t xml:space="preserve"> </w:t>
      </w:r>
      <w:r>
        <w:t>submit required documentation within the required time frame (</w:t>
      </w:r>
      <w:r w:rsidRPr="00F016C9">
        <w:t>see section 5.2 for further details</w:t>
      </w:r>
      <w:r>
        <w:t>).</w:t>
      </w:r>
    </w:p>
    <w:p w14:paraId="5CD60229" w14:textId="77777777" w:rsidR="00FE43A4" w:rsidRDefault="00FE43A4">
      <w:pPr>
        <w:pStyle w:val="BodyText"/>
        <w:spacing w:before="14"/>
      </w:pPr>
      <w:bookmarkStart w:id="24" w:name="_bookmark20"/>
      <w:bookmarkEnd w:id="24"/>
    </w:p>
    <w:p w14:paraId="5CD6022A" w14:textId="77777777" w:rsidR="00FE43A4" w:rsidRDefault="00F80BED">
      <w:pPr>
        <w:pStyle w:val="Heading1"/>
        <w:numPr>
          <w:ilvl w:val="1"/>
          <w:numId w:val="24"/>
        </w:numPr>
        <w:tabs>
          <w:tab w:val="left" w:pos="1832"/>
        </w:tabs>
        <w:ind w:hanging="392"/>
      </w:pPr>
      <w:r>
        <w:lastRenderedPageBreak/>
        <w:t>Credit</w:t>
      </w:r>
      <w:r>
        <w:rPr>
          <w:spacing w:val="-5"/>
        </w:rPr>
        <w:t xml:space="preserve"> </w:t>
      </w:r>
      <w:r>
        <w:rPr>
          <w:spacing w:val="-2"/>
        </w:rPr>
        <w:t>Renewal</w:t>
      </w:r>
    </w:p>
    <w:p w14:paraId="5CD6022B" w14:textId="77777777" w:rsidR="00FE43A4" w:rsidRDefault="00F80BED">
      <w:pPr>
        <w:pStyle w:val="BodyText"/>
        <w:spacing w:before="15" w:line="276" w:lineRule="auto"/>
        <w:ind w:left="1439" w:right="1492"/>
      </w:pPr>
      <w:r>
        <w:t xml:space="preserve">Credits are effective for a maximum term </w:t>
      </w:r>
      <w:r w:rsidRPr="00CC4474">
        <w:t xml:space="preserve">of five (5) </w:t>
      </w:r>
      <w:r>
        <w:t xml:space="preserve">years from the date of approval. Credit holders are required to submit a Credit Renewal Application </w:t>
      </w:r>
      <w:r>
        <w:rPr>
          <w:b/>
        </w:rPr>
        <w:t xml:space="preserve">at least three (3) months </w:t>
      </w:r>
      <w:r>
        <w:t>prior to the expiry date should</w:t>
      </w:r>
      <w:r>
        <w:rPr>
          <w:spacing w:val="-3"/>
        </w:rPr>
        <w:t xml:space="preserve"> </w:t>
      </w:r>
      <w:r>
        <w:t>they</w:t>
      </w:r>
      <w:r>
        <w:rPr>
          <w:spacing w:val="-3"/>
        </w:rPr>
        <w:t xml:space="preserve"> </w:t>
      </w:r>
      <w:r>
        <w:t>wish</w:t>
      </w:r>
      <w:r>
        <w:rPr>
          <w:spacing w:val="-3"/>
        </w:rPr>
        <w:t xml:space="preserve"> </w:t>
      </w:r>
      <w:r>
        <w:t>to</w:t>
      </w:r>
      <w:r>
        <w:rPr>
          <w:spacing w:val="-3"/>
        </w:rPr>
        <w:t xml:space="preserve"> </w:t>
      </w:r>
      <w:r>
        <w:t>seek</w:t>
      </w:r>
      <w:r>
        <w:rPr>
          <w:spacing w:val="-3"/>
        </w:rPr>
        <w:t xml:space="preserve"> </w:t>
      </w:r>
      <w:r>
        <w:t>a</w:t>
      </w:r>
      <w:r>
        <w:rPr>
          <w:spacing w:val="-3"/>
        </w:rPr>
        <w:t xml:space="preserve"> </w:t>
      </w:r>
      <w:r>
        <w:t>renewal</w:t>
      </w:r>
      <w:r>
        <w:rPr>
          <w:spacing w:val="-3"/>
        </w:rPr>
        <w:t xml:space="preserve"> </w:t>
      </w:r>
      <w:r>
        <w:t>of</w:t>
      </w:r>
      <w:r>
        <w:rPr>
          <w:spacing w:val="-3"/>
        </w:rPr>
        <w:t xml:space="preserve"> </w:t>
      </w:r>
      <w:r>
        <w:t>the</w:t>
      </w:r>
      <w:r>
        <w:rPr>
          <w:spacing w:val="-3"/>
        </w:rPr>
        <w:t xml:space="preserve"> </w:t>
      </w:r>
      <w:r>
        <w:t>existing</w:t>
      </w:r>
      <w:r>
        <w:rPr>
          <w:spacing w:val="-3"/>
        </w:rPr>
        <w:t xml:space="preserve"> </w:t>
      </w:r>
      <w:r>
        <w:t>stormwater</w:t>
      </w:r>
      <w:r>
        <w:rPr>
          <w:spacing w:val="-3"/>
        </w:rPr>
        <w:t xml:space="preserve"> </w:t>
      </w:r>
      <w:r>
        <w:t>credits</w:t>
      </w:r>
      <w:r>
        <w:rPr>
          <w:spacing w:val="-3"/>
        </w:rPr>
        <w:t xml:space="preserve"> </w:t>
      </w:r>
      <w:r>
        <w:t>without</w:t>
      </w:r>
      <w:r>
        <w:rPr>
          <w:spacing w:val="-3"/>
        </w:rPr>
        <w:t xml:space="preserve"> </w:t>
      </w:r>
      <w:r>
        <w:t>experiencing</w:t>
      </w:r>
      <w:r>
        <w:rPr>
          <w:spacing w:val="-3"/>
        </w:rPr>
        <w:t xml:space="preserve"> </w:t>
      </w:r>
      <w:r>
        <w:t>a</w:t>
      </w:r>
      <w:r>
        <w:rPr>
          <w:spacing w:val="-3"/>
        </w:rPr>
        <w:t xml:space="preserve"> </w:t>
      </w:r>
      <w:r>
        <w:t>gap</w:t>
      </w:r>
      <w:r>
        <w:rPr>
          <w:spacing w:val="-3"/>
        </w:rPr>
        <w:t xml:space="preserve"> </w:t>
      </w:r>
      <w:r>
        <w:t>in</w:t>
      </w:r>
      <w:r>
        <w:rPr>
          <w:spacing w:val="-3"/>
        </w:rPr>
        <w:t xml:space="preserve"> </w:t>
      </w:r>
      <w:proofErr w:type="gramStart"/>
      <w:r>
        <w:t>the credit</w:t>
      </w:r>
      <w:proofErr w:type="gramEnd"/>
      <w:r>
        <w:t xml:space="preserve"> approval.</w:t>
      </w:r>
    </w:p>
    <w:p w14:paraId="52834E71" w14:textId="77777777" w:rsidR="000F5E4C" w:rsidRDefault="000F5E4C">
      <w:pPr>
        <w:pStyle w:val="BodyText"/>
        <w:spacing w:before="15" w:line="276" w:lineRule="auto"/>
        <w:ind w:left="1439" w:right="1492"/>
      </w:pPr>
    </w:p>
    <w:p w14:paraId="5CD6022D" w14:textId="77777777" w:rsidR="00FE43A4" w:rsidRDefault="00FE43A4">
      <w:pPr>
        <w:pStyle w:val="BodyText"/>
        <w:spacing w:before="3"/>
        <w:rPr>
          <w:sz w:val="7"/>
        </w:rPr>
      </w:pPr>
    </w:p>
    <w:p w14:paraId="5CD6022E" w14:textId="77777777" w:rsidR="00FE43A4" w:rsidRDefault="00F80BED">
      <w:pPr>
        <w:pStyle w:val="BodyText"/>
        <w:ind w:left="1321"/>
        <w:rPr>
          <w:sz w:val="20"/>
        </w:rPr>
      </w:pPr>
      <w:r>
        <w:rPr>
          <w:noProof/>
          <w:sz w:val="20"/>
        </w:rPr>
        <mc:AlternateContent>
          <mc:Choice Requires="wps">
            <w:drawing>
              <wp:inline distT="0" distB="0" distL="0" distR="0" wp14:anchorId="5CD6078D" wp14:editId="40A50A4B">
                <wp:extent cx="6088380" cy="260985"/>
                <wp:effectExtent l="0" t="0" r="26670" b="24765"/>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60985"/>
                        </a:xfrm>
                        <a:prstGeom prst="rect">
                          <a:avLst/>
                        </a:prstGeom>
                        <a:solidFill>
                          <a:schemeClr val="tx1"/>
                        </a:solidFill>
                        <a:ln w="6096">
                          <a:solidFill>
                            <a:srgbClr val="000000"/>
                          </a:solidFill>
                          <a:prstDash val="solid"/>
                        </a:ln>
                      </wps:spPr>
                      <wps:txbx>
                        <w:txbxContent>
                          <w:p w14:paraId="5CD6080D" w14:textId="77777777" w:rsidR="00FE43A4" w:rsidRDefault="00F80BED">
                            <w:pPr>
                              <w:spacing w:before="21"/>
                              <w:ind w:left="109"/>
                              <w:rPr>
                                <w:b/>
                                <w:color w:val="000000"/>
                                <w:sz w:val="28"/>
                              </w:rPr>
                            </w:pPr>
                            <w:bookmarkStart w:id="25" w:name="5._Site_Inspections"/>
                            <w:bookmarkStart w:id="26" w:name="5.1_Site_Visit_during_Application_Review"/>
                            <w:bookmarkEnd w:id="25"/>
                            <w:bookmarkEnd w:id="26"/>
                            <w:r>
                              <w:rPr>
                                <w:b/>
                                <w:color w:val="FFFFFF"/>
                                <w:sz w:val="28"/>
                              </w:rPr>
                              <w:t>5.</w:t>
                            </w:r>
                            <w:r>
                              <w:rPr>
                                <w:b/>
                                <w:color w:val="FFFFFF"/>
                                <w:spacing w:val="73"/>
                                <w:sz w:val="28"/>
                              </w:rPr>
                              <w:t xml:space="preserve"> </w:t>
                            </w:r>
                            <w:r>
                              <w:rPr>
                                <w:b/>
                                <w:color w:val="FFFFFF"/>
                                <w:sz w:val="28"/>
                              </w:rPr>
                              <w:t>Site</w:t>
                            </w:r>
                            <w:r>
                              <w:rPr>
                                <w:b/>
                                <w:color w:val="FFFFFF"/>
                                <w:spacing w:val="-4"/>
                                <w:sz w:val="28"/>
                              </w:rPr>
                              <w:t xml:space="preserve"> </w:t>
                            </w:r>
                            <w:r>
                              <w:rPr>
                                <w:b/>
                                <w:color w:val="FFFFFF"/>
                                <w:spacing w:val="-2"/>
                                <w:sz w:val="28"/>
                              </w:rPr>
                              <w:t>Inspections</w:t>
                            </w:r>
                          </w:p>
                        </w:txbxContent>
                      </wps:txbx>
                      <wps:bodyPr wrap="square" lIns="0" tIns="0" rIns="0" bIns="0" rtlCol="0">
                        <a:noAutofit/>
                      </wps:bodyPr>
                    </wps:wsp>
                  </a:graphicData>
                </a:graphic>
              </wp:inline>
            </w:drawing>
          </mc:Choice>
          <mc:Fallback>
            <w:pict>
              <v:shape w14:anchorId="5CD6078D" id="Textbox 23" o:spid="_x0000_s1030" type="#_x0000_t202" style="width:479.4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" fillcolor="black [3213]" strokeweight=".48pt">
                <v:path arrowok="t"/>
                <v:textbox inset="0,0,0,0">
                  <w:txbxContent>
                    <w:p w14:paraId="5CD6080D" w14:textId="77777777" w:rsidR="00FE43A4" w:rsidRDefault="00F80BED">
                      <w:pPr>
                        <w:spacing w:before="21"/>
                        <w:ind w:left="109"/>
                        <w:rPr>
                          <w:b/>
                          <w:color w:val="000000"/>
                          <w:sz w:val="28"/>
                        </w:rPr>
                      </w:pPr>
                      <w:bookmarkStart w:id="27" w:name="5._Site_Inspections"/>
                      <w:bookmarkStart w:id="28" w:name="5.1_Site_Visit_during_Application_Review"/>
                      <w:bookmarkEnd w:id="27"/>
                      <w:bookmarkEnd w:id="28"/>
                      <w:r>
                        <w:rPr>
                          <w:b/>
                          <w:color w:val="FFFFFF"/>
                          <w:sz w:val="28"/>
                        </w:rPr>
                        <w:t>5.</w:t>
                      </w:r>
                      <w:r>
                        <w:rPr>
                          <w:b/>
                          <w:color w:val="FFFFFF"/>
                          <w:spacing w:val="73"/>
                          <w:sz w:val="28"/>
                        </w:rPr>
                        <w:t xml:space="preserve"> </w:t>
                      </w:r>
                      <w:r>
                        <w:rPr>
                          <w:b/>
                          <w:color w:val="FFFFFF"/>
                          <w:sz w:val="28"/>
                        </w:rPr>
                        <w:t>Site</w:t>
                      </w:r>
                      <w:r>
                        <w:rPr>
                          <w:b/>
                          <w:color w:val="FFFFFF"/>
                          <w:spacing w:val="-4"/>
                          <w:sz w:val="28"/>
                        </w:rPr>
                        <w:t xml:space="preserve"> </w:t>
                      </w:r>
                      <w:r>
                        <w:rPr>
                          <w:b/>
                          <w:color w:val="FFFFFF"/>
                          <w:spacing w:val="-2"/>
                          <w:sz w:val="28"/>
                        </w:rPr>
                        <w:t>Inspections</w:t>
                      </w:r>
                    </w:p>
                  </w:txbxContent>
                </v:textbox>
                <w10:anchorlock/>
              </v:shape>
            </w:pict>
          </mc:Fallback>
        </mc:AlternateContent>
      </w:r>
    </w:p>
    <w:p w14:paraId="5CD6022F" w14:textId="77777777" w:rsidR="00FE43A4" w:rsidRDefault="00F80BED">
      <w:pPr>
        <w:pStyle w:val="Heading1"/>
        <w:numPr>
          <w:ilvl w:val="1"/>
          <w:numId w:val="23"/>
        </w:numPr>
        <w:tabs>
          <w:tab w:val="left" w:pos="1832"/>
        </w:tabs>
        <w:spacing w:before="80"/>
        <w:ind w:hanging="392"/>
      </w:pPr>
      <w:r>
        <w:t>Site</w:t>
      </w:r>
      <w:r>
        <w:rPr>
          <w:spacing w:val="-6"/>
        </w:rPr>
        <w:t xml:space="preserve"> </w:t>
      </w:r>
      <w:r>
        <w:t>Visit</w:t>
      </w:r>
      <w:r>
        <w:rPr>
          <w:spacing w:val="-5"/>
        </w:rPr>
        <w:t xml:space="preserve"> </w:t>
      </w:r>
      <w:r>
        <w:t>during</w:t>
      </w:r>
      <w:r>
        <w:rPr>
          <w:spacing w:val="-5"/>
        </w:rPr>
        <w:t xml:space="preserve"> </w:t>
      </w:r>
      <w:r>
        <w:t>Application</w:t>
      </w:r>
      <w:r>
        <w:rPr>
          <w:spacing w:val="-4"/>
        </w:rPr>
        <w:t xml:space="preserve"> </w:t>
      </w:r>
      <w:r>
        <w:rPr>
          <w:spacing w:val="-2"/>
        </w:rPr>
        <w:t>Review</w:t>
      </w:r>
    </w:p>
    <w:p w14:paraId="5CD60230" w14:textId="086F095F" w:rsidR="00FE43A4" w:rsidRDefault="00F80BED">
      <w:pPr>
        <w:pStyle w:val="BodyText"/>
        <w:spacing w:before="15" w:line="252" w:lineRule="auto"/>
        <w:ind w:left="1439" w:right="1492"/>
      </w:pPr>
      <w:r>
        <w:t xml:space="preserve">As part of any credit application review process, the </w:t>
      </w:r>
      <w:r w:rsidRPr="005F7A0F">
        <w:t xml:space="preserve">Stormwater </w:t>
      </w:r>
      <w:r w:rsidR="00A70FF7" w:rsidRPr="005F7A0F">
        <w:t>Water Resource Engineer</w:t>
      </w:r>
      <w:r w:rsidRPr="005F7A0F">
        <w:t xml:space="preserve"> or designate may contact the Applicant with a requested date to conduct</w:t>
      </w:r>
      <w:r>
        <w:t xml:space="preserve"> a site visit to verify that any </w:t>
      </w:r>
      <w:bookmarkStart w:id="29" w:name="5.2_Audit_during_Credit_Term"/>
      <w:bookmarkEnd w:id="29"/>
      <w:r>
        <w:t>constructed</w:t>
      </w:r>
      <w:r>
        <w:rPr>
          <w:spacing w:val="-2"/>
        </w:rPr>
        <w:t xml:space="preserve"> </w:t>
      </w:r>
      <w:r>
        <w:t>BMPs</w:t>
      </w:r>
      <w:r>
        <w:rPr>
          <w:spacing w:val="-3"/>
        </w:rPr>
        <w:t xml:space="preserve"> </w:t>
      </w:r>
      <w:r>
        <w:t>or</w:t>
      </w:r>
      <w:r>
        <w:rPr>
          <w:spacing w:val="-4"/>
        </w:rPr>
        <w:t xml:space="preserve"> </w:t>
      </w:r>
      <w:r>
        <w:t>activities</w:t>
      </w:r>
      <w:r>
        <w:rPr>
          <w:spacing w:val="-4"/>
        </w:rPr>
        <w:t xml:space="preserve"> </w:t>
      </w:r>
      <w:r>
        <w:t>are</w:t>
      </w:r>
      <w:r>
        <w:rPr>
          <w:spacing w:val="-4"/>
        </w:rPr>
        <w:t xml:space="preserve"> </w:t>
      </w:r>
      <w:r>
        <w:t>in</w:t>
      </w:r>
      <w:r>
        <w:rPr>
          <w:spacing w:val="-3"/>
        </w:rPr>
        <w:t xml:space="preserve"> </w:t>
      </w:r>
      <w:r>
        <w:t>conformance</w:t>
      </w:r>
      <w:r>
        <w:rPr>
          <w:spacing w:val="-3"/>
        </w:rPr>
        <w:t xml:space="preserve"> </w:t>
      </w:r>
      <w:r>
        <w:t>with</w:t>
      </w:r>
      <w:r>
        <w:rPr>
          <w:spacing w:val="-3"/>
        </w:rPr>
        <w:t xml:space="preserve"> </w:t>
      </w:r>
      <w:r>
        <w:t>the</w:t>
      </w:r>
      <w:r>
        <w:rPr>
          <w:spacing w:val="-3"/>
        </w:rPr>
        <w:t xml:space="preserve"> </w:t>
      </w:r>
      <w:r>
        <w:t>documentation</w:t>
      </w:r>
      <w:r>
        <w:rPr>
          <w:spacing w:val="-4"/>
        </w:rPr>
        <w:t xml:space="preserve"> </w:t>
      </w:r>
      <w:r>
        <w:t>provided</w:t>
      </w:r>
      <w:r>
        <w:rPr>
          <w:spacing w:val="-4"/>
        </w:rPr>
        <w:t xml:space="preserve"> </w:t>
      </w:r>
      <w:r>
        <w:t>and</w:t>
      </w:r>
      <w:r>
        <w:rPr>
          <w:spacing w:val="-3"/>
        </w:rPr>
        <w:t xml:space="preserve"> </w:t>
      </w:r>
      <w:r>
        <w:t>that</w:t>
      </w:r>
      <w:r>
        <w:rPr>
          <w:spacing w:val="-4"/>
        </w:rPr>
        <w:t xml:space="preserve"> </w:t>
      </w:r>
      <w:r>
        <w:t>these measures are operating in accordance with documented performance criteria. The results of this inspection will be taken into consideration as part of the application review.</w:t>
      </w:r>
    </w:p>
    <w:p w14:paraId="5CD60231" w14:textId="77777777" w:rsidR="00FE43A4" w:rsidRDefault="00FE43A4">
      <w:pPr>
        <w:pStyle w:val="BodyText"/>
        <w:spacing w:before="13"/>
      </w:pPr>
    </w:p>
    <w:p w14:paraId="5CD60232" w14:textId="45A1648E" w:rsidR="00FE43A4" w:rsidRDefault="00F80BED">
      <w:pPr>
        <w:pStyle w:val="BodyText"/>
        <w:spacing w:line="252" w:lineRule="auto"/>
        <w:ind w:left="1439" w:right="1492"/>
      </w:pPr>
      <w:r>
        <w:t xml:space="preserve">If the Applicant fails to respond to the Stormwater </w:t>
      </w:r>
      <w:r w:rsidR="00A70FF7" w:rsidRPr="00424A7D">
        <w:t>Water Resource Engineer</w:t>
      </w:r>
      <w:r>
        <w:t xml:space="preserve"> or designate by telephone,</w:t>
      </w:r>
      <w:r>
        <w:rPr>
          <w:spacing w:val="-3"/>
        </w:rPr>
        <w:t xml:space="preserve"> </w:t>
      </w:r>
      <w:r>
        <w:t>email</w:t>
      </w:r>
      <w:r>
        <w:rPr>
          <w:spacing w:val="-3"/>
        </w:rPr>
        <w:t xml:space="preserve"> </w:t>
      </w:r>
      <w:r>
        <w:t>or</w:t>
      </w:r>
      <w:r>
        <w:rPr>
          <w:spacing w:val="-3"/>
        </w:rPr>
        <w:t xml:space="preserve"> </w:t>
      </w:r>
      <w:r>
        <w:t>in</w:t>
      </w:r>
      <w:r>
        <w:rPr>
          <w:spacing w:val="-2"/>
        </w:rPr>
        <w:t xml:space="preserve"> </w:t>
      </w:r>
      <w:r>
        <w:t>writing</w:t>
      </w:r>
      <w:r>
        <w:rPr>
          <w:spacing w:val="-2"/>
        </w:rPr>
        <w:t xml:space="preserve"> </w:t>
      </w:r>
      <w:r>
        <w:t>to</w:t>
      </w:r>
      <w:r>
        <w:rPr>
          <w:spacing w:val="-1"/>
        </w:rPr>
        <w:t xml:space="preserve"> </w:t>
      </w:r>
      <w:r>
        <w:t>coordinate</w:t>
      </w:r>
      <w:r>
        <w:rPr>
          <w:spacing w:val="-3"/>
        </w:rPr>
        <w:t xml:space="preserve"> </w:t>
      </w:r>
      <w:r>
        <w:t>a</w:t>
      </w:r>
      <w:r>
        <w:rPr>
          <w:spacing w:val="-3"/>
        </w:rPr>
        <w:t xml:space="preserve"> </w:t>
      </w:r>
      <w:r>
        <w:t>site</w:t>
      </w:r>
      <w:r>
        <w:rPr>
          <w:spacing w:val="-3"/>
        </w:rPr>
        <w:t xml:space="preserve"> </w:t>
      </w:r>
      <w:r>
        <w:t>visit</w:t>
      </w:r>
      <w:r>
        <w:rPr>
          <w:spacing w:val="-3"/>
        </w:rPr>
        <w:t xml:space="preserve"> </w:t>
      </w:r>
      <w:r>
        <w:t>date</w:t>
      </w:r>
      <w:r>
        <w:rPr>
          <w:spacing w:val="-3"/>
        </w:rPr>
        <w:t xml:space="preserve"> </w:t>
      </w:r>
      <w:r>
        <w:t>within</w:t>
      </w:r>
      <w:r>
        <w:rPr>
          <w:spacing w:val="-2"/>
        </w:rPr>
        <w:t xml:space="preserve"> </w:t>
      </w:r>
      <w:r>
        <w:rPr>
          <w:b/>
        </w:rPr>
        <w:t>thirty</w:t>
      </w:r>
      <w:r>
        <w:rPr>
          <w:b/>
          <w:spacing w:val="-2"/>
        </w:rPr>
        <w:t xml:space="preserve"> </w:t>
      </w:r>
      <w:r>
        <w:rPr>
          <w:b/>
        </w:rPr>
        <w:t>(30)</w:t>
      </w:r>
      <w:r>
        <w:rPr>
          <w:b/>
          <w:spacing w:val="-3"/>
        </w:rPr>
        <w:t xml:space="preserve"> </w:t>
      </w:r>
      <w:r>
        <w:rPr>
          <w:b/>
        </w:rPr>
        <w:t>calendar</w:t>
      </w:r>
      <w:r>
        <w:rPr>
          <w:b/>
          <w:spacing w:val="-2"/>
        </w:rPr>
        <w:t xml:space="preserve"> </w:t>
      </w:r>
      <w:r>
        <w:rPr>
          <w:b/>
        </w:rPr>
        <w:t>days</w:t>
      </w:r>
      <w:r>
        <w:t>,</w:t>
      </w:r>
      <w:r>
        <w:rPr>
          <w:spacing w:val="-2"/>
        </w:rPr>
        <w:t xml:space="preserve"> </w:t>
      </w:r>
      <w:r>
        <w:t>the</w:t>
      </w:r>
      <w:r>
        <w:rPr>
          <w:spacing w:val="-2"/>
        </w:rPr>
        <w:t xml:space="preserve"> </w:t>
      </w:r>
      <w:r>
        <w:t>credit application</w:t>
      </w:r>
      <w:r>
        <w:rPr>
          <w:spacing w:val="-2"/>
        </w:rPr>
        <w:t xml:space="preserve"> </w:t>
      </w:r>
      <w:r>
        <w:t>will</w:t>
      </w:r>
      <w:r>
        <w:rPr>
          <w:spacing w:val="-3"/>
        </w:rPr>
        <w:t xml:space="preserve"> </w:t>
      </w:r>
      <w:r>
        <w:t>be</w:t>
      </w:r>
      <w:r>
        <w:rPr>
          <w:spacing w:val="-2"/>
        </w:rPr>
        <w:t xml:space="preserve"> </w:t>
      </w:r>
      <w:r>
        <w:t>cancelled.</w:t>
      </w:r>
      <w:r>
        <w:rPr>
          <w:spacing w:val="-3"/>
        </w:rPr>
        <w:t xml:space="preserve"> </w:t>
      </w:r>
      <w:r>
        <w:t>The</w:t>
      </w:r>
      <w:r>
        <w:rPr>
          <w:spacing w:val="-3"/>
        </w:rPr>
        <w:t xml:space="preserve"> </w:t>
      </w:r>
      <w:r>
        <w:t>inspection</w:t>
      </w:r>
      <w:r>
        <w:rPr>
          <w:spacing w:val="-3"/>
        </w:rPr>
        <w:t xml:space="preserve"> </w:t>
      </w:r>
      <w:r>
        <w:t>must</w:t>
      </w:r>
      <w:r>
        <w:rPr>
          <w:spacing w:val="-2"/>
        </w:rPr>
        <w:t xml:space="preserve"> </w:t>
      </w:r>
      <w:r>
        <w:t>proceed</w:t>
      </w:r>
      <w:r>
        <w:rPr>
          <w:spacing w:val="-2"/>
        </w:rPr>
        <w:t xml:space="preserve"> </w:t>
      </w:r>
      <w:r>
        <w:t>within</w:t>
      </w:r>
      <w:r>
        <w:rPr>
          <w:spacing w:val="-3"/>
        </w:rPr>
        <w:t xml:space="preserve"> </w:t>
      </w:r>
      <w:r>
        <w:rPr>
          <w:b/>
        </w:rPr>
        <w:t>sixty</w:t>
      </w:r>
      <w:r>
        <w:rPr>
          <w:b/>
          <w:spacing w:val="-3"/>
        </w:rPr>
        <w:t xml:space="preserve"> </w:t>
      </w:r>
      <w:r>
        <w:rPr>
          <w:b/>
        </w:rPr>
        <w:t>(60)</w:t>
      </w:r>
      <w:r>
        <w:rPr>
          <w:b/>
          <w:spacing w:val="-2"/>
        </w:rPr>
        <w:t xml:space="preserve"> </w:t>
      </w:r>
      <w:r>
        <w:rPr>
          <w:b/>
        </w:rPr>
        <w:t>calendar</w:t>
      </w:r>
      <w:r>
        <w:rPr>
          <w:b/>
          <w:spacing w:val="-2"/>
        </w:rPr>
        <w:t xml:space="preserve"> </w:t>
      </w:r>
      <w:r>
        <w:rPr>
          <w:b/>
        </w:rPr>
        <w:t>days</w:t>
      </w:r>
      <w:r>
        <w:rPr>
          <w:b/>
          <w:spacing w:val="-3"/>
        </w:rPr>
        <w:t xml:space="preserve"> </w:t>
      </w:r>
      <w:r>
        <w:t>of</w:t>
      </w:r>
      <w:r>
        <w:rPr>
          <w:spacing w:val="-2"/>
        </w:rPr>
        <w:t xml:space="preserve"> </w:t>
      </w:r>
      <w:r>
        <w:t>the</w:t>
      </w:r>
      <w:r>
        <w:rPr>
          <w:spacing w:val="-3"/>
        </w:rPr>
        <w:t xml:space="preserve"> </w:t>
      </w:r>
      <w:r>
        <w:t>initial request.</w:t>
      </w:r>
      <w:r>
        <w:rPr>
          <w:spacing w:val="40"/>
        </w:rPr>
        <w:t xml:space="preserve"> </w:t>
      </w:r>
      <w:r>
        <w:t>If the</w:t>
      </w:r>
      <w:r>
        <w:rPr>
          <w:spacing w:val="-1"/>
        </w:rPr>
        <w:t xml:space="preserve"> </w:t>
      </w:r>
      <w:r>
        <w:t>Applicant</w:t>
      </w:r>
      <w:r>
        <w:rPr>
          <w:spacing w:val="-1"/>
        </w:rPr>
        <w:t xml:space="preserve"> </w:t>
      </w:r>
      <w:r>
        <w:t>is unable</w:t>
      </w:r>
      <w:r>
        <w:rPr>
          <w:spacing w:val="-1"/>
        </w:rPr>
        <w:t xml:space="preserve"> </w:t>
      </w:r>
      <w:r>
        <w:t>to provide</w:t>
      </w:r>
      <w:r>
        <w:rPr>
          <w:spacing w:val="-1"/>
        </w:rPr>
        <w:t xml:space="preserve"> </w:t>
      </w:r>
      <w:r>
        <w:t>a</w:t>
      </w:r>
      <w:r>
        <w:rPr>
          <w:spacing w:val="-1"/>
        </w:rPr>
        <w:t xml:space="preserve"> </w:t>
      </w:r>
      <w:r>
        <w:t>date</w:t>
      </w:r>
      <w:r>
        <w:rPr>
          <w:spacing w:val="-1"/>
        </w:rPr>
        <w:t xml:space="preserve"> </w:t>
      </w:r>
      <w:r>
        <w:t>to facilitate the</w:t>
      </w:r>
      <w:r>
        <w:rPr>
          <w:spacing w:val="-1"/>
        </w:rPr>
        <w:t xml:space="preserve"> </w:t>
      </w:r>
      <w:r>
        <w:t>inspection within this time</w:t>
      </w:r>
      <w:r>
        <w:rPr>
          <w:spacing w:val="-1"/>
        </w:rPr>
        <w:t xml:space="preserve"> </w:t>
      </w:r>
      <w:r>
        <w:t>frame, the credit application will be cancelled.</w:t>
      </w:r>
    </w:p>
    <w:p w14:paraId="5CD60233" w14:textId="77777777" w:rsidR="00FE43A4" w:rsidRDefault="00FE43A4">
      <w:pPr>
        <w:pStyle w:val="BodyText"/>
        <w:spacing w:before="14"/>
      </w:pPr>
    </w:p>
    <w:p w14:paraId="5CD60234" w14:textId="601E68B8" w:rsidR="00FE43A4" w:rsidRPr="00F3365F" w:rsidRDefault="006C778F">
      <w:pPr>
        <w:pStyle w:val="Heading1"/>
        <w:numPr>
          <w:ilvl w:val="1"/>
          <w:numId w:val="23"/>
        </w:numPr>
        <w:tabs>
          <w:tab w:val="left" w:pos="1832"/>
        </w:tabs>
        <w:ind w:hanging="392"/>
      </w:pPr>
      <w:r w:rsidRPr="00F3365F">
        <w:t xml:space="preserve">Inspections </w:t>
      </w:r>
      <w:r w:rsidR="00F80BED" w:rsidRPr="00F3365F">
        <w:t>during</w:t>
      </w:r>
      <w:r w:rsidR="00F80BED" w:rsidRPr="00F3365F">
        <w:rPr>
          <w:spacing w:val="-4"/>
        </w:rPr>
        <w:t xml:space="preserve"> </w:t>
      </w:r>
      <w:r w:rsidR="00F80BED" w:rsidRPr="00F3365F">
        <w:t>Credit</w:t>
      </w:r>
      <w:r w:rsidR="00F80BED" w:rsidRPr="00F3365F">
        <w:rPr>
          <w:spacing w:val="-4"/>
        </w:rPr>
        <w:t xml:space="preserve"> Term</w:t>
      </w:r>
    </w:p>
    <w:p w14:paraId="5CD60235" w14:textId="40B8961B" w:rsidR="00FE43A4" w:rsidRDefault="00F80BED">
      <w:pPr>
        <w:pStyle w:val="BodyText"/>
        <w:spacing w:before="16" w:line="252" w:lineRule="auto"/>
        <w:ind w:left="1439" w:right="1492"/>
      </w:pPr>
      <w:r>
        <w:t>Credit</w:t>
      </w:r>
      <w:r>
        <w:rPr>
          <w:spacing w:val="-4"/>
        </w:rPr>
        <w:t xml:space="preserve"> </w:t>
      </w:r>
      <w:r>
        <w:t>holders</w:t>
      </w:r>
      <w:r>
        <w:rPr>
          <w:spacing w:val="-4"/>
        </w:rPr>
        <w:t xml:space="preserve"> </w:t>
      </w:r>
      <w:r>
        <w:t>have</w:t>
      </w:r>
      <w:r>
        <w:rPr>
          <w:spacing w:val="-4"/>
        </w:rPr>
        <w:t xml:space="preserve"> </w:t>
      </w:r>
      <w:r>
        <w:t>the</w:t>
      </w:r>
      <w:r>
        <w:rPr>
          <w:spacing w:val="-4"/>
        </w:rPr>
        <w:t xml:space="preserve"> </w:t>
      </w:r>
      <w:r>
        <w:t>responsibility</w:t>
      </w:r>
      <w:r>
        <w:rPr>
          <w:spacing w:val="-3"/>
        </w:rPr>
        <w:t xml:space="preserve"> </w:t>
      </w:r>
      <w:r>
        <w:t>to</w:t>
      </w:r>
      <w:r>
        <w:rPr>
          <w:spacing w:val="-3"/>
        </w:rPr>
        <w:t xml:space="preserve"> </w:t>
      </w:r>
      <w:r>
        <w:t>regularly</w:t>
      </w:r>
      <w:r w:rsidR="005F7A0F">
        <w:t xml:space="preserve"> </w:t>
      </w:r>
      <w:r w:rsidR="00A95FF8">
        <w:t>(Annually)</w:t>
      </w:r>
      <w:r>
        <w:rPr>
          <w:spacing w:val="-3"/>
        </w:rPr>
        <w:t xml:space="preserve"> </w:t>
      </w:r>
      <w:r>
        <w:t>inspect,</w:t>
      </w:r>
      <w:r>
        <w:rPr>
          <w:spacing w:val="-3"/>
        </w:rPr>
        <w:t xml:space="preserve"> </w:t>
      </w:r>
      <w:r>
        <w:t>maintain</w:t>
      </w:r>
      <w:r>
        <w:rPr>
          <w:spacing w:val="-5"/>
        </w:rPr>
        <w:t xml:space="preserve"> </w:t>
      </w:r>
      <w:r>
        <w:t>and</w:t>
      </w:r>
      <w:r>
        <w:rPr>
          <w:spacing w:val="-3"/>
        </w:rPr>
        <w:t xml:space="preserve"> </w:t>
      </w:r>
      <w:r>
        <w:t>repair</w:t>
      </w:r>
      <w:r>
        <w:rPr>
          <w:spacing w:val="-2"/>
        </w:rPr>
        <w:t xml:space="preserve"> </w:t>
      </w:r>
      <w:r>
        <w:t>BMPs</w:t>
      </w:r>
      <w:r>
        <w:rPr>
          <w:spacing w:val="-4"/>
        </w:rPr>
        <w:t xml:space="preserve"> </w:t>
      </w:r>
      <w:r>
        <w:t>receiving</w:t>
      </w:r>
      <w:r>
        <w:rPr>
          <w:spacing w:val="-3"/>
        </w:rPr>
        <w:t xml:space="preserve"> </w:t>
      </w:r>
      <w:r>
        <w:t>credit</w:t>
      </w:r>
      <w:r>
        <w:rPr>
          <w:spacing w:val="-5"/>
        </w:rPr>
        <w:t xml:space="preserve"> </w:t>
      </w:r>
      <w:r>
        <w:t xml:space="preserve">to ensure that it is functioning as designed, and maintained as agreed to in the terms and conditions, as outlined in </w:t>
      </w:r>
      <w:r w:rsidR="000F5E4C">
        <w:t>Appendix</w:t>
      </w:r>
      <w:r>
        <w:t xml:space="preserve"> 4 of this document.</w:t>
      </w:r>
    </w:p>
    <w:p w14:paraId="5CD60236" w14:textId="77777777" w:rsidR="00FE43A4" w:rsidRDefault="00FE43A4">
      <w:pPr>
        <w:pStyle w:val="BodyText"/>
        <w:spacing w:before="14"/>
      </w:pPr>
    </w:p>
    <w:p w14:paraId="5CD60237" w14:textId="2D5A8A7C" w:rsidR="00FE43A4" w:rsidRDefault="00F80BED">
      <w:pPr>
        <w:pStyle w:val="BodyText"/>
        <w:spacing w:line="252" w:lineRule="auto"/>
        <w:ind w:left="1439" w:right="1445" w:hanging="1"/>
      </w:pPr>
      <w:r>
        <w:t>In</w:t>
      </w:r>
      <w:r>
        <w:rPr>
          <w:spacing w:val="-3"/>
        </w:rPr>
        <w:t xml:space="preserve"> </w:t>
      </w:r>
      <w:r>
        <w:t>addition,</w:t>
      </w:r>
      <w:r>
        <w:rPr>
          <w:spacing w:val="-1"/>
        </w:rPr>
        <w:t xml:space="preserve"> </w:t>
      </w:r>
      <w:r>
        <w:t>the</w:t>
      </w:r>
      <w:r>
        <w:rPr>
          <w:spacing w:val="-3"/>
        </w:rPr>
        <w:t xml:space="preserve"> </w:t>
      </w:r>
      <w:r>
        <w:t>City</w:t>
      </w:r>
      <w:r>
        <w:rPr>
          <w:spacing w:val="-2"/>
        </w:rPr>
        <w:t xml:space="preserve"> </w:t>
      </w:r>
      <w:r>
        <w:t>reserves</w:t>
      </w:r>
      <w:r>
        <w:rPr>
          <w:spacing w:val="-3"/>
        </w:rPr>
        <w:t xml:space="preserve"> </w:t>
      </w:r>
      <w:r>
        <w:t>the</w:t>
      </w:r>
      <w:r>
        <w:rPr>
          <w:spacing w:val="-2"/>
        </w:rPr>
        <w:t xml:space="preserve"> </w:t>
      </w:r>
      <w:r w:rsidRPr="008E2CD6">
        <w:t>right</w:t>
      </w:r>
      <w:r w:rsidRPr="008E2CD6">
        <w:rPr>
          <w:spacing w:val="-2"/>
        </w:rPr>
        <w:t xml:space="preserve"> </w:t>
      </w:r>
      <w:r w:rsidRPr="005F7A0F">
        <w:t>per</w:t>
      </w:r>
      <w:r w:rsidRPr="005F7A0F">
        <w:rPr>
          <w:spacing w:val="-3"/>
        </w:rPr>
        <w:t xml:space="preserve"> </w:t>
      </w:r>
      <w:r w:rsidR="00557DC5" w:rsidRPr="005F7A0F">
        <w:rPr>
          <w:spacing w:val="-3"/>
        </w:rPr>
        <w:t>Storm water Fees and Charges By-Law 24-075</w:t>
      </w:r>
      <w:r w:rsidR="005F7A0F">
        <w:rPr>
          <w:spacing w:val="-3"/>
        </w:rPr>
        <w:t xml:space="preserve">, </w:t>
      </w:r>
      <w:r w:rsidRPr="005F7A0F">
        <w:t>as</w:t>
      </w:r>
      <w:r w:rsidRPr="005F7A0F">
        <w:rPr>
          <w:spacing w:val="-3"/>
        </w:rPr>
        <w:t xml:space="preserve"> </w:t>
      </w:r>
      <w:r w:rsidRPr="005F7A0F">
        <w:t xml:space="preserve">amended, to conduct audit inspections and may, at any reasonable time, enter and inspect any property with credits. The intent of the audit inspections </w:t>
      </w:r>
      <w:r>
        <w:t>is to assess whether the stormwater BMPs are being inspected/maintained as stipulated in the submitted Operation and Maintenance Plan or satisfying the City’s minimum program requirement (annual inspection), that the conditions on-site are consistent</w:t>
      </w:r>
      <w:r>
        <w:rPr>
          <w:spacing w:val="40"/>
        </w:rPr>
        <w:t xml:space="preserve"> </w:t>
      </w:r>
      <w:r>
        <w:t>with</w:t>
      </w:r>
      <w:r>
        <w:rPr>
          <w:spacing w:val="-2"/>
        </w:rPr>
        <w:t xml:space="preserve"> </w:t>
      </w:r>
      <w:r>
        <w:t>the</w:t>
      </w:r>
      <w:r>
        <w:rPr>
          <w:spacing w:val="-2"/>
        </w:rPr>
        <w:t xml:space="preserve"> </w:t>
      </w:r>
      <w:r>
        <w:t>documentation</w:t>
      </w:r>
      <w:r>
        <w:rPr>
          <w:spacing w:val="-2"/>
        </w:rPr>
        <w:t xml:space="preserve"> </w:t>
      </w:r>
      <w:r>
        <w:t>provided</w:t>
      </w:r>
      <w:r>
        <w:rPr>
          <w:spacing w:val="-3"/>
        </w:rPr>
        <w:t xml:space="preserve"> </w:t>
      </w:r>
      <w:r>
        <w:t>in</w:t>
      </w:r>
      <w:r>
        <w:rPr>
          <w:spacing w:val="-2"/>
        </w:rPr>
        <w:t xml:space="preserve"> </w:t>
      </w:r>
      <w:r>
        <w:t>the</w:t>
      </w:r>
      <w:r>
        <w:rPr>
          <w:spacing w:val="-3"/>
        </w:rPr>
        <w:t xml:space="preserve"> </w:t>
      </w:r>
      <w:r>
        <w:t>most</w:t>
      </w:r>
      <w:r>
        <w:rPr>
          <w:spacing w:val="-3"/>
        </w:rPr>
        <w:t xml:space="preserve"> </w:t>
      </w:r>
      <w:r>
        <w:t>recent</w:t>
      </w:r>
      <w:r>
        <w:rPr>
          <w:spacing w:val="-3"/>
        </w:rPr>
        <w:t xml:space="preserve"> </w:t>
      </w:r>
      <w:r>
        <w:t>credit</w:t>
      </w:r>
      <w:r>
        <w:rPr>
          <w:spacing w:val="-2"/>
        </w:rPr>
        <w:t xml:space="preserve"> </w:t>
      </w:r>
      <w:r>
        <w:t>application,</w:t>
      </w:r>
      <w:r>
        <w:rPr>
          <w:spacing w:val="-3"/>
        </w:rPr>
        <w:t xml:space="preserve"> </w:t>
      </w:r>
      <w:r>
        <w:t>and</w:t>
      </w:r>
      <w:r>
        <w:rPr>
          <w:spacing w:val="-2"/>
        </w:rPr>
        <w:t xml:space="preserve"> </w:t>
      </w:r>
      <w:r>
        <w:t>that</w:t>
      </w:r>
      <w:r>
        <w:rPr>
          <w:spacing w:val="-3"/>
        </w:rPr>
        <w:t xml:space="preserve"> </w:t>
      </w:r>
      <w:r>
        <w:t>the</w:t>
      </w:r>
      <w:r>
        <w:rPr>
          <w:spacing w:val="-3"/>
        </w:rPr>
        <w:t xml:space="preserve"> </w:t>
      </w:r>
      <w:r>
        <w:t>BMPs</w:t>
      </w:r>
      <w:r>
        <w:rPr>
          <w:spacing w:val="-3"/>
        </w:rPr>
        <w:t xml:space="preserve"> </w:t>
      </w:r>
      <w:r>
        <w:t>are</w:t>
      </w:r>
      <w:r>
        <w:rPr>
          <w:spacing w:val="-3"/>
        </w:rPr>
        <w:t xml:space="preserve"> </w:t>
      </w:r>
      <w:r>
        <w:t>operating in accordance with performance criteria as documented in applicable documents. Audit inspections will typically involve on-site assessments, self-assessments, informal interviews, review of inspection and maintenance logs, photos, and additional information as required. As a result of an audit inspection, credits may be suspended, reduced or cancelled.</w:t>
      </w:r>
    </w:p>
    <w:p w14:paraId="5CD6023A" w14:textId="77777777" w:rsidR="00FE43A4" w:rsidRDefault="00FE43A4">
      <w:pPr>
        <w:pStyle w:val="BodyText"/>
        <w:spacing w:before="12"/>
      </w:pPr>
    </w:p>
    <w:p w14:paraId="5CD6023B" w14:textId="12318769" w:rsidR="00FE43A4" w:rsidRDefault="00F80BED">
      <w:pPr>
        <w:pStyle w:val="BodyText"/>
        <w:spacing w:before="1" w:line="252" w:lineRule="auto"/>
        <w:ind w:left="1439" w:right="1492"/>
      </w:pPr>
      <w:r>
        <w:t>Credit</w:t>
      </w:r>
      <w:r>
        <w:rPr>
          <w:spacing w:val="-3"/>
        </w:rPr>
        <w:t xml:space="preserve"> </w:t>
      </w:r>
      <w:r>
        <w:t>holders</w:t>
      </w:r>
      <w:r>
        <w:rPr>
          <w:spacing w:val="-3"/>
        </w:rPr>
        <w:t xml:space="preserve"> </w:t>
      </w:r>
      <w:r>
        <w:t>are</w:t>
      </w:r>
      <w:r>
        <w:rPr>
          <w:spacing w:val="-3"/>
        </w:rPr>
        <w:t xml:space="preserve"> </w:t>
      </w:r>
      <w:r>
        <w:t>required</w:t>
      </w:r>
      <w:r>
        <w:rPr>
          <w:spacing w:val="-3"/>
        </w:rPr>
        <w:t xml:space="preserve"> </w:t>
      </w:r>
      <w:r>
        <w:t>to</w:t>
      </w:r>
      <w:r>
        <w:rPr>
          <w:spacing w:val="-3"/>
        </w:rPr>
        <w:t xml:space="preserve"> </w:t>
      </w:r>
      <w:r>
        <w:t>acknowledge</w:t>
      </w:r>
      <w:r>
        <w:rPr>
          <w:spacing w:val="-2"/>
        </w:rPr>
        <w:t xml:space="preserve"> </w:t>
      </w:r>
      <w:r w:rsidR="00D4752C">
        <w:t>receipt</w:t>
      </w:r>
      <w:r>
        <w:rPr>
          <w:spacing w:val="-3"/>
        </w:rPr>
        <w:t xml:space="preserve"> </w:t>
      </w:r>
      <w:r>
        <w:t>of</w:t>
      </w:r>
      <w:r>
        <w:rPr>
          <w:spacing w:val="-3"/>
        </w:rPr>
        <w:t xml:space="preserve"> </w:t>
      </w:r>
      <w:r>
        <w:t>the</w:t>
      </w:r>
      <w:r>
        <w:rPr>
          <w:spacing w:val="-3"/>
        </w:rPr>
        <w:t xml:space="preserve"> </w:t>
      </w:r>
      <w:r>
        <w:t>audit</w:t>
      </w:r>
      <w:r>
        <w:rPr>
          <w:spacing w:val="-3"/>
        </w:rPr>
        <w:t xml:space="preserve"> </w:t>
      </w:r>
      <w:r>
        <w:t>request</w:t>
      </w:r>
      <w:r>
        <w:rPr>
          <w:spacing w:val="-3"/>
        </w:rPr>
        <w:t xml:space="preserve"> </w:t>
      </w:r>
      <w:r>
        <w:t>within</w:t>
      </w:r>
      <w:r>
        <w:rPr>
          <w:spacing w:val="-3"/>
        </w:rPr>
        <w:t xml:space="preserve"> </w:t>
      </w:r>
      <w:r>
        <w:rPr>
          <w:b/>
        </w:rPr>
        <w:t>thirty</w:t>
      </w:r>
      <w:r>
        <w:rPr>
          <w:b/>
          <w:spacing w:val="-3"/>
        </w:rPr>
        <w:t xml:space="preserve"> </w:t>
      </w:r>
      <w:r>
        <w:rPr>
          <w:b/>
        </w:rPr>
        <w:t>(30)</w:t>
      </w:r>
      <w:r>
        <w:rPr>
          <w:b/>
          <w:spacing w:val="-3"/>
        </w:rPr>
        <w:t xml:space="preserve"> </w:t>
      </w:r>
      <w:r>
        <w:rPr>
          <w:b/>
        </w:rPr>
        <w:t>calendar days</w:t>
      </w:r>
      <w:r>
        <w:t xml:space="preserve">. The inspection requirements, including on site, self-inspections and submission of all required documents are to be completed </w:t>
      </w:r>
      <w:r>
        <w:rPr>
          <w:b/>
        </w:rPr>
        <w:t xml:space="preserve">within sixty (60) calendar </w:t>
      </w:r>
      <w:r>
        <w:rPr>
          <w:b/>
        </w:rPr>
        <w:lastRenderedPageBreak/>
        <w:t xml:space="preserve">days </w:t>
      </w:r>
      <w:r>
        <w:t>from the date of the audit request.</w:t>
      </w:r>
    </w:p>
    <w:p w14:paraId="5CD6023C" w14:textId="77777777" w:rsidR="00FE43A4" w:rsidRDefault="00F80BED">
      <w:pPr>
        <w:pStyle w:val="BodyText"/>
        <w:ind w:left="1439"/>
      </w:pPr>
      <w:r>
        <w:t>Delays</w:t>
      </w:r>
      <w:r>
        <w:rPr>
          <w:spacing w:val="-8"/>
        </w:rPr>
        <w:t xml:space="preserve"> </w:t>
      </w:r>
      <w:r>
        <w:t>or</w:t>
      </w:r>
      <w:r>
        <w:rPr>
          <w:spacing w:val="-7"/>
        </w:rPr>
        <w:t xml:space="preserve"> </w:t>
      </w:r>
      <w:r>
        <w:t>failure</w:t>
      </w:r>
      <w:r>
        <w:rPr>
          <w:spacing w:val="-7"/>
        </w:rPr>
        <w:t xml:space="preserve"> </w:t>
      </w:r>
      <w:r>
        <w:t>in</w:t>
      </w:r>
      <w:r>
        <w:rPr>
          <w:spacing w:val="-6"/>
        </w:rPr>
        <w:t xml:space="preserve"> </w:t>
      </w:r>
      <w:r>
        <w:t>satisfying</w:t>
      </w:r>
      <w:r>
        <w:rPr>
          <w:spacing w:val="-7"/>
        </w:rPr>
        <w:t xml:space="preserve"> </w:t>
      </w:r>
      <w:r>
        <w:t>the</w:t>
      </w:r>
      <w:r>
        <w:rPr>
          <w:spacing w:val="-7"/>
        </w:rPr>
        <w:t xml:space="preserve"> </w:t>
      </w:r>
      <w:r>
        <w:t>audit</w:t>
      </w:r>
      <w:r>
        <w:rPr>
          <w:spacing w:val="-6"/>
        </w:rPr>
        <w:t xml:space="preserve"> </w:t>
      </w:r>
      <w:r>
        <w:t>requirements</w:t>
      </w:r>
      <w:r>
        <w:rPr>
          <w:spacing w:val="-4"/>
        </w:rPr>
        <w:t xml:space="preserve"> </w:t>
      </w:r>
      <w:r>
        <w:t>may</w:t>
      </w:r>
      <w:r>
        <w:rPr>
          <w:spacing w:val="-7"/>
        </w:rPr>
        <w:t xml:space="preserve"> </w:t>
      </w:r>
      <w:r>
        <w:t>result</w:t>
      </w:r>
      <w:r>
        <w:rPr>
          <w:spacing w:val="-6"/>
        </w:rPr>
        <w:t xml:space="preserve"> </w:t>
      </w:r>
      <w:r>
        <w:t>in</w:t>
      </w:r>
      <w:r>
        <w:rPr>
          <w:spacing w:val="-5"/>
        </w:rPr>
        <w:t xml:space="preserve"> </w:t>
      </w:r>
      <w:r>
        <w:t>a</w:t>
      </w:r>
      <w:r>
        <w:rPr>
          <w:spacing w:val="-7"/>
        </w:rPr>
        <w:t xml:space="preserve"> </w:t>
      </w:r>
      <w:r>
        <w:t>cancellation</w:t>
      </w:r>
      <w:r>
        <w:rPr>
          <w:spacing w:val="-7"/>
        </w:rPr>
        <w:t xml:space="preserve"> </w:t>
      </w:r>
      <w:r>
        <w:t>of</w:t>
      </w:r>
      <w:r>
        <w:rPr>
          <w:spacing w:val="-7"/>
        </w:rPr>
        <w:t xml:space="preserve"> </w:t>
      </w:r>
      <w:r>
        <w:rPr>
          <w:spacing w:val="-2"/>
        </w:rPr>
        <w:t>credit.</w:t>
      </w:r>
    </w:p>
    <w:p w14:paraId="5CD6023D" w14:textId="77777777" w:rsidR="00FE43A4" w:rsidRDefault="00FE43A4">
      <w:pPr>
        <w:pStyle w:val="BodyText"/>
        <w:spacing w:before="26"/>
      </w:pPr>
    </w:p>
    <w:p w14:paraId="5CD60240" w14:textId="6859609D" w:rsidR="00FE43A4" w:rsidRDefault="00F80BED" w:rsidP="00D4752C">
      <w:pPr>
        <w:pStyle w:val="BodyText"/>
        <w:spacing w:line="252" w:lineRule="auto"/>
        <w:ind w:left="1439" w:right="1492"/>
      </w:pPr>
      <w:r>
        <w:t>The inspection will result in a grading of either “passed,” “suspended” or “failed”. Sites that are “suspended”</w:t>
      </w:r>
      <w:r>
        <w:rPr>
          <w:spacing w:val="-2"/>
        </w:rPr>
        <w:t xml:space="preserve"> </w:t>
      </w:r>
      <w:r>
        <w:t>will</w:t>
      </w:r>
      <w:r>
        <w:rPr>
          <w:spacing w:val="-4"/>
        </w:rPr>
        <w:t xml:space="preserve"> </w:t>
      </w:r>
      <w:r>
        <w:t>be</w:t>
      </w:r>
      <w:r>
        <w:rPr>
          <w:spacing w:val="-3"/>
        </w:rPr>
        <w:t xml:space="preserve"> </w:t>
      </w:r>
      <w:r>
        <w:t>given</w:t>
      </w:r>
      <w:r>
        <w:rPr>
          <w:spacing w:val="-2"/>
        </w:rPr>
        <w:t xml:space="preserve"> </w:t>
      </w:r>
      <w:r>
        <w:t>a</w:t>
      </w:r>
      <w:r>
        <w:rPr>
          <w:spacing w:val="-4"/>
        </w:rPr>
        <w:t xml:space="preserve"> </w:t>
      </w:r>
      <w:r>
        <w:rPr>
          <w:b/>
        </w:rPr>
        <w:t>sixty</w:t>
      </w:r>
      <w:r>
        <w:rPr>
          <w:b/>
          <w:spacing w:val="-3"/>
        </w:rPr>
        <w:t xml:space="preserve"> </w:t>
      </w:r>
      <w:r>
        <w:rPr>
          <w:b/>
        </w:rPr>
        <w:t>(60)</w:t>
      </w:r>
      <w:r>
        <w:rPr>
          <w:b/>
          <w:spacing w:val="-4"/>
        </w:rPr>
        <w:t xml:space="preserve"> </w:t>
      </w:r>
      <w:r>
        <w:rPr>
          <w:b/>
        </w:rPr>
        <w:t>calendar</w:t>
      </w:r>
      <w:r>
        <w:rPr>
          <w:b/>
          <w:spacing w:val="-3"/>
        </w:rPr>
        <w:t xml:space="preserve"> </w:t>
      </w:r>
      <w:r>
        <w:rPr>
          <w:b/>
        </w:rPr>
        <w:t>day</w:t>
      </w:r>
      <w:r>
        <w:rPr>
          <w:b/>
          <w:spacing w:val="-3"/>
        </w:rPr>
        <w:t xml:space="preserve"> </w:t>
      </w:r>
      <w:r>
        <w:rPr>
          <w:b/>
        </w:rPr>
        <w:t>period</w:t>
      </w:r>
      <w:r>
        <w:rPr>
          <w:b/>
          <w:spacing w:val="-3"/>
        </w:rPr>
        <w:t xml:space="preserve"> </w:t>
      </w:r>
      <w:r>
        <w:t>to</w:t>
      </w:r>
      <w:r>
        <w:rPr>
          <w:spacing w:val="-3"/>
        </w:rPr>
        <w:t xml:space="preserve"> </w:t>
      </w:r>
      <w:r>
        <w:t>take</w:t>
      </w:r>
      <w:r>
        <w:rPr>
          <w:spacing w:val="-4"/>
        </w:rPr>
        <w:t xml:space="preserve"> </w:t>
      </w:r>
      <w:r>
        <w:t>remedial</w:t>
      </w:r>
      <w:r>
        <w:rPr>
          <w:spacing w:val="-4"/>
        </w:rPr>
        <w:t xml:space="preserve"> </w:t>
      </w:r>
      <w:r>
        <w:t>action</w:t>
      </w:r>
      <w:r>
        <w:rPr>
          <w:spacing w:val="-4"/>
        </w:rPr>
        <w:t xml:space="preserve"> </w:t>
      </w:r>
      <w:r>
        <w:t>to</w:t>
      </w:r>
      <w:r>
        <w:rPr>
          <w:spacing w:val="-2"/>
        </w:rPr>
        <w:t xml:space="preserve"> </w:t>
      </w:r>
      <w:r>
        <w:t>bring</w:t>
      </w:r>
      <w:r>
        <w:rPr>
          <w:spacing w:val="-2"/>
        </w:rPr>
        <w:t xml:space="preserve"> </w:t>
      </w:r>
      <w:r>
        <w:t>their</w:t>
      </w:r>
      <w:r w:rsidR="00D4752C">
        <w:t xml:space="preserve"> </w:t>
      </w:r>
      <w:r>
        <w:t>property</w:t>
      </w:r>
      <w:r>
        <w:rPr>
          <w:spacing w:val="-3"/>
        </w:rPr>
        <w:t xml:space="preserve"> </w:t>
      </w:r>
      <w:r>
        <w:t>up</w:t>
      </w:r>
      <w:r>
        <w:rPr>
          <w:spacing w:val="-3"/>
        </w:rPr>
        <w:t xml:space="preserve"> </w:t>
      </w:r>
      <w:r>
        <w:t>to</w:t>
      </w:r>
      <w:r>
        <w:rPr>
          <w:spacing w:val="-3"/>
        </w:rPr>
        <w:t xml:space="preserve"> </w:t>
      </w:r>
      <w:r>
        <w:t>a</w:t>
      </w:r>
      <w:r>
        <w:rPr>
          <w:spacing w:val="-4"/>
        </w:rPr>
        <w:t xml:space="preserve"> </w:t>
      </w:r>
      <w:r>
        <w:t>passing</w:t>
      </w:r>
      <w:r>
        <w:rPr>
          <w:spacing w:val="-4"/>
        </w:rPr>
        <w:t xml:space="preserve"> </w:t>
      </w:r>
      <w:r>
        <w:t>standard.</w:t>
      </w:r>
      <w:r>
        <w:rPr>
          <w:spacing w:val="-4"/>
        </w:rPr>
        <w:t xml:space="preserve"> </w:t>
      </w:r>
      <w:r>
        <w:t>Failure</w:t>
      </w:r>
      <w:r>
        <w:rPr>
          <w:spacing w:val="-4"/>
        </w:rPr>
        <w:t xml:space="preserve"> </w:t>
      </w:r>
      <w:r>
        <w:t>to</w:t>
      </w:r>
      <w:r>
        <w:rPr>
          <w:spacing w:val="-2"/>
        </w:rPr>
        <w:t xml:space="preserve"> </w:t>
      </w:r>
      <w:r>
        <w:t>take</w:t>
      </w:r>
      <w:r>
        <w:rPr>
          <w:spacing w:val="-4"/>
        </w:rPr>
        <w:t xml:space="preserve"> </w:t>
      </w:r>
      <w:r>
        <w:t>required</w:t>
      </w:r>
      <w:r>
        <w:rPr>
          <w:spacing w:val="-4"/>
        </w:rPr>
        <w:t xml:space="preserve"> </w:t>
      </w:r>
      <w:r w:rsidR="00D4752C">
        <w:t>action</w:t>
      </w:r>
      <w:r>
        <w:rPr>
          <w:spacing w:val="-2"/>
        </w:rPr>
        <w:t xml:space="preserve"> </w:t>
      </w:r>
      <w:r>
        <w:t>within</w:t>
      </w:r>
      <w:r>
        <w:rPr>
          <w:spacing w:val="-3"/>
        </w:rPr>
        <w:t xml:space="preserve"> </w:t>
      </w:r>
      <w:r>
        <w:rPr>
          <w:b/>
        </w:rPr>
        <w:t>sixty</w:t>
      </w:r>
      <w:r>
        <w:rPr>
          <w:b/>
          <w:spacing w:val="-4"/>
        </w:rPr>
        <w:t xml:space="preserve"> </w:t>
      </w:r>
      <w:r>
        <w:rPr>
          <w:b/>
        </w:rPr>
        <w:t>(60)</w:t>
      </w:r>
      <w:r>
        <w:rPr>
          <w:b/>
          <w:spacing w:val="-4"/>
        </w:rPr>
        <w:t xml:space="preserve"> </w:t>
      </w:r>
      <w:r>
        <w:rPr>
          <w:b/>
        </w:rPr>
        <w:t>calendar</w:t>
      </w:r>
      <w:r>
        <w:rPr>
          <w:b/>
          <w:spacing w:val="-1"/>
        </w:rPr>
        <w:t xml:space="preserve"> </w:t>
      </w:r>
      <w:r>
        <w:rPr>
          <w:b/>
        </w:rPr>
        <w:t>days</w:t>
      </w:r>
      <w:r>
        <w:rPr>
          <w:b/>
          <w:spacing w:val="-3"/>
        </w:rPr>
        <w:t xml:space="preserve"> </w:t>
      </w:r>
      <w:r>
        <w:t>may result in a cancellation of credit.</w:t>
      </w:r>
    </w:p>
    <w:p w14:paraId="5CD6024D" w14:textId="77777777" w:rsidR="00FE43A4" w:rsidRDefault="00FE43A4">
      <w:pPr>
        <w:pStyle w:val="BodyText"/>
        <w:spacing w:before="13"/>
      </w:pPr>
    </w:p>
    <w:p w14:paraId="5CD60253" w14:textId="77777777" w:rsidR="00FE43A4" w:rsidRDefault="00FE43A4">
      <w:pPr>
        <w:pStyle w:val="BodyText"/>
        <w:spacing w:before="3"/>
        <w:rPr>
          <w:sz w:val="7"/>
        </w:rPr>
      </w:pPr>
      <w:bookmarkStart w:id="30" w:name="_bookmark28"/>
      <w:bookmarkEnd w:id="30"/>
    </w:p>
    <w:p w14:paraId="5CD60254" w14:textId="77777777" w:rsidR="00FE43A4" w:rsidRDefault="00F80BED">
      <w:pPr>
        <w:pStyle w:val="BodyText"/>
        <w:ind w:left="1321"/>
        <w:rPr>
          <w:sz w:val="20"/>
        </w:rPr>
      </w:pPr>
      <w:r>
        <w:rPr>
          <w:noProof/>
          <w:sz w:val="20"/>
        </w:rPr>
        <mc:AlternateContent>
          <mc:Choice Requires="wps">
            <w:drawing>
              <wp:inline distT="0" distB="0" distL="0" distR="0" wp14:anchorId="5CD60791" wp14:editId="15DEB28C">
                <wp:extent cx="6088380" cy="260985"/>
                <wp:effectExtent l="0" t="0" r="26670" b="24765"/>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60985"/>
                        </a:xfrm>
                        <a:prstGeom prst="rect">
                          <a:avLst/>
                        </a:prstGeom>
                        <a:solidFill>
                          <a:schemeClr val="tx1"/>
                        </a:solidFill>
                        <a:ln w="6096">
                          <a:solidFill>
                            <a:srgbClr val="000000"/>
                          </a:solidFill>
                          <a:prstDash val="solid"/>
                        </a:ln>
                      </wps:spPr>
                      <wps:txbx>
                        <w:txbxContent>
                          <w:p w14:paraId="5CD6080F" w14:textId="77777777" w:rsidR="00FE43A4" w:rsidRDefault="00F80BED">
                            <w:pPr>
                              <w:spacing w:before="21"/>
                              <w:ind w:left="109"/>
                              <w:rPr>
                                <w:b/>
                                <w:color w:val="000000"/>
                                <w:sz w:val="28"/>
                              </w:rPr>
                            </w:pPr>
                            <w:bookmarkStart w:id="31" w:name="7._Credit_Renewal_Application"/>
                            <w:bookmarkEnd w:id="31"/>
                            <w:r>
                              <w:rPr>
                                <w:b/>
                                <w:color w:val="FFFFFF"/>
                                <w:sz w:val="28"/>
                              </w:rPr>
                              <w:t>7.</w:t>
                            </w:r>
                            <w:r>
                              <w:rPr>
                                <w:b/>
                                <w:color w:val="FFFFFF"/>
                                <w:spacing w:val="64"/>
                                <w:sz w:val="28"/>
                              </w:rPr>
                              <w:t xml:space="preserve"> </w:t>
                            </w:r>
                            <w:r>
                              <w:rPr>
                                <w:b/>
                                <w:color w:val="FFFFFF"/>
                                <w:sz w:val="28"/>
                              </w:rPr>
                              <w:t>Credit</w:t>
                            </w:r>
                            <w:r>
                              <w:rPr>
                                <w:b/>
                                <w:color w:val="FFFFFF"/>
                                <w:spacing w:val="-7"/>
                                <w:sz w:val="28"/>
                              </w:rPr>
                              <w:t xml:space="preserve"> </w:t>
                            </w:r>
                            <w:r>
                              <w:rPr>
                                <w:b/>
                                <w:color w:val="FFFFFF"/>
                                <w:sz w:val="28"/>
                              </w:rPr>
                              <w:t>Renewal</w:t>
                            </w:r>
                            <w:r>
                              <w:rPr>
                                <w:b/>
                                <w:color w:val="FFFFFF"/>
                                <w:spacing w:val="-7"/>
                                <w:sz w:val="28"/>
                              </w:rPr>
                              <w:t xml:space="preserve"> </w:t>
                            </w:r>
                            <w:r>
                              <w:rPr>
                                <w:b/>
                                <w:color w:val="FFFFFF"/>
                                <w:spacing w:val="-2"/>
                                <w:sz w:val="28"/>
                              </w:rPr>
                              <w:t>Application</w:t>
                            </w:r>
                          </w:p>
                        </w:txbxContent>
                      </wps:txbx>
                      <wps:bodyPr wrap="square" lIns="0" tIns="0" rIns="0" bIns="0" rtlCol="0">
                        <a:noAutofit/>
                      </wps:bodyPr>
                    </wps:wsp>
                  </a:graphicData>
                </a:graphic>
              </wp:inline>
            </w:drawing>
          </mc:Choice>
          <mc:Fallback>
            <w:pict>
              <v:shape w14:anchorId="5CD60791" id="Textbox 25" o:spid="_x0000_s1031" type="#_x0000_t202" style="width:479.4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" fillcolor="black [3213]" strokeweight=".48pt">
                <v:path arrowok="t"/>
                <v:textbox inset="0,0,0,0">
                  <w:txbxContent>
                    <w:p w14:paraId="5CD6080F" w14:textId="77777777" w:rsidR="00FE43A4" w:rsidRDefault="00F80BED">
                      <w:pPr>
                        <w:spacing w:before="21"/>
                        <w:ind w:left="109"/>
                        <w:rPr>
                          <w:b/>
                          <w:color w:val="000000"/>
                          <w:sz w:val="28"/>
                        </w:rPr>
                      </w:pPr>
                      <w:bookmarkStart w:id="32" w:name="7._Credit_Renewal_Application"/>
                      <w:bookmarkEnd w:id="32"/>
                      <w:r>
                        <w:rPr>
                          <w:b/>
                          <w:color w:val="FFFFFF"/>
                          <w:sz w:val="28"/>
                        </w:rPr>
                        <w:t>7.</w:t>
                      </w:r>
                      <w:r>
                        <w:rPr>
                          <w:b/>
                          <w:color w:val="FFFFFF"/>
                          <w:spacing w:val="64"/>
                          <w:sz w:val="28"/>
                        </w:rPr>
                        <w:t xml:space="preserve"> </w:t>
                      </w:r>
                      <w:r>
                        <w:rPr>
                          <w:b/>
                          <w:color w:val="FFFFFF"/>
                          <w:sz w:val="28"/>
                        </w:rPr>
                        <w:t>Credit</w:t>
                      </w:r>
                      <w:r>
                        <w:rPr>
                          <w:b/>
                          <w:color w:val="FFFFFF"/>
                          <w:spacing w:val="-7"/>
                          <w:sz w:val="28"/>
                        </w:rPr>
                        <w:t xml:space="preserve"> </w:t>
                      </w:r>
                      <w:r>
                        <w:rPr>
                          <w:b/>
                          <w:color w:val="FFFFFF"/>
                          <w:sz w:val="28"/>
                        </w:rPr>
                        <w:t>Renewal</w:t>
                      </w:r>
                      <w:r>
                        <w:rPr>
                          <w:b/>
                          <w:color w:val="FFFFFF"/>
                          <w:spacing w:val="-7"/>
                          <w:sz w:val="28"/>
                        </w:rPr>
                        <w:t xml:space="preserve"> </w:t>
                      </w:r>
                      <w:r>
                        <w:rPr>
                          <w:b/>
                          <w:color w:val="FFFFFF"/>
                          <w:spacing w:val="-2"/>
                          <w:sz w:val="28"/>
                        </w:rPr>
                        <w:t>Application</w:t>
                      </w:r>
                    </w:p>
                  </w:txbxContent>
                </v:textbox>
                <w10:anchorlock/>
              </v:shape>
            </w:pict>
          </mc:Fallback>
        </mc:AlternateContent>
      </w:r>
    </w:p>
    <w:p w14:paraId="5CD60255" w14:textId="325B8BA6" w:rsidR="00FE43A4" w:rsidRDefault="00F80BED">
      <w:pPr>
        <w:pStyle w:val="BodyText"/>
        <w:spacing w:before="80" w:line="252" w:lineRule="auto"/>
        <w:ind w:left="1439" w:right="1492"/>
      </w:pPr>
      <w:r>
        <w:t>All credits are valid for five (</w:t>
      </w:r>
      <w:r w:rsidRPr="005F7A0F">
        <w:t>5</w:t>
      </w:r>
      <w:r>
        <w:t xml:space="preserve">) years. Credit holders are advised to submit a Credit Renewal Application </w:t>
      </w:r>
      <w:r>
        <w:rPr>
          <w:b/>
        </w:rPr>
        <w:t xml:space="preserve">at least three (3) months </w:t>
      </w:r>
      <w:r>
        <w:t xml:space="preserve">prior to the expiration date should they wish to renew their existing stormwater credits without experiencing a gap in receiving their credit. Applications received after the threshold date may not be processed and approved in time before the previous credit expires. In such circumstances, the account holder will not receive credit towards the stormwater charge during the period in which the previously approved credit has </w:t>
      </w:r>
      <w:r w:rsidR="00D4752C">
        <w:t>expired,</w:t>
      </w:r>
      <w:r>
        <w:t xml:space="preserve"> and the renewal application has not been approved.</w:t>
      </w:r>
      <w:r>
        <w:rPr>
          <w:spacing w:val="-4"/>
        </w:rPr>
        <w:t xml:space="preserve"> </w:t>
      </w:r>
      <w:r>
        <w:t>An</w:t>
      </w:r>
      <w:r>
        <w:rPr>
          <w:spacing w:val="-3"/>
        </w:rPr>
        <w:t xml:space="preserve"> </w:t>
      </w:r>
      <w:r>
        <w:t>approved</w:t>
      </w:r>
      <w:r>
        <w:rPr>
          <w:spacing w:val="-3"/>
        </w:rPr>
        <w:t xml:space="preserve"> </w:t>
      </w:r>
      <w:r>
        <w:t>credit</w:t>
      </w:r>
      <w:r>
        <w:rPr>
          <w:spacing w:val="-4"/>
        </w:rPr>
        <w:t xml:space="preserve"> </w:t>
      </w:r>
      <w:r>
        <w:t>renewal</w:t>
      </w:r>
      <w:r>
        <w:rPr>
          <w:spacing w:val="-1"/>
        </w:rPr>
        <w:t xml:space="preserve"> </w:t>
      </w:r>
      <w:r>
        <w:t>shall</w:t>
      </w:r>
      <w:r>
        <w:rPr>
          <w:spacing w:val="-4"/>
        </w:rPr>
        <w:t xml:space="preserve"> </w:t>
      </w:r>
      <w:r>
        <w:t>be</w:t>
      </w:r>
      <w:r>
        <w:rPr>
          <w:spacing w:val="-3"/>
        </w:rPr>
        <w:t xml:space="preserve"> </w:t>
      </w:r>
      <w:r>
        <w:t>effective</w:t>
      </w:r>
      <w:r>
        <w:rPr>
          <w:spacing w:val="-4"/>
        </w:rPr>
        <w:t xml:space="preserve"> </w:t>
      </w:r>
      <w:r>
        <w:t>upon</w:t>
      </w:r>
      <w:r>
        <w:rPr>
          <w:spacing w:val="-4"/>
        </w:rPr>
        <w:t xml:space="preserve"> </w:t>
      </w:r>
      <w:r>
        <w:t>the</w:t>
      </w:r>
      <w:r>
        <w:rPr>
          <w:spacing w:val="-3"/>
        </w:rPr>
        <w:t xml:space="preserve"> </w:t>
      </w:r>
      <w:r>
        <w:t>expiration</w:t>
      </w:r>
      <w:r>
        <w:rPr>
          <w:spacing w:val="-4"/>
        </w:rPr>
        <w:t xml:space="preserve"> </w:t>
      </w:r>
      <w:r>
        <w:t>date</w:t>
      </w:r>
      <w:r>
        <w:rPr>
          <w:spacing w:val="-4"/>
        </w:rPr>
        <w:t xml:space="preserve"> </w:t>
      </w:r>
      <w:r>
        <w:t>of</w:t>
      </w:r>
      <w:r>
        <w:rPr>
          <w:spacing w:val="-4"/>
        </w:rPr>
        <w:t xml:space="preserve"> </w:t>
      </w:r>
      <w:r>
        <w:t>the</w:t>
      </w:r>
      <w:r>
        <w:rPr>
          <w:spacing w:val="-3"/>
        </w:rPr>
        <w:t xml:space="preserve"> </w:t>
      </w:r>
      <w:r>
        <w:t>previous</w:t>
      </w:r>
      <w:r>
        <w:rPr>
          <w:spacing w:val="-4"/>
        </w:rPr>
        <w:t xml:space="preserve"> </w:t>
      </w:r>
      <w:r>
        <w:t xml:space="preserve">credit, or as otherwise determined by the Stormwater </w:t>
      </w:r>
      <w:r w:rsidR="00A70FF7" w:rsidRPr="00492C08">
        <w:t>Water Resource Engineer</w:t>
      </w:r>
      <w:r w:rsidRPr="00492C08">
        <w:t>.</w:t>
      </w:r>
    </w:p>
    <w:p w14:paraId="5CD60256" w14:textId="77777777" w:rsidR="00FE43A4" w:rsidRDefault="00FE43A4">
      <w:pPr>
        <w:pStyle w:val="BodyText"/>
        <w:spacing w:before="12"/>
      </w:pPr>
    </w:p>
    <w:p w14:paraId="5CD60257" w14:textId="77777777" w:rsidR="00FE43A4" w:rsidRDefault="00F80BED">
      <w:pPr>
        <w:pStyle w:val="BodyText"/>
        <w:spacing w:line="252" w:lineRule="auto"/>
        <w:ind w:left="1439" w:right="1436"/>
      </w:pPr>
      <w:r>
        <w:t>In</w:t>
      </w:r>
      <w:r>
        <w:rPr>
          <w:spacing w:val="-4"/>
        </w:rPr>
        <w:t xml:space="preserve"> </w:t>
      </w:r>
      <w:r>
        <w:t>addition,</w:t>
      </w:r>
      <w:r>
        <w:rPr>
          <w:spacing w:val="-3"/>
        </w:rPr>
        <w:t xml:space="preserve"> </w:t>
      </w:r>
      <w:r>
        <w:t>credit</w:t>
      </w:r>
      <w:r>
        <w:rPr>
          <w:spacing w:val="-3"/>
        </w:rPr>
        <w:t xml:space="preserve"> </w:t>
      </w:r>
      <w:r>
        <w:t>holders</w:t>
      </w:r>
      <w:r>
        <w:rPr>
          <w:spacing w:val="-2"/>
        </w:rPr>
        <w:t xml:space="preserve"> </w:t>
      </w:r>
      <w:r>
        <w:t>wishing</w:t>
      </w:r>
      <w:r>
        <w:rPr>
          <w:spacing w:val="-3"/>
        </w:rPr>
        <w:t xml:space="preserve"> </w:t>
      </w:r>
      <w:r>
        <w:t>to</w:t>
      </w:r>
      <w:r>
        <w:rPr>
          <w:spacing w:val="-3"/>
        </w:rPr>
        <w:t xml:space="preserve"> </w:t>
      </w:r>
      <w:r>
        <w:t>renew</w:t>
      </w:r>
      <w:r>
        <w:rPr>
          <w:spacing w:val="-4"/>
        </w:rPr>
        <w:t xml:space="preserve"> </w:t>
      </w:r>
      <w:r>
        <w:t>their</w:t>
      </w:r>
      <w:r>
        <w:rPr>
          <w:spacing w:val="-3"/>
        </w:rPr>
        <w:t xml:space="preserve"> </w:t>
      </w:r>
      <w:r>
        <w:t>credit</w:t>
      </w:r>
      <w:r>
        <w:rPr>
          <w:spacing w:val="-4"/>
        </w:rPr>
        <w:t xml:space="preserve"> </w:t>
      </w:r>
      <w:r>
        <w:t>shall</w:t>
      </w:r>
      <w:r>
        <w:rPr>
          <w:spacing w:val="-3"/>
        </w:rPr>
        <w:t xml:space="preserve"> </w:t>
      </w:r>
      <w:r>
        <w:t>provide</w:t>
      </w:r>
      <w:r>
        <w:rPr>
          <w:spacing w:val="-4"/>
        </w:rPr>
        <w:t xml:space="preserve"> </w:t>
      </w:r>
      <w:r>
        <w:t>evidence</w:t>
      </w:r>
      <w:r>
        <w:rPr>
          <w:spacing w:val="-3"/>
        </w:rPr>
        <w:t xml:space="preserve"> </w:t>
      </w:r>
      <w:r>
        <w:t>that</w:t>
      </w:r>
      <w:r>
        <w:rPr>
          <w:spacing w:val="-4"/>
        </w:rPr>
        <w:t xml:space="preserve"> </w:t>
      </w:r>
      <w:r>
        <w:t>acceptable</w:t>
      </w:r>
      <w:r>
        <w:rPr>
          <w:spacing w:val="-4"/>
        </w:rPr>
        <w:t xml:space="preserve"> </w:t>
      </w:r>
      <w:r>
        <w:t>operation and maintenance practices have taken place and that the BMPs are in a state of good repair. Details on supporting</w:t>
      </w:r>
      <w:r>
        <w:rPr>
          <w:spacing w:val="-2"/>
        </w:rPr>
        <w:t xml:space="preserve"> </w:t>
      </w:r>
      <w:r>
        <w:t>documentation</w:t>
      </w:r>
      <w:r>
        <w:rPr>
          <w:spacing w:val="-3"/>
        </w:rPr>
        <w:t xml:space="preserve"> </w:t>
      </w:r>
      <w:r>
        <w:t>requirements</w:t>
      </w:r>
      <w:r>
        <w:rPr>
          <w:spacing w:val="-3"/>
        </w:rPr>
        <w:t xml:space="preserve"> </w:t>
      </w:r>
      <w:r>
        <w:t>for</w:t>
      </w:r>
      <w:r>
        <w:rPr>
          <w:spacing w:val="-3"/>
        </w:rPr>
        <w:t xml:space="preserve"> </w:t>
      </w:r>
      <w:r>
        <w:t>Credit</w:t>
      </w:r>
      <w:r>
        <w:rPr>
          <w:spacing w:val="-1"/>
        </w:rPr>
        <w:t xml:space="preserve"> </w:t>
      </w:r>
      <w:r>
        <w:t>Renewal</w:t>
      </w:r>
      <w:r>
        <w:rPr>
          <w:spacing w:val="-2"/>
        </w:rPr>
        <w:t xml:space="preserve"> </w:t>
      </w:r>
      <w:r>
        <w:t>Applications</w:t>
      </w:r>
      <w:r>
        <w:rPr>
          <w:spacing w:val="-3"/>
        </w:rPr>
        <w:t xml:space="preserve"> </w:t>
      </w:r>
      <w:r>
        <w:t>are</w:t>
      </w:r>
      <w:r>
        <w:rPr>
          <w:spacing w:val="-2"/>
        </w:rPr>
        <w:t xml:space="preserve"> </w:t>
      </w:r>
      <w:r>
        <w:t>provided</w:t>
      </w:r>
      <w:r>
        <w:rPr>
          <w:spacing w:val="-3"/>
        </w:rPr>
        <w:t xml:space="preserve"> </w:t>
      </w:r>
      <w:r>
        <w:t>in</w:t>
      </w:r>
      <w:r>
        <w:rPr>
          <w:spacing w:val="-2"/>
        </w:rPr>
        <w:t xml:space="preserve"> </w:t>
      </w:r>
      <w:r>
        <w:t>Appendix</w:t>
      </w:r>
      <w:r>
        <w:rPr>
          <w:spacing w:val="-3"/>
        </w:rPr>
        <w:t xml:space="preserve"> </w:t>
      </w:r>
      <w:r>
        <w:t>A1.3.</w:t>
      </w:r>
    </w:p>
    <w:p w14:paraId="5CD60258" w14:textId="77777777" w:rsidR="00FE43A4" w:rsidRDefault="00FE43A4">
      <w:pPr>
        <w:spacing w:line="252" w:lineRule="auto"/>
        <w:sectPr w:rsidR="00FE43A4">
          <w:headerReference w:type="default" r:id="rId14"/>
          <w:footerReference w:type="default" r:id="rId15"/>
          <w:pgSz w:w="12240" w:h="15840"/>
          <w:pgMar w:top="1440" w:right="0" w:bottom="1000" w:left="0" w:header="840" w:footer="802" w:gutter="0"/>
          <w:cols w:space="720"/>
        </w:sectPr>
      </w:pPr>
    </w:p>
    <w:p w14:paraId="5CD60259" w14:textId="77777777" w:rsidR="00FE43A4" w:rsidRDefault="00FE43A4">
      <w:pPr>
        <w:pStyle w:val="BodyText"/>
        <w:spacing w:before="3"/>
        <w:rPr>
          <w:sz w:val="7"/>
        </w:rPr>
      </w:pPr>
    </w:p>
    <w:p w14:paraId="5CD60271" w14:textId="77777777" w:rsidR="00FE43A4" w:rsidRDefault="00FE43A4">
      <w:pPr>
        <w:pStyle w:val="BodyText"/>
        <w:spacing w:before="3"/>
        <w:rPr>
          <w:sz w:val="7"/>
        </w:rPr>
      </w:pPr>
    </w:p>
    <w:p w14:paraId="5CD60272" w14:textId="77777777" w:rsidR="00FE43A4" w:rsidRDefault="00F80BED">
      <w:pPr>
        <w:pStyle w:val="BodyText"/>
        <w:ind w:left="1321"/>
        <w:rPr>
          <w:sz w:val="20"/>
        </w:rPr>
      </w:pPr>
      <w:r>
        <w:rPr>
          <w:noProof/>
          <w:sz w:val="20"/>
        </w:rPr>
        <mc:AlternateContent>
          <mc:Choice Requires="wps">
            <w:drawing>
              <wp:inline distT="0" distB="0" distL="0" distR="0" wp14:anchorId="5CD60795" wp14:editId="7D091B8B">
                <wp:extent cx="6088380" cy="260985"/>
                <wp:effectExtent l="0" t="0" r="26670" b="24765"/>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60985"/>
                        </a:xfrm>
                        <a:prstGeom prst="rect">
                          <a:avLst/>
                        </a:prstGeom>
                        <a:solidFill>
                          <a:schemeClr val="tx1"/>
                        </a:solidFill>
                        <a:ln w="6096">
                          <a:solidFill>
                            <a:srgbClr val="000000"/>
                          </a:solidFill>
                          <a:prstDash val="solid"/>
                        </a:ln>
                      </wps:spPr>
                      <wps:txbx>
                        <w:txbxContent>
                          <w:p w14:paraId="5CD60811" w14:textId="77777777" w:rsidR="00FE43A4" w:rsidRDefault="00F80BED">
                            <w:pPr>
                              <w:spacing w:before="21"/>
                              <w:ind w:left="109"/>
                              <w:rPr>
                                <w:b/>
                                <w:color w:val="000000"/>
                                <w:sz w:val="28"/>
                              </w:rPr>
                            </w:pPr>
                            <w:bookmarkStart w:id="33" w:name="Appendix_1:_Supporting_Documentation_for"/>
                            <w:bookmarkEnd w:id="33"/>
                            <w:r>
                              <w:rPr>
                                <w:b/>
                                <w:color w:val="FFFFFF"/>
                                <w:sz w:val="28"/>
                              </w:rPr>
                              <w:t>Appendix</w:t>
                            </w:r>
                            <w:r>
                              <w:rPr>
                                <w:b/>
                                <w:color w:val="FFFFFF"/>
                                <w:spacing w:val="-12"/>
                                <w:sz w:val="28"/>
                              </w:rPr>
                              <w:t xml:space="preserve"> </w:t>
                            </w:r>
                            <w:r>
                              <w:rPr>
                                <w:b/>
                                <w:color w:val="FFFFFF"/>
                                <w:sz w:val="28"/>
                              </w:rPr>
                              <w:t>1:</w:t>
                            </w:r>
                            <w:r>
                              <w:rPr>
                                <w:b/>
                                <w:color w:val="FFFFFF"/>
                                <w:spacing w:val="-13"/>
                                <w:sz w:val="28"/>
                              </w:rPr>
                              <w:t xml:space="preserve"> </w:t>
                            </w:r>
                            <w:r>
                              <w:rPr>
                                <w:b/>
                                <w:color w:val="FFFFFF"/>
                                <w:sz w:val="28"/>
                              </w:rPr>
                              <w:t>Supporting</w:t>
                            </w:r>
                            <w:r>
                              <w:rPr>
                                <w:b/>
                                <w:color w:val="FFFFFF"/>
                                <w:spacing w:val="-14"/>
                                <w:sz w:val="28"/>
                              </w:rPr>
                              <w:t xml:space="preserve"> </w:t>
                            </w:r>
                            <w:r>
                              <w:rPr>
                                <w:b/>
                                <w:color w:val="FFFFFF"/>
                                <w:sz w:val="28"/>
                              </w:rPr>
                              <w:t>Documentation</w:t>
                            </w:r>
                            <w:r>
                              <w:rPr>
                                <w:b/>
                                <w:color w:val="FFFFFF"/>
                                <w:spacing w:val="-11"/>
                                <w:sz w:val="28"/>
                              </w:rPr>
                              <w:t xml:space="preserve"> </w:t>
                            </w:r>
                            <w:r>
                              <w:rPr>
                                <w:b/>
                                <w:color w:val="FFFFFF"/>
                                <w:sz w:val="28"/>
                              </w:rPr>
                              <w:t>for</w:t>
                            </w:r>
                            <w:r>
                              <w:rPr>
                                <w:b/>
                                <w:color w:val="FFFFFF"/>
                                <w:spacing w:val="-13"/>
                                <w:sz w:val="28"/>
                              </w:rPr>
                              <w:t xml:space="preserve"> </w:t>
                            </w:r>
                            <w:r>
                              <w:rPr>
                                <w:b/>
                                <w:color w:val="FFFFFF"/>
                                <w:spacing w:val="-2"/>
                                <w:sz w:val="28"/>
                              </w:rPr>
                              <w:t>Applications</w:t>
                            </w:r>
                          </w:p>
                        </w:txbxContent>
                      </wps:txbx>
                      <wps:bodyPr wrap="square" lIns="0" tIns="0" rIns="0" bIns="0" rtlCol="0">
                        <a:noAutofit/>
                      </wps:bodyPr>
                    </wps:wsp>
                  </a:graphicData>
                </a:graphic>
              </wp:inline>
            </w:drawing>
          </mc:Choice>
          <mc:Fallback>
            <w:pict>
              <v:shape w14:anchorId="5CD60795" id="Textbox 27" o:spid="_x0000_s1032" type="#_x0000_t202" style="width:479.4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" fillcolor="black [3213]" strokeweight=".48pt">
                <v:path arrowok="t"/>
                <v:textbox inset="0,0,0,0">
                  <w:txbxContent>
                    <w:p w14:paraId="5CD60811" w14:textId="77777777" w:rsidR="00FE43A4" w:rsidRDefault="00F80BED">
                      <w:pPr>
                        <w:spacing w:before="21"/>
                        <w:ind w:left="109"/>
                        <w:rPr>
                          <w:b/>
                          <w:color w:val="000000"/>
                          <w:sz w:val="28"/>
                        </w:rPr>
                      </w:pPr>
                      <w:bookmarkStart w:id="34" w:name="Appendix_1:_Supporting_Documentation_for"/>
                      <w:bookmarkEnd w:id="34"/>
                      <w:r>
                        <w:rPr>
                          <w:b/>
                          <w:color w:val="FFFFFF"/>
                          <w:sz w:val="28"/>
                        </w:rPr>
                        <w:t>Appendix</w:t>
                      </w:r>
                      <w:r>
                        <w:rPr>
                          <w:b/>
                          <w:color w:val="FFFFFF"/>
                          <w:spacing w:val="-12"/>
                          <w:sz w:val="28"/>
                        </w:rPr>
                        <w:t xml:space="preserve"> </w:t>
                      </w:r>
                      <w:r>
                        <w:rPr>
                          <w:b/>
                          <w:color w:val="FFFFFF"/>
                          <w:sz w:val="28"/>
                        </w:rPr>
                        <w:t>1:</w:t>
                      </w:r>
                      <w:r>
                        <w:rPr>
                          <w:b/>
                          <w:color w:val="FFFFFF"/>
                          <w:spacing w:val="-13"/>
                          <w:sz w:val="28"/>
                        </w:rPr>
                        <w:t xml:space="preserve"> </w:t>
                      </w:r>
                      <w:r>
                        <w:rPr>
                          <w:b/>
                          <w:color w:val="FFFFFF"/>
                          <w:sz w:val="28"/>
                        </w:rPr>
                        <w:t>Supporting</w:t>
                      </w:r>
                      <w:r>
                        <w:rPr>
                          <w:b/>
                          <w:color w:val="FFFFFF"/>
                          <w:spacing w:val="-14"/>
                          <w:sz w:val="28"/>
                        </w:rPr>
                        <w:t xml:space="preserve"> </w:t>
                      </w:r>
                      <w:r>
                        <w:rPr>
                          <w:b/>
                          <w:color w:val="FFFFFF"/>
                          <w:sz w:val="28"/>
                        </w:rPr>
                        <w:t>Documentation</w:t>
                      </w:r>
                      <w:r>
                        <w:rPr>
                          <w:b/>
                          <w:color w:val="FFFFFF"/>
                          <w:spacing w:val="-11"/>
                          <w:sz w:val="28"/>
                        </w:rPr>
                        <w:t xml:space="preserve"> </w:t>
                      </w:r>
                      <w:r>
                        <w:rPr>
                          <w:b/>
                          <w:color w:val="FFFFFF"/>
                          <w:sz w:val="28"/>
                        </w:rPr>
                        <w:t>for</w:t>
                      </w:r>
                      <w:r>
                        <w:rPr>
                          <w:b/>
                          <w:color w:val="FFFFFF"/>
                          <w:spacing w:val="-13"/>
                          <w:sz w:val="28"/>
                        </w:rPr>
                        <w:t xml:space="preserve"> </w:t>
                      </w:r>
                      <w:r>
                        <w:rPr>
                          <w:b/>
                          <w:color w:val="FFFFFF"/>
                          <w:spacing w:val="-2"/>
                          <w:sz w:val="28"/>
                        </w:rPr>
                        <w:t>Applications</w:t>
                      </w:r>
                    </w:p>
                  </w:txbxContent>
                </v:textbox>
                <w10:anchorlock/>
              </v:shape>
            </w:pict>
          </mc:Fallback>
        </mc:AlternateContent>
      </w:r>
    </w:p>
    <w:p w14:paraId="5CD60273" w14:textId="7B746591" w:rsidR="00FE43A4" w:rsidRDefault="00F80BED">
      <w:pPr>
        <w:pStyle w:val="Heading1"/>
        <w:spacing w:before="80"/>
        <w:ind w:left="1440" w:firstLine="0"/>
      </w:pPr>
      <w:bookmarkStart w:id="35" w:name="A1.1_New_Credit_and_Credit_Update_Applic"/>
      <w:bookmarkEnd w:id="35"/>
      <w:r>
        <w:t>A1.1</w:t>
      </w:r>
      <w:r>
        <w:rPr>
          <w:spacing w:val="-5"/>
        </w:rPr>
        <w:t xml:space="preserve"> </w:t>
      </w:r>
      <w:r>
        <w:t>New</w:t>
      </w:r>
      <w:r>
        <w:rPr>
          <w:spacing w:val="-3"/>
        </w:rPr>
        <w:t xml:space="preserve"> </w:t>
      </w:r>
      <w:r>
        <w:t>Credit</w:t>
      </w:r>
      <w:r>
        <w:rPr>
          <w:spacing w:val="-4"/>
        </w:rPr>
        <w:t xml:space="preserve"> </w:t>
      </w:r>
      <w:r>
        <w:rPr>
          <w:spacing w:val="-2"/>
        </w:rPr>
        <w:t>Applications</w:t>
      </w:r>
    </w:p>
    <w:p w14:paraId="5CD60274" w14:textId="7740152A" w:rsidR="00FE43A4" w:rsidRDefault="00F80BED">
      <w:pPr>
        <w:pStyle w:val="BodyText"/>
        <w:spacing w:before="15" w:line="252" w:lineRule="auto"/>
        <w:ind w:left="1439" w:right="1492"/>
      </w:pPr>
      <w:r>
        <w:t>To apply for a new credit or to update an existing approved credit for new and/or existing BMPs, the Applicant</w:t>
      </w:r>
      <w:r>
        <w:rPr>
          <w:spacing w:val="-3"/>
        </w:rPr>
        <w:t xml:space="preserve"> </w:t>
      </w:r>
      <w:r>
        <w:t>must</w:t>
      </w:r>
      <w:r>
        <w:rPr>
          <w:spacing w:val="-4"/>
        </w:rPr>
        <w:t xml:space="preserve"> </w:t>
      </w:r>
      <w:r>
        <w:t>provide</w:t>
      </w:r>
      <w:r>
        <w:rPr>
          <w:spacing w:val="-4"/>
        </w:rPr>
        <w:t xml:space="preserve"> </w:t>
      </w:r>
      <w:r>
        <w:t>a</w:t>
      </w:r>
      <w:r>
        <w:rPr>
          <w:spacing w:val="-2"/>
        </w:rPr>
        <w:t xml:space="preserve"> </w:t>
      </w:r>
      <w:r>
        <w:t>completed</w:t>
      </w:r>
      <w:r>
        <w:rPr>
          <w:spacing w:val="-4"/>
        </w:rPr>
        <w:t xml:space="preserve"> </w:t>
      </w:r>
      <w:r>
        <w:t>application</w:t>
      </w:r>
      <w:r>
        <w:rPr>
          <w:spacing w:val="-3"/>
        </w:rPr>
        <w:t xml:space="preserve"> </w:t>
      </w:r>
      <w:r>
        <w:t>form</w:t>
      </w:r>
      <w:r>
        <w:rPr>
          <w:spacing w:val="-4"/>
        </w:rPr>
        <w:t xml:space="preserve"> </w:t>
      </w:r>
      <w:r>
        <w:t>and</w:t>
      </w:r>
      <w:r>
        <w:rPr>
          <w:spacing w:val="-3"/>
        </w:rPr>
        <w:t xml:space="preserve"> </w:t>
      </w:r>
      <w:r>
        <w:t>the</w:t>
      </w:r>
      <w:r>
        <w:rPr>
          <w:spacing w:val="-4"/>
        </w:rPr>
        <w:t xml:space="preserve"> </w:t>
      </w:r>
      <w:r>
        <w:t>information</w:t>
      </w:r>
      <w:r>
        <w:rPr>
          <w:spacing w:val="-4"/>
        </w:rPr>
        <w:t xml:space="preserve"> </w:t>
      </w:r>
      <w:r>
        <w:t>listed</w:t>
      </w:r>
      <w:r>
        <w:rPr>
          <w:spacing w:val="-4"/>
        </w:rPr>
        <w:t xml:space="preserve"> </w:t>
      </w:r>
      <w:r>
        <w:t>below,</w:t>
      </w:r>
      <w:r>
        <w:rPr>
          <w:spacing w:val="-4"/>
        </w:rPr>
        <w:t xml:space="preserve"> </w:t>
      </w:r>
      <w:r>
        <w:t>as</w:t>
      </w:r>
      <w:r>
        <w:rPr>
          <w:spacing w:val="-4"/>
        </w:rPr>
        <w:t xml:space="preserve"> </w:t>
      </w:r>
      <w:r>
        <w:t>applicable,</w:t>
      </w:r>
      <w:r>
        <w:rPr>
          <w:spacing w:val="-3"/>
        </w:rPr>
        <w:t xml:space="preserve"> </w:t>
      </w:r>
      <w:r>
        <w:t xml:space="preserve">to the Stormwater </w:t>
      </w:r>
      <w:r w:rsidR="00A70FF7">
        <w:t>Water Resource Engineer</w:t>
      </w:r>
      <w:r>
        <w:t>.</w:t>
      </w:r>
    </w:p>
    <w:p w14:paraId="5CD60275" w14:textId="77777777" w:rsidR="00FE43A4" w:rsidRDefault="00FE43A4">
      <w:pPr>
        <w:pStyle w:val="BodyText"/>
        <w:spacing w:before="12"/>
      </w:pPr>
    </w:p>
    <w:p w14:paraId="5CD60276" w14:textId="77777777" w:rsidR="00FE43A4" w:rsidRDefault="00F80BED">
      <w:pPr>
        <w:pStyle w:val="Heading2"/>
        <w:spacing w:before="1" w:line="252" w:lineRule="auto"/>
        <w:ind w:right="1492"/>
      </w:pPr>
      <w:bookmarkStart w:id="36" w:name="A1.1.1_Categories:_Peak_Flow_Reduction,_"/>
      <w:bookmarkEnd w:id="36"/>
      <w:r>
        <w:t>A1.1.1</w:t>
      </w:r>
      <w:r>
        <w:rPr>
          <w:spacing w:val="-5"/>
        </w:rPr>
        <w:t xml:space="preserve"> </w:t>
      </w:r>
      <w:r>
        <w:t>Categories:</w:t>
      </w:r>
      <w:r>
        <w:rPr>
          <w:spacing w:val="-5"/>
        </w:rPr>
        <w:t xml:space="preserve"> </w:t>
      </w:r>
      <w:r>
        <w:t>Peak</w:t>
      </w:r>
      <w:r>
        <w:rPr>
          <w:spacing w:val="-6"/>
        </w:rPr>
        <w:t xml:space="preserve"> </w:t>
      </w:r>
      <w:r>
        <w:t>Flow</w:t>
      </w:r>
      <w:r>
        <w:rPr>
          <w:spacing w:val="-5"/>
        </w:rPr>
        <w:t xml:space="preserve"> </w:t>
      </w:r>
      <w:r>
        <w:t>Reduction,</w:t>
      </w:r>
      <w:r>
        <w:rPr>
          <w:spacing w:val="-4"/>
        </w:rPr>
        <w:t xml:space="preserve"> </w:t>
      </w:r>
      <w:r>
        <w:t>Water</w:t>
      </w:r>
      <w:r>
        <w:rPr>
          <w:spacing w:val="-5"/>
        </w:rPr>
        <w:t xml:space="preserve"> </w:t>
      </w:r>
      <w:r>
        <w:t>Quality</w:t>
      </w:r>
      <w:r>
        <w:rPr>
          <w:spacing w:val="-4"/>
        </w:rPr>
        <w:t xml:space="preserve"> </w:t>
      </w:r>
      <w:r>
        <w:t>Treatment,</w:t>
      </w:r>
      <w:r>
        <w:rPr>
          <w:spacing w:val="-4"/>
        </w:rPr>
        <w:t xml:space="preserve"> </w:t>
      </w:r>
      <w:r>
        <w:t>and/or</w:t>
      </w:r>
      <w:r>
        <w:rPr>
          <w:spacing w:val="-5"/>
        </w:rPr>
        <w:t xml:space="preserve"> </w:t>
      </w:r>
      <w:r>
        <w:t>Runoff</w:t>
      </w:r>
      <w:r>
        <w:rPr>
          <w:spacing w:val="-5"/>
        </w:rPr>
        <w:t xml:space="preserve"> </w:t>
      </w:r>
      <w:r>
        <w:t xml:space="preserve">Volume </w:t>
      </w:r>
      <w:r>
        <w:rPr>
          <w:spacing w:val="-2"/>
        </w:rPr>
        <w:t>Reduction</w:t>
      </w:r>
    </w:p>
    <w:p w14:paraId="5CD60277" w14:textId="77777777" w:rsidR="00FE43A4" w:rsidRDefault="00F80BED">
      <w:pPr>
        <w:pStyle w:val="Heading3"/>
        <w:numPr>
          <w:ilvl w:val="0"/>
          <w:numId w:val="21"/>
        </w:numPr>
        <w:tabs>
          <w:tab w:val="left" w:pos="1798"/>
        </w:tabs>
        <w:spacing w:before="283"/>
        <w:ind w:left="1798" w:hanging="358"/>
      </w:pPr>
      <w:r>
        <w:t>Engineer’s</w:t>
      </w:r>
      <w:r>
        <w:rPr>
          <w:spacing w:val="-11"/>
        </w:rPr>
        <w:t xml:space="preserve"> </w:t>
      </w:r>
      <w:r>
        <w:t>Certification</w:t>
      </w:r>
      <w:r>
        <w:rPr>
          <w:spacing w:val="-10"/>
        </w:rPr>
        <w:t xml:space="preserve"> </w:t>
      </w:r>
      <w:r>
        <w:t>of</w:t>
      </w:r>
      <w:r>
        <w:rPr>
          <w:spacing w:val="-10"/>
        </w:rPr>
        <w:t xml:space="preserve"> </w:t>
      </w:r>
      <w:r>
        <w:rPr>
          <w:spacing w:val="-2"/>
        </w:rPr>
        <w:t>Operation</w:t>
      </w:r>
    </w:p>
    <w:p w14:paraId="5CD60278" w14:textId="688D4E33" w:rsidR="00FE43A4" w:rsidRDefault="00F80BED">
      <w:pPr>
        <w:pStyle w:val="BodyText"/>
        <w:spacing w:before="13" w:line="252" w:lineRule="auto"/>
        <w:ind w:left="1440" w:right="1492"/>
      </w:pPr>
      <w:r>
        <w:t xml:space="preserve">This </w:t>
      </w:r>
      <w:proofErr w:type="gramStart"/>
      <w:r>
        <w:t>certification</w:t>
      </w:r>
      <w:proofErr w:type="gramEnd"/>
      <w:r>
        <w:t xml:space="preserve"> must be in the form of a letter addressed to the Stormwater </w:t>
      </w:r>
      <w:r w:rsidR="00A70FF7">
        <w:t>Water Resource Engineer</w:t>
      </w:r>
      <w:r>
        <w:t>,</w:t>
      </w:r>
      <w:r>
        <w:rPr>
          <w:spacing w:val="-4"/>
        </w:rPr>
        <w:t xml:space="preserve"> </w:t>
      </w:r>
      <w:r>
        <w:t>signed</w:t>
      </w:r>
      <w:r>
        <w:rPr>
          <w:spacing w:val="-4"/>
        </w:rPr>
        <w:t xml:space="preserve"> </w:t>
      </w:r>
      <w:r>
        <w:t>and</w:t>
      </w:r>
      <w:r>
        <w:rPr>
          <w:spacing w:val="-4"/>
        </w:rPr>
        <w:t xml:space="preserve"> </w:t>
      </w:r>
      <w:r>
        <w:t>stamped</w:t>
      </w:r>
      <w:r>
        <w:rPr>
          <w:spacing w:val="-3"/>
        </w:rPr>
        <w:t xml:space="preserve"> </w:t>
      </w:r>
      <w:r>
        <w:t>by</w:t>
      </w:r>
      <w:r>
        <w:rPr>
          <w:spacing w:val="-4"/>
        </w:rPr>
        <w:t xml:space="preserve"> </w:t>
      </w:r>
      <w:r>
        <w:t>a</w:t>
      </w:r>
      <w:r>
        <w:rPr>
          <w:spacing w:val="-2"/>
        </w:rPr>
        <w:t xml:space="preserve"> </w:t>
      </w:r>
      <w:r>
        <w:t>qualified</w:t>
      </w:r>
      <w:r>
        <w:rPr>
          <w:spacing w:val="-4"/>
        </w:rPr>
        <w:t xml:space="preserve"> </w:t>
      </w:r>
      <w:r>
        <w:t>Professional</w:t>
      </w:r>
      <w:r>
        <w:rPr>
          <w:spacing w:val="-4"/>
        </w:rPr>
        <w:t xml:space="preserve"> </w:t>
      </w:r>
      <w:r>
        <w:t>Engineer.</w:t>
      </w:r>
      <w:r>
        <w:rPr>
          <w:spacing w:val="-4"/>
        </w:rPr>
        <w:t xml:space="preserve"> </w:t>
      </w:r>
      <w:r>
        <w:t>It</w:t>
      </w:r>
      <w:r>
        <w:rPr>
          <w:spacing w:val="-3"/>
        </w:rPr>
        <w:t xml:space="preserve"> </w:t>
      </w:r>
      <w:r>
        <w:t>must</w:t>
      </w:r>
      <w:r>
        <w:rPr>
          <w:spacing w:val="-3"/>
        </w:rPr>
        <w:t xml:space="preserve"> </w:t>
      </w:r>
      <w:r>
        <w:t>include</w:t>
      </w:r>
      <w:r>
        <w:rPr>
          <w:spacing w:val="-3"/>
        </w:rPr>
        <w:t xml:space="preserve"> </w:t>
      </w:r>
      <w:r>
        <w:t>the</w:t>
      </w:r>
      <w:r>
        <w:rPr>
          <w:spacing w:val="-3"/>
        </w:rPr>
        <w:t xml:space="preserve"> </w:t>
      </w:r>
      <w:r>
        <w:t>following:</w:t>
      </w:r>
    </w:p>
    <w:p w14:paraId="5CD60279" w14:textId="77777777" w:rsidR="00FE43A4" w:rsidRDefault="00F80BED">
      <w:pPr>
        <w:pStyle w:val="ListParagraph"/>
        <w:numPr>
          <w:ilvl w:val="1"/>
          <w:numId w:val="21"/>
        </w:numPr>
        <w:tabs>
          <w:tab w:val="left" w:pos="2519"/>
        </w:tabs>
        <w:spacing w:line="252" w:lineRule="auto"/>
        <w:ind w:left="2519" w:right="2242"/>
      </w:pPr>
      <w:r>
        <w:t>Certification</w:t>
      </w:r>
      <w:r>
        <w:rPr>
          <w:spacing w:val="-4"/>
        </w:rPr>
        <w:t xml:space="preserve"> </w:t>
      </w:r>
      <w:r>
        <w:t>that</w:t>
      </w:r>
      <w:r>
        <w:rPr>
          <w:spacing w:val="-5"/>
        </w:rPr>
        <w:t xml:space="preserve"> </w:t>
      </w:r>
      <w:r>
        <w:t>all</w:t>
      </w:r>
      <w:r>
        <w:rPr>
          <w:spacing w:val="-5"/>
        </w:rPr>
        <w:t xml:space="preserve"> </w:t>
      </w:r>
      <w:r>
        <w:t>BMPs</w:t>
      </w:r>
      <w:r>
        <w:rPr>
          <w:spacing w:val="-3"/>
        </w:rPr>
        <w:t xml:space="preserve"> </w:t>
      </w:r>
      <w:r>
        <w:t>have</w:t>
      </w:r>
      <w:r>
        <w:rPr>
          <w:spacing w:val="-5"/>
        </w:rPr>
        <w:t xml:space="preserve"> </w:t>
      </w:r>
      <w:r>
        <w:t>been</w:t>
      </w:r>
      <w:r>
        <w:rPr>
          <w:spacing w:val="-4"/>
        </w:rPr>
        <w:t xml:space="preserve"> </w:t>
      </w:r>
      <w:r>
        <w:t>constructed</w:t>
      </w:r>
      <w:r>
        <w:rPr>
          <w:spacing w:val="-4"/>
        </w:rPr>
        <w:t xml:space="preserve"> </w:t>
      </w:r>
      <w:r>
        <w:t>in</w:t>
      </w:r>
      <w:r>
        <w:rPr>
          <w:spacing w:val="-4"/>
        </w:rPr>
        <w:t xml:space="preserve"> </w:t>
      </w:r>
      <w:r>
        <w:t>accordance</w:t>
      </w:r>
      <w:r>
        <w:rPr>
          <w:spacing w:val="-4"/>
        </w:rPr>
        <w:t xml:space="preserve"> </w:t>
      </w:r>
      <w:r>
        <w:t>with</w:t>
      </w:r>
      <w:r>
        <w:rPr>
          <w:spacing w:val="-4"/>
        </w:rPr>
        <w:t xml:space="preserve"> </w:t>
      </w:r>
      <w:r>
        <w:t>the</w:t>
      </w:r>
      <w:r>
        <w:rPr>
          <w:spacing w:val="-4"/>
        </w:rPr>
        <w:t xml:space="preserve"> </w:t>
      </w:r>
      <w:r>
        <w:t>submitted drawings and that they are operational; and</w:t>
      </w:r>
    </w:p>
    <w:p w14:paraId="5CD6027A" w14:textId="77777777" w:rsidR="00FE43A4" w:rsidRDefault="00F80BED">
      <w:pPr>
        <w:pStyle w:val="ListParagraph"/>
        <w:numPr>
          <w:ilvl w:val="1"/>
          <w:numId w:val="21"/>
        </w:numPr>
        <w:tabs>
          <w:tab w:val="left" w:pos="2518"/>
        </w:tabs>
        <w:ind w:left="2518" w:hanging="358"/>
      </w:pPr>
      <w:r>
        <w:t>Confirmation</w:t>
      </w:r>
      <w:r>
        <w:rPr>
          <w:spacing w:val="-8"/>
        </w:rPr>
        <w:t xml:space="preserve"> </w:t>
      </w:r>
      <w:r>
        <w:t>of</w:t>
      </w:r>
      <w:r>
        <w:rPr>
          <w:spacing w:val="-8"/>
        </w:rPr>
        <w:t xml:space="preserve"> </w:t>
      </w:r>
      <w:r>
        <w:t>the</w:t>
      </w:r>
      <w:r>
        <w:rPr>
          <w:spacing w:val="-7"/>
        </w:rPr>
        <w:t xml:space="preserve"> </w:t>
      </w:r>
      <w:r>
        <w:t>date(s)</w:t>
      </w:r>
      <w:r>
        <w:rPr>
          <w:spacing w:val="-8"/>
        </w:rPr>
        <w:t xml:space="preserve"> </w:t>
      </w:r>
      <w:r>
        <w:t>that</w:t>
      </w:r>
      <w:r>
        <w:rPr>
          <w:spacing w:val="-8"/>
        </w:rPr>
        <w:t xml:space="preserve"> </w:t>
      </w:r>
      <w:r>
        <w:t>all</w:t>
      </w:r>
      <w:r>
        <w:rPr>
          <w:spacing w:val="-7"/>
        </w:rPr>
        <w:t xml:space="preserve"> </w:t>
      </w:r>
      <w:r>
        <w:t>BMPs</w:t>
      </w:r>
      <w:r>
        <w:rPr>
          <w:spacing w:val="-8"/>
        </w:rPr>
        <w:t xml:space="preserve"> </w:t>
      </w:r>
      <w:r>
        <w:t>were</w:t>
      </w:r>
      <w:r>
        <w:rPr>
          <w:spacing w:val="-8"/>
        </w:rPr>
        <w:t xml:space="preserve"> </w:t>
      </w:r>
      <w:r>
        <w:t>implemented</w:t>
      </w:r>
      <w:r>
        <w:rPr>
          <w:spacing w:val="-7"/>
        </w:rPr>
        <w:t xml:space="preserve"> </w:t>
      </w:r>
      <w:r>
        <w:t>into</w:t>
      </w:r>
      <w:r>
        <w:rPr>
          <w:spacing w:val="-6"/>
        </w:rPr>
        <w:t xml:space="preserve"> </w:t>
      </w:r>
      <w:r>
        <w:rPr>
          <w:spacing w:val="-2"/>
        </w:rPr>
        <w:t>service.</w:t>
      </w:r>
    </w:p>
    <w:p w14:paraId="5CD6027B" w14:textId="77777777" w:rsidR="00FE43A4" w:rsidRDefault="00FE43A4">
      <w:pPr>
        <w:pStyle w:val="BodyText"/>
        <w:spacing w:before="27"/>
      </w:pPr>
    </w:p>
    <w:p w14:paraId="5CD6027C" w14:textId="77777777" w:rsidR="00FE43A4" w:rsidRDefault="00F80BED">
      <w:pPr>
        <w:pStyle w:val="BodyText"/>
        <w:ind w:left="1440"/>
      </w:pPr>
      <w:r>
        <w:t>A</w:t>
      </w:r>
      <w:r>
        <w:rPr>
          <w:spacing w:val="-8"/>
        </w:rPr>
        <w:t xml:space="preserve"> </w:t>
      </w:r>
      <w:r>
        <w:t>template</w:t>
      </w:r>
      <w:r>
        <w:rPr>
          <w:spacing w:val="-6"/>
        </w:rPr>
        <w:t xml:space="preserve"> </w:t>
      </w:r>
      <w:r>
        <w:t>for</w:t>
      </w:r>
      <w:r>
        <w:rPr>
          <w:spacing w:val="-7"/>
        </w:rPr>
        <w:t xml:space="preserve"> </w:t>
      </w:r>
      <w:r>
        <w:t>the</w:t>
      </w:r>
      <w:r>
        <w:rPr>
          <w:spacing w:val="-6"/>
        </w:rPr>
        <w:t xml:space="preserve"> </w:t>
      </w:r>
      <w:r>
        <w:t>certification</w:t>
      </w:r>
      <w:r>
        <w:rPr>
          <w:spacing w:val="-7"/>
        </w:rPr>
        <w:t xml:space="preserve"> </w:t>
      </w:r>
      <w:r>
        <w:t>letter</w:t>
      </w:r>
      <w:r>
        <w:rPr>
          <w:spacing w:val="-7"/>
        </w:rPr>
        <w:t xml:space="preserve"> </w:t>
      </w:r>
      <w:r>
        <w:t>has</w:t>
      </w:r>
      <w:r>
        <w:rPr>
          <w:spacing w:val="-7"/>
        </w:rPr>
        <w:t xml:space="preserve"> </w:t>
      </w:r>
      <w:r>
        <w:t>been</w:t>
      </w:r>
      <w:r>
        <w:rPr>
          <w:spacing w:val="-6"/>
        </w:rPr>
        <w:t xml:space="preserve"> </w:t>
      </w:r>
      <w:r>
        <w:t>provided</w:t>
      </w:r>
      <w:r>
        <w:rPr>
          <w:spacing w:val="-7"/>
        </w:rPr>
        <w:t xml:space="preserve"> </w:t>
      </w:r>
      <w:r>
        <w:t>in</w:t>
      </w:r>
      <w:r>
        <w:rPr>
          <w:spacing w:val="-6"/>
        </w:rPr>
        <w:t xml:space="preserve"> </w:t>
      </w:r>
      <w:r>
        <w:rPr>
          <w:spacing w:val="-2"/>
        </w:rPr>
        <w:t>A1.4.</w:t>
      </w:r>
    </w:p>
    <w:p w14:paraId="5CD6027D" w14:textId="77777777" w:rsidR="00FE43A4" w:rsidRDefault="00FE43A4">
      <w:pPr>
        <w:pStyle w:val="BodyText"/>
        <w:spacing w:before="27"/>
      </w:pPr>
    </w:p>
    <w:p w14:paraId="5CD6027E" w14:textId="093F1AFB" w:rsidR="00FE43A4" w:rsidRDefault="00F80BED">
      <w:pPr>
        <w:pStyle w:val="ListParagraph"/>
        <w:numPr>
          <w:ilvl w:val="0"/>
          <w:numId w:val="21"/>
        </w:numPr>
        <w:tabs>
          <w:tab w:val="left" w:pos="1798"/>
          <w:tab w:val="left" w:pos="1800"/>
        </w:tabs>
        <w:spacing w:line="252" w:lineRule="auto"/>
        <w:ind w:left="1800" w:right="1470"/>
      </w:pPr>
      <w:r>
        <w:rPr>
          <w:b/>
        </w:rPr>
        <w:t>Stormwater</w:t>
      </w:r>
      <w:r>
        <w:rPr>
          <w:b/>
          <w:spacing w:val="-2"/>
        </w:rPr>
        <w:t xml:space="preserve"> </w:t>
      </w:r>
      <w:r>
        <w:rPr>
          <w:b/>
        </w:rPr>
        <w:t>Management</w:t>
      </w:r>
      <w:r>
        <w:rPr>
          <w:b/>
          <w:spacing w:val="-3"/>
        </w:rPr>
        <w:t xml:space="preserve"> </w:t>
      </w:r>
      <w:r>
        <w:rPr>
          <w:b/>
        </w:rPr>
        <w:t>Report</w:t>
      </w:r>
      <w:r>
        <w:rPr>
          <w:b/>
          <w:spacing w:val="-3"/>
        </w:rPr>
        <w:t xml:space="preserve"> </w:t>
      </w:r>
      <w:r>
        <w:t>certified</w:t>
      </w:r>
      <w:r>
        <w:rPr>
          <w:spacing w:val="-4"/>
        </w:rPr>
        <w:t xml:space="preserve"> </w:t>
      </w:r>
      <w:r>
        <w:t>by</w:t>
      </w:r>
      <w:r>
        <w:rPr>
          <w:spacing w:val="-3"/>
        </w:rPr>
        <w:t xml:space="preserve"> </w:t>
      </w:r>
      <w:r>
        <w:t>a</w:t>
      </w:r>
      <w:r>
        <w:rPr>
          <w:spacing w:val="-4"/>
        </w:rPr>
        <w:t xml:space="preserve"> </w:t>
      </w:r>
      <w:r>
        <w:t>qualified</w:t>
      </w:r>
      <w:r>
        <w:rPr>
          <w:spacing w:val="-5"/>
        </w:rPr>
        <w:t xml:space="preserve"> </w:t>
      </w:r>
      <w:r>
        <w:t>Professional</w:t>
      </w:r>
      <w:r>
        <w:rPr>
          <w:spacing w:val="-4"/>
        </w:rPr>
        <w:t xml:space="preserve"> </w:t>
      </w:r>
      <w:r>
        <w:t>Engineer</w:t>
      </w:r>
      <w:r>
        <w:rPr>
          <w:spacing w:val="-3"/>
        </w:rPr>
        <w:t xml:space="preserve"> </w:t>
      </w:r>
      <w:r>
        <w:t>and</w:t>
      </w:r>
      <w:r>
        <w:rPr>
          <w:spacing w:val="-4"/>
        </w:rPr>
        <w:t xml:space="preserve"> </w:t>
      </w:r>
      <w:r>
        <w:t>accompanied</w:t>
      </w:r>
      <w:r>
        <w:rPr>
          <w:spacing w:val="-3"/>
        </w:rPr>
        <w:t xml:space="preserve"> </w:t>
      </w:r>
      <w:r>
        <w:t xml:space="preserve">by the above letter, signed by the author of the report, which allows the City of </w:t>
      </w:r>
      <w:r w:rsidR="008B087E">
        <w:t>Cambridge</w:t>
      </w:r>
      <w:r>
        <w:t xml:space="preserve"> to make reliance on the findings and conclusions presented in the report. This report is expected to be generally consistent with current City of </w:t>
      </w:r>
      <w:r w:rsidR="008B087E">
        <w:t>Cambridge</w:t>
      </w:r>
      <w:r>
        <w:t xml:space="preserve"> development requirements for on-site stormwater management reports and must include details outlining the credit percentage applied for and all </w:t>
      </w:r>
      <w:proofErr w:type="gramStart"/>
      <w:r>
        <w:t>calculations</w:t>
      </w:r>
      <w:proofErr w:type="gramEnd"/>
      <w:r>
        <w:t xml:space="preserve"> how the BMPs achieve the credit requirements, and other relevant </w:t>
      </w:r>
      <w:r>
        <w:rPr>
          <w:spacing w:val="-2"/>
        </w:rPr>
        <w:t>information.</w:t>
      </w:r>
    </w:p>
    <w:p w14:paraId="5CD6027F" w14:textId="77777777" w:rsidR="00FE43A4" w:rsidRDefault="00FE43A4">
      <w:pPr>
        <w:pStyle w:val="BodyText"/>
        <w:spacing w:before="13"/>
      </w:pPr>
    </w:p>
    <w:p w14:paraId="5CD60280" w14:textId="77777777" w:rsidR="00FE43A4" w:rsidRDefault="00F80BED">
      <w:pPr>
        <w:pStyle w:val="ListParagraph"/>
        <w:numPr>
          <w:ilvl w:val="1"/>
          <w:numId w:val="21"/>
        </w:numPr>
        <w:tabs>
          <w:tab w:val="left" w:pos="2520"/>
        </w:tabs>
        <w:spacing w:line="252" w:lineRule="auto"/>
        <w:ind w:right="1886"/>
      </w:pPr>
      <w:r>
        <w:rPr>
          <w:b/>
        </w:rPr>
        <w:t>Site</w:t>
      </w:r>
      <w:r>
        <w:rPr>
          <w:b/>
          <w:spacing w:val="-4"/>
        </w:rPr>
        <w:t xml:space="preserve"> </w:t>
      </w:r>
      <w:r>
        <w:rPr>
          <w:b/>
        </w:rPr>
        <w:t>plan</w:t>
      </w:r>
      <w:r>
        <w:rPr>
          <w:b/>
          <w:spacing w:val="-3"/>
        </w:rPr>
        <w:t xml:space="preserve"> </w:t>
      </w:r>
      <w:r>
        <w:rPr>
          <w:b/>
        </w:rPr>
        <w:t>and/or</w:t>
      </w:r>
      <w:r>
        <w:rPr>
          <w:b/>
          <w:spacing w:val="-4"/>
        </w:rPr>
        <w:t xml:space="preserve"> </w:t>
      </w:r>
      <w:r>
        <w:rPr>
          <w:b/>
        </w:rPr>
        <w:t>related</w:t>
      </w:r>
      <w:r>
        <w:rPr>
          <w:b/>
          <w:spacing w:val="-3"/>
        </w:rPr>
        <w:t xml:space="preserve"> </w:t>
      </w:r>
      <w:r>
        <w:rPr>
          <w:b/>
        </w:rPr>
        <w:t>engineering</w:t>
      </w:r>
      <w:r>
        <w:rPr>
          <w:b/>
          <w:spacing w:val="-3"/>
        </w:rPr>
        <w:t xml:space="preserve"> </w:t>
      </w:r>
      <w:r>
        <w:rPr>
          <w:b/>
        </w:rPr>
        <w:t>drawings</w:t>
      </w:r>
      <w:r>
        <w:rPr>
          <w:b/>
          <w:spacing w:val="-4"/>
        </w:rPr>
        <w:t xml:space="preserve"> </w:t>
      </w:r>
      <w:r>
        <w:rPr>
          <w:b/>
        </w:rPr>
        <w:t>and</w:t>
      </w:r>
      <w:r>
        <w:rPr>
          <w:b/>
          <w:spacing w:val="-3"/>
        </w:rPr>
        <w:t xml:space="preserve"> </w:t>
      </w:r>
      <w:r>
        <w:rPr>
          <w:b/>
        </w:rPr>
        <w:t>details</w:t>
      </w:r>
      <w:r>
        <w:rPr>
          <w:b/>
          <w:spacing w:val="-4"/>
        </w:rPr>
        <w:t xml:space="preserve"> </w:t>
      </w:r>
      <w:r>
        <w:t>should</w:t>
      </w:r>
      <w:r>
        <w:rPr>
          <w:spacing w:val="-2"/>
        </w:rPr>
        <w:t xml:space="preserve"> </w:t>
      </w:r>
      <w:r>
        <w:t>conform</w:t>
      </w:r>
      <w:r>
        <w:rPr>
          <w:spacing w:val="-4"/>
        </w:rPr>
        <w:t xml:space="preserve"> </w:t>
      </w:r>
      <w:r>
        <w:t>to</w:t>
      </w:r>
      <w:r>
        <w:rPr>
          <w:spacing w:val="-2"/>
        </w:rPr>
        <w:t xml:space="preserve"> </w:t>
      </w:r>
      <w:r>
        <w:t>the</w:t>
      </w:r>
      <w:r>
        <w:rPr>
          <w:spacing w:val="-4"/>
        </w:rPr>
        <w:t xml:space="preserve"> </w:t>
      </w:r>
      <w:r>
        <w:t>City’s development requirements with the following information to be shown as a minimum:</w:t>
      </w:r>
    </w:p>
    <w:p w14:paraId="5CD60281" w14:textId="77777777" w:rsidR="00FE43A4" w:rsidRDefault="00FE43A4">
      <w:pPr>
        <w:pStyle w:val="BodyText"/>
        <w:spacing w:before="13"/>
      </w:pPr>
    </w:p>
    <w:p w14:paraId="5CD60282" w14:textId="2478CF31" w:rsidR="00FE43A4" w:rsidRDefault="00F80BED">
      <w:pPr>
        <w:pStyle w:val="ListParagraph"/>
        <w:numPr>
          <w:ilvl w:val="2"/>
          <w:numId w:val="21"/>
        </w:numPr>
        <w:tabs>
          <w:tab w:val="left" w:pos="3240"/>
        </w:tabs>
        <w:spacing w:before="1"/>
      </w:pPr>
      <w:r>
        <w:rPr>
          <w:spacing w:val="-2"/>
        </w:rPr>
        <w:t>Location</w:t>
      </w:r>
    </w:p>
    <w:p w14:paraId="5CD60283" w14:textId="49B15162" w:rsidR="00FE43A4" w:rsidRDefault="00F80BED">
      <w:pPr>
        <w:pStyle w:val="ListParagraph"/>
        <w:numPr>
          <w:ilvl w:val="2"/>
          <w:numId w:val="21"/>
        </w:numPr>
        <w:tabs>
          <w:tab w:val="left" w:pos="3239"/>
        </w:tabs>
        <w:spacing w:before="13"/>
        <w:ind w:left="3239" w:hanging="359"/>
      </w:pPr>
      <w:r>
        <w:t>Property</w:t>
      </w:r>
      <w:r>
        <w:rPr>
          <w:spacing w:val="-12"/>
        </w:rPr>
        <w:t xml:space="preserve"> </w:t>
      </w:r>
      <w:r>
        <w:rPr>
          <w:spacing w:val="-2"/>
        </w:rPr>
        <w:t>boundaries</w:t>
      </w:r>
    </w:p>
    <w:p w14:paraId="5CD60284" w14:textId="328BFA7D" w:rsidR="00FE43A4" w:rsidRDefault="00F80BED">
      <w:pPr>
        <w:pStyle w:val="ListParagraph"/>
        <w:numPr>
          <w:ilvl w:val="2"/>
          <w:numId w:val="21"/>
        </w:numPr>
        <w:tabs>
          <w:tab w:val="left" w:pos="3239"/>
        </w:tabs>
        <w:spacing w:before="13"/>
        <w:ind w:left="3239" w:hanging="359"/>
      </w:pPr>
      <w:r>
        <w:rPr>
          <w:spacing w:val="-2"/>
        </w:rPr>
        <w:t>Easements</w:t>
      </w:r>
    </w:p>
    <w:p w14:paraId="5CD60285" w14:textId="3F1557BD" w:rsidR="00FE43A4" w:rsidRDefault="00F80BED">
      <w:pPr>
        <w:pStyle w:val="ListParagraph"/>
        <w:numPr>
          <w:ilvl w:val="2"/>
          <w:numId w:val="21"/>
        </w:numPr>
        <w:tabs>
          <w:tab w:val="left" w:pos="3239"/>
        </w:tabs>
        <w:spacing w:before="14"/>
        <w:ind w:left="3239" w:hanging="359"/>
      </w:pPr>
      <w:r>
        <w:rPr>
          <w:spacing w:val="-2"/>
        </w:rPr>
        <w:t>Topographic</w:t>
      </w:r>
      <w:r>
        <w:rPr>
          <w:spacing w:val="6"/>
        </w:rPr>
        <w:t xml:space="preserve"> </w:t>
      </w:r>
      <w:r>
        <w:rPr>
          <w:spacing w:val="-2"/>
        </w:rPr>
        <w:t>details</w:t>
      </w:r>
    </w:p>
    <w:p w14:paraId="5CD60286" w14:textId="30D3CEB2" w:rsidR="00FE43A4" w:rsidRDefault="00F80BED">
      <w:pPr>
        <w:pStyle w:val="ListParagraph"/>
        <w:numPr>
          <w:ilvl w:val="2"/>
          <w:numId w:val="21"/>
        </w:numPr>
        <w:tabs>
          <w:tab w:val="left" w:pos="3240"/>
        </w:tabs>
        <w:spacing w:before="13" w:line="252" w:lineRule="auto"/>
        <w:ind w:right="1618" w:hanging="361"/>
      </w:pPr>
      <w:r>
        <w:t>Locations</w:t>
      </w:r>
      <w:r>
        <w:rPr>
          <w:spacing w:val="-4"/>
        </w:rPr>
        <w:t xml:space="preserve"> </w:t>
      </w:r>
      <w:r>
        <w:t>and</w:t>
      </w:r>
      <w:r>
        <w:rPr>
          <w:spacing w:val="-5"/>
        </w:rPr>
        <w:t xml:space="preserve"> </w:t>
      </w:r>
      <w:r>
        <w:t>outlines</w:t>
      </w:r>
      <w:r>
        <w:rPr>
          <w:spacing w:val="-5"/>
        </w:rPr>
        <w:t xml:space="preserve"> </w:t>
      </w:r>
      <w:r>
        <w:t>of</w:t>
      </w:r>
      <w:r>
        <w:rPr>
          <w:spacing w:val="-4"/>
        </w:rPr>
        <w:t xml:space="preserve"> </w:t>
      </w:r>
      <w:r>
        <w:t>all</w:t>
      </w:r>
      <w:r>
        <w:rPr>
          <w:spacing w:val="-5"/>
        </w:rPr>
        <w:t xml:space="preserve"> </w:t>
      </w:r>
      <w:r>
        <w:t>structures,</w:t>
      </w:r>
      <w:r>
        <w:rPr>
          <w:spacing w:val="-3"/>
        </w:rPr>
        <w:t xml:space="preserve"> </w:t>
      </w:r>
      <w:r>
        <w:t>including</w:t>
      </w:r>
      <w:r>
        <w:rPr>
          <w:spacing w:val="-4"/>
        </w:rPr>
        <w:t xml:space="preserve"> </w:t>
      </w:r>
      <w:r>
        <w:t>buildings,</w:t>
      </w:r>
      <w:r>
        <w:rPr>
          <w:spacing w:val="-5"/>
        </w:rPr>
        <w:t xml:space="preserve"> </w:t>
      </w:r>
      <w:r>
        <w:t>parking,</w:t>
      </w:r>
      <w:r>
        <w:rPr>
          <w:spacing w:val="-5"/>
        </w:rPr>
        <w:t xml:space="preserve"> </w:t>
      </w:r>
      <w:r>
        <w:t>driveways</w:t>
      </w:r>
      <w:r>
        <w:rPr>
          <w:spacing w:val="-3"/>
        </w:rPr>
        <w:t xml:space="preserve"> </w:t>
      </w:r>
      <w:r>
        <w:t>and other impervious areas</w:t>
      </w:r>
    </w:p>
    <w:p w14:paraId="5CD60287" w14:textId="48AD3EC2" w:rsidR="00FE43A4" w:rsidRDefault="00F80BED">
      <w:pPr>
        <w:pStyle w:val="ListParagraph"/>
        <w:numPr>
          <w:ilvl w:val="2"/>
          <w:numId w:val="21"/>
        </w:numPr>
        <w:tabs>
          <w:tab w:val="left" w:pos="3240"/>
        </w:tabs>
        <w:spacing w:line="252" w:lineRule="auto"/>
        <w:ind w:right="1702"/>
      </w:pPr>
      <w:r>
        <w:t>Drainage</w:t>
      </w:r>
      <w:r>
        <w:rPr>
          <w:spacing w:val="-4"/>
        </w:rPr>
        <w:t xml:space="preserve"> </w:t>
      </w:r>
      <w:r>
        <w:t>areas,</w:t>
      </w:r>
      <w:r>
        <w:rPr>
          <w:spacing w:val="-4"/>
        </w:rPr>
        <w:t xml:space="preserve"> </w:t>
      </w:r>
      <w:r>
        <w:t>including</w:t>
      </w:r>
      <w:r>
        <w:rPr>
          <w:spacing w:val="-3"/>
        </w:rPr>
        <w:t xml:space="preserve"> </w:t>
      </w:r>
      <w:r>
        <w:t>internal</w:t>
      </w:r>
      <w:r>
        <w:rPr>
          <w:spacing w:val="-3"/>
        </w:rPr>
        <w:t xml:space="preserve"> </w:t>
      </w:r>
      <w:r>
        <w:t>drainage</w:t>
      </w:r>
      <w:r>
        <w:rPr>
          <w:spacing w:val="-4"/>
        </w:rPr>
        <w:t xml:space="preserve"> </w:t>
      </w:r>
      <w:r>
        <w:t>patterns</w:t>
      </w:r>
      <w:r>
        <w:rPr>
          <w:spacing w:val="-2"/>
        </w:rPr>
        <w:t xml:space="preserve"> </w:t>
      </w:r>
      <w:r>
        <w:t>and</w:t>
      </w:r>
      <w:r>
        <w:rPr>
          <w:spacing w:val="-4"/>
        </w:rPr>
        <w:t xml:space="preserve"> </w:t>
      </w:r>
      <w:r>
        <w:t>areas,</w:t>
      </w:r>
      <w:r>
        <w:rPr>
          <w:spacing w:val="-4"/>
        </w:rPr>
        <w:t xml:space="preserve"> </w:t>
      </w:r>
      <w:r>
        <w:t>as</w:t>
      </w:r>
      <w:r>
        <w:rPr>
          <w:spacing w:val="-2"/>
        </w:rPr>
        <w:t xml:space="preserve"> </w:t>
      </w:r>
      <w:r>
        <w:t>well</w:t>
      </w:r>
      <w:r>
        <w:rPr>
          <w:spacing w:val="-4"/>
        </w:rPr>
        <w:t xml:space="preserve"> </w:t>
      </w:r>
      <w:r>
        <w:t>as</w:t>
      </w:r>
      <w:r>
        <w:rPr>
          <w:spacing w:val="-4"/>
        </w:rPr>
        <w:t xml:space="preserve"> </w:t>
      </w:r>
      <w:r>
        <w:t>external drainage areas draining to the site</w:t>
      </w:r>
    </w:p>
    <w:p w14:paraId="5CD60288" w14:textId="394D65E1" w:rsidR="00FE43A4" w:rsidRDefault="00F80BED">
      <w:pPr>
        <w:pStyle w:val="ListParagraph"/>
        <w:numPr>
          <w:ilvl w:val="2"/>
          <w:numId w:val="21"/>
        </w:numPr>
        <w:tabs>
          <w:tab w:val="left" w:pos="3239"/>
        </w:tabs>
        <w:ind w:left="3239" w:hanging="359"/>
      </w:pPr>
      <w:r>
        <w:t>Stormwater</w:t>
      </w:r>
      <w:r>
        <w:rPr>
          <w:spacing w:val="-8"/>
        </w:rPr>
        <w:t xml:space="preserve"> </w:t>
      </w:r>
      <w:r>
        <w:t>BMP</w:t>
      </w:r>
      <w:r>
        <w:rPr>
          <w:spacing w:val="-9"/>
        </w:rPr>
        <w:t xml:space="preserve"> </w:t>
      </w:r>
      <w:r>
        <w:t>and/or</w:t>
      </w:r>
      <w:r>
        <w:rPr>
          <w:spacing w:val="-9"/>
        </w:rPr>
        <w:t xml:space="preserve"> </w:t>
      </w:r>
      <w:r>
        <w:t>related</w:t>
      </w:r>
      <w:r>
        <w:rPr>
          <w:spacing w:val="-9"/>
        </w:rPr>
        <w:t xml:space="preserve"> </w:t>
      </w:r>
      <w:r>
        <w:t>drainage</w:t>
      </w:r>
      <w:r>
        <w:rPr>
          <w:spacing w:val="-10"/>
        </w:rPr>
        <w:t xml:space="preserve"> </w:t>
      </w:r>
      <w:r>
        <w:rPr>
          <w:spacing w:val="-2"/>
        </w:rPr>
        <w:t>details</w:t>
      </w:r>
    </w:p>
    <w:p w14:paraId="5CD60289" w14:textId="77777777" w:rsidR="00FE43A4" w:rsidRDefault="00FE43A4">
      <w:pPr>
        <w:pStyle w:val="BodyText"/>
        <w:spacing w:before="26"/>
      </w:pPr>
    </w:p>
    <w:p w14:paraId="5CD6028C" w14:textId="1A1D0716" w:rsidR="00FE43A4" w:rsidRDefault="00F80BED" w:rsidP="005F7A0F">
      <w:pPr>
        <w:pStyle w:val="ListParagraph"/>
        <w:numPr>
          <w:ilvl w:val="0"/>
          <w:numId w:val="21"/>
        </w:numPr>
        <w:tabs>
          <w:tab w:val="left" w:pos="1798"/>
          <w:tab w:val="left" w:pos="2517"/>
          <w:tab w:val="left" w:pos="2519"/>
        </w:tabs>
        <w:spacing w:before="89" w:line="252" w:lineRule="auto"/>
        <w:ind w:left="1798" w:right="1841" w:hanging="358"/>
      </w:pPr>
      <w:r>
        <w:t>Hydrologic and hydraulic calculations and/or modelling results to support Peak Flow Reduction,</w:t>
      </w:r>
      <w:r w:rsidRPr="005F7A0F">
        <w:rPr>
          <w:spacing w:val="-3"/>
        </w:rPr>
        <w:t xml:space="preserve"> </w:t>
      </w:r>
      <w:r>
        <w:t>Water</w:t>
      </w:r>
      <w:r w:rsidRPr="005F7A0F">
        <w:rPr>
          <w:spacing w:val="-5"/>
        </w:rPr>
        <w:t xml:space="preserve"> </w:t>
      </w:r>
      <w:r>
        <w:t>Quality</w:t>
      </w:r>
      <w:r w:rsidRPr="005F7A0F">
        <w:rPr>
          <w:spacing w:val="-4"/>
        </w:rPr>
        <w:t xml:space="preserve"> </w:t>
      </w:r>
      <w:r>
        <w:t>Treatment</w:t>
      </w:r>
      <w:r w:rsidRPr="005F7A0F">
        <w:rPr>
          <w:spacing w:val="-5"/>
        </w:rPr>
        <w:t xml:space="preserve"> </w:t>
      </w:r>
      <w:r>
        <w:t>and/or</w:t>
      </w:r>
      <w:r w:rsidRPr="005F7A0F">
        <w:rPr>
          <w:spacing w:val="-5"/>
        </w:rPr>
        <w:t xml:space="preserve"> </w:t>
      </w:r>
      <w:r>
        <w:t>Runoff</w:t>
      </w:r>
      <w:r w:rsidRPr="005F7A0F">
        <w:rPr>
          <w:spacing w:val="-5"/>
        </w:rPr>
        <w:t xml:space="preserve"> </w:t>
      </w:r>
      <w:r>
        <w:t>Volume</w:t>
      </w:r>
      <w:r w:rsidRPr="005F7A0F">
        <w:rPr>
          <w:spacing w:val="-4"/>
        </w:rPr>
        <w:t xml:space="preserve"> </w:t>
      </w:r>
      <w:r>
        <w:t>Reduction</w:t>
      </w:r>
      <w:r w:rsidRPr="005F7A0F">
        <w:rPr>
          <w:spacing w:val="-5"/>
        </w:rPr>
        <w:t xml:space="preserve"> </w:t>
      </w:r>
      <w:r>
        <w:t>credit</w:t>
      </w:r>
      <w:r w:rsidRPr="005F7A0F">
        <w:rPr>
          <w:spacing w:val="-4"/>
        </w:rPr>
        <w:t xml:space="preserve"> </w:t>
      </w:r>
      <w:r w:rsidR="009E3B68">
        <w:lastRenderedPageBreak/>
        <w:t>categories. Operation</w:t>
      </w:r>
      <w:r w:rsidRPr="005F7A0F">
        <w:rPr>
          <w:spacing w:val="-12"/>
        </w:rPr>
        <w:t xml:space="preserve"> </w:t>
      </w:r>
      <w:r>
        <w:t>and</w:t>
      </w:r>
      <w:r w:rsidRPr="005F7A0F">
        <w:rPr>
          <w:spacing w:val="-11"/>
        </w:rPr>
        <w:t xml:space="preserve"> </w:t>
      </w:r>
      <w:r>
        <w:t>Maintenance</w:t>
      </w:r>
      <w:r w:rsidRPr="005F7A0F">
        <w:rPr>
          <w:spacing w:val="-12"/>
        </w:rPr>
        <w:t xml:space="preserve"> </w:t>
      </w:r>
      <w:r w:rsidRPr="005F7A0F">
        <w:rPr>
          <w:spacing w:val="-4"/>
        </w:rPr>
        <w:t>Plan</w:t>
      </w:r>
    </w:p>
    <w:p w14:paraId="5CD6028D" w14:textId="77777777" w:rsidR="00FE43A4" w:rsidRDefault="00F80BED">
      <w:pPr>
        <w:pStyle w:val="ListParagraph"/>
        <w:numPr>
          <w:ilvl w:val="1"/>
          <w:numId w:val="21"/>
        </w:numPr>
        <w:tabs>
          <w:tab w:val="left" w:pos="2519"/>
        </w:tabs>
        <w:spacing w:before="13" w:line="252" w:lineRule="auto"/>
        <w:ind w:left="2519" w:right="1633"/>
      </w:pPr>
      <w:r>
        <w:t>Proposed</w:t>
      </w:r>
      <w:r>
        <w:rPr>
          <w:spacing w:val="-5"/>
        </w:rPr>
        <w:t xml:space="preserve"> </w:t>
      </w:r>
      <w:r>
        <w:t>inspection</w:t>
      </w:r>
      <w:r>
        <w:rPr>
          <w:spacing w:val="-5"/>
        </w:rPr>
        <w:t xml:space="preserve"> </w:t>
      </w:r>
      <w:r>
        <w:t>and</w:t>
      </w:r>
      <w:r>
        <w:rPr>
          <w:spacing w:val="-3"/>
        </w:rPr>
        <w:t xml:space="preserve"> </w:t>
      </w:r>
      <w:r>
        <w:t>maintenance</w:t>
      </w:r>
      <w:r>
        <w:rPr>
          <w:spacing w:val="-3"/>
        </w:rPr>
        <w:t xml:space="preserve"> </w:t>
      </w:r>
      <w:r>
        <w:t>plan,</w:t>
      </w:r>
      <w:r>
        <w:rPr>
          <w:spacing w:val="-5"/>
        </w:rPr>
        <w:t xml:space="preserve"> </w:t>
      </w:r>
      <w:r>
        <w:t>including</w:t>
      </w:r>
      <w:r>
        <w:rPr>
          <w:spacing w:val="-5"/>
        </w:rPr>
        <w:t xml:space="preserve"> </w:t>
      </w:r>
      <w:r>
        <w:t>record</w:t>
      </w:r>
      <w:r>
        <w:rPr>
          <w:spacing w:val="-4"/>
        </w:rPr>
        <w:t xml:space="preserve"> </w:t>
      </w:r>
      <w:r>
        <w:t>keeping,</w:t>
      </w:r>
      <w:r>
        <w:rPr>
          <w:spacing w:val="40"/>
        </w:rPr>
        <w:t xml:space="preserve"> </w:t>
      </w:r>
      <w:r>
        <w:t>logging,</w:t>
      </w:r>
      <w:r>
        <w:rPr>
          <w:spacing w:val="-2"/>
        </w:rPr>
        <w:t xml:space="preserve"> </w:t>
      </w:r>
      <w:r>
        <w:t>and</w:t>
      </w:r>
      <w:r>
        <w:rPr>
          <w:spacing w:val="-5"/>
        </w:rPr>
        <w:t xml:space="preserve"> </w:t>
      </w:r>
      <w:r>
        <w:t>photos (</w:t>
      </w:r>
      <w:r w:rsidRPr="00492C08">
        <w:rPr>
          <w:i/>
        </w:rPr>
        <w:t>refer to A1.5 Inspection and</w:t>
      </w:r>
      <w:r>
        <w:rPr>
          <w:i/>
        </w:rPr>
        <w:t xml:space="preserve"> Maintenance Log Template</w:t>
      </w:r>
      <w:proofErr w:type="gramStart"/>
      <w:r>
        <w:t>);</w:t>
      </w:r>
      <w:proofErr w:type="gramEnd"/>
    </w:p>
    <w:p w14:paraId="5CD6028E" w14:textId="77777777" w:rsidR="00FE43A4" w:rsidRDefault="00F80BED">
      <w:pPr>
        <w:pStyle w:val="ListParagraph"/>
        <w:numPr>
          <w:ilvl w:val="1"/>
          <w:numId w:val="21"/>
        </w:numPr>
        <w:tabs>
          <w:tab w:val="left" w:pos="2518"/>
        </w:tabs>
        <w:ind w:left="2518" w:hanging="358"/>
      </w:pPr>
      <w:r>
        <w:t>Details</w:t>
      </w:r>
      <w:r>
        <w:rPr>
          <w:spacing w:val="-8"/>
        </w:rPr>
        <w:t xml:space="preserve"> </w:t>
      </w:r>
      <w:r>
        <w:t>on</w:t>
      </w:r>
      <w:r>
        <w:rPr>
          <w:spacing w:val="-8"/>
        </w:rPr>
        <w:t xml:space="preserve"> </w:t>
      </w:r>
      <w:r>
        <w:t>the</w:t>
      </w:r>
      <w:r>
        <w:rPr>
          <w:spacing w:val="-7"/>
        </w:rPr>
        <w:t xml:space="preserve"> </w:t>
      </w:r>
      <w:r>
        <w:t>procedures</w:t>
      </w:r>
      <w:r>
        <w:rPr>
          <w:spacing w:val="-6"/>
        </w:rPr>
        <w:t xml:space="preserve"> </w:t>
      </w:r>
      <w:r>
        <w:t>to</w:t>
      </w:r>
      <w:r>
        <w:rPr>
          <w:spacing w:val="-7"/>
        </w:rPr>
        <w:t xml:space="preserve"> </w:t>
      </w:r>
      <w:r>
        <w:t>be</w:t>
      </w:r>
      <w:r>
        <w:rPr>
          <w:spacing w:val="-7"/>
        </w:rPr>
        <w:t xml:space="preserve"> </w:t>
      </w:r>
      <w:r>
        <w:t>performed;</w:t>
      </w:r>
      <w:r>
        <w:rPr>
          <w:spacing w:val="-7"/>
        </w:rPr>
        <w:t xml:space="preserve"> </w:t>
      </w:r>
      <w:r>
        <w:rPr>
          <w:spacing w:val="-5"/>
        </w:rPr>
        <w:t>and</w:t>
      </w:r>
    </w:p>
    <w:p w14:paraId="5CD6028F" w14:textId="77777777" w:rsidR="00FE43A4" w:rsidRDefault="00F80BED">
      <w:pPr>
        <w:pStyle w:val="ListParagraph"/>
        <w:numPr>
          <w:ilvl w:val="1"/>
          <w:numId w:val="21"/>
        </w:numPr>
        <w:tabs>
          <w:tab w:val="left" w:pos="2520"/>
        </w:tabs>
        <w:spacing w:before="14" w:line="252" w:lineRule="auto"/>
        <w:ind w:right="1602" w:hanging="361"/>
      </w:pPr>
      <w:r>
        <w:t xml:space="preserve">Inspection and maintenance records must be kept </w:t>
      </w:r>
      <w:proofErr w:type="gramStart"/>
      <w:r>
        <w:t>on</w:t>
      </w:r>
      <w:proofErr w:type="gramEnd"/>
      <w:r>
        <w:t xml:space="preserve"> file by the Applicant or site owner/operator</w:t>
      </w:r>
      <w:r>
        <w:rPr>
          <w:spacing w:val="-4"/>
        </w:rPr>
        <w:t xml:space="preserve"> </w:t>
      </w:r>
      <w:r>
        <w:t>for</w:t>
      </w:r>
      <w:r>
        <w:rPr>
          <w:spacing w:val="-4"/>
        </w:rPr>
        <w:t xml:space="preserve"> </w:t>
      </w:r>
      <w:r>
        <w:t>the</w:t>
      </w:r>
      <w:r>
        <w:rPr>
          <w:spacing w:val="-3"/>
        </w:rPr>
        <w:t xml:space="preserve"> </w:t>
      </w:r>
      <w:r>
        <w:t>duration</w:t>
      </w:r>
      <w:r>
        <w:rPr>
          <w:spacing w:val="-4"/>
        </w:rPr>
        <w:t xml:space="preserve"> </w:t>
      </w:r>
      <w:r>
        <w:t>of</w:t>
      </w:r>
      <w:r>
        <w:rPr>
          <w:spacing w:val="-4"/>
        </w:rPr>
        <w:t xml:space="preserve"> </w:t>
      </w:r>
      <w:r>
        <w:t>the</w:t>
      </w:r>
      <w:r>
        <w:rPr>
          <w:spacing w:val="-3"/>
        </w:rPr>
        <w:t xml:space="preserve"> </w:t>
      </w:r>
      <w:r>
        <w:t>approved</w:t>
      </w:r>
      <w:r>
        <w:rPr>
          <w:spacing w:val="-4"/>
        </w:rPr>
        <w:t xml:space="preserve"> </w:t>
      </w:r>
      <w:r>
        <w:t>credit</w:t>
      </w:r>
      <w:r>
        <w:rPr>
          <w:spacing w:val="-4"/>
        </w:rPr>
        <w:t xml:space="preserve"> </w:t>
      </w:r>
      <w:r>
        <w:t>and</w:t>
      </w:r>
      <w:r>
        <w:rPr>
          <w:spacing w:val="-4"/>
        </w:rPr>
        <w:t xml:space="preserve"> </w:t>
      </w:r>
      <w:r>
        <w:t>be</w:t>
      </w:r>
      <w:r>
        <w:rPr>
          <w:spacing w:val="-3"/>
        </w:rPr>
        <w:t xml:space="preserve"> </w:t>
      </w:r>
      <w:r>
        <w:t>made</w:t>
      </w:r>
      <w:r>
        <w:rPr>
          <w:spacing w:val="-4"/>
        </w:rPr>
        <w:t xml:space="preserve"> </w:t>
      </w:r>
      <w:r>
        <w:t>available</w:t>
      </w:r>
      <w:r>
        <w:rPr>
          <w:spacing w:val="-3"/>
        </w:rPr>
        <w:t xml:space="preserve"> </w:t>
      </w:r>
      <w:r>
        <w:t>to</w:t>
      </w:r>
      <w:r>
        <w:rPr>
          <w:spacing w:val="-3"/>
        </w:rPr>
        <w:t xml:space="preserve"> </w:t>
      </w:r>
      <w:r>
        <w:t>City</w:t>
      </w:r>
      <w:r>
        <w:rPr>
          <w:spacing w:val="-4"/>
        </w:rPr>
        <w:t xml:space="preserve"> </w:t>
      </w:r>
      <w:r>
        <w:t>staff upon request.</w:t>
      </w:r>
    </w:p>
    <w:p w14:paraId="5CD60290" w14:textId="77777777" w:rsidR="00FE43A4" w:rsidRDefault="00FE43A4">
      <w:pPr>
        <w:pStyle w:val="BodyText"/>
      </w:pPr>
    </w:p>
    <w:p w14:paraId="5CD602DD" w14:textId="43A96CAA" w:rsidR="00FE43A4" w:rsidRDefault="00F80BED" w:rsidP="002F7948">
      <w:pPr>
        <w:pStyle w:val="Heading2"/>
        <w:spacing w:before="1" w:line="252" w:lineRule="auto"/>
        <w:ind w:right="1492"/>
      </w:pPr>
      <w:bookmarkStart w:id="37" w:name="A1.1.2_Category:_Operations_and_Activiti"/>
      <w:bookmarkStart w:id="38" w:name="_bookmark34"/>
      <w:bookmarkStart w:id="39" w:name="A1.2_Credit_Sharing_Application_and_Chec"/>
      <w:bookmarkStart w:id="40" w:name="_bookmark35"/>
      <w:bookmarkStart w:id="41" w:name="A1.3_Credit_Renewal_Applications"/>
      <w:bookmarkStart w:id="42" w:name="A1.3.1_Categories:_Peak_Flow_Reduction,_"/>
      <w:bookmarkEnd w:id="37"/>
      <w:bookmarkEnd w:id="38"/>
      <w:bookmarkEnd w:id="39"/>
      <w:bookmarkEnd w:id="40"/>
      <w:bookmarkEnd w:id="41"/>
      <w:bookmarkEnd w:id="42"/>
      <w:r>
        <w:t>A1.</w:t>
      </w:r>
      <w:r w:rsidR="00097E70">
        <w:t>2</w:t>
      </w:r>
      <w:r w:rsidRPr="002F7948">
        <w:t xml:space="preserve"> </w:t>
      </w:r>
      <w:r>
        <w:t>Credit</w:t>
      </w:r>
      <w:r w:rsidRPr="002F7948">
        <w:t xml:space="preserve"> </w:t>
      </w:r>
      <w:r>
        <w:t>Renewal</w:t>
      </w:r>
      <w:r w:rsidRPr="002F7948">
        <w:t xml:space="preserve"> Applications</w:t>
      </w:r>
    </w:p>
    <w:p w14:paraId="5CD602DE" w14:textId="70ADD78E" w:rsidR="00FE43A4" w:rsidRDefault="00F80BED">
      <w:pPr>
        <w:pStyle w:val="Heading2"/>
        <w:spacing w:before="15" w:line="252" w:lineRule="auto"/>
        <w:ind w:right="1492"/>
      </w:pPr>
      <w:r>
        <w:t>A1.</w:t>
      </w:r>
      <w:r w:rsidR="00097E70">
        <w:t>2</w:t>
      </w:r>
      <w:r>
        <w:t>.1</w:t>
      </w:r>
      <w:r>
        <w:rPr>
          <w:spacing w:val="-4"/>
        </w:rPr>
        <w:t xml:space="preserve"> </w:t>
      </w:r>
      <w:r>
        <w:t>Categories:</w:t>
      </w:r>
      <w:r>
        <w:rPr>
          <w:spacing w:val="-4"/>
        </w:rPr>
        <w:t xml:space="preserve"> </w:t>
      </w:r>
      <w:r>
        <w:t>Peak</w:t>
      </w:r>
      <w:r>
        <w:rPr>
          <w:spacing w:val="-5"/>
        </w:rPr>
        <w:t xml:space="preserve"> </w:t>
      </w:r>
      <w:r>
        <w:t>Flow</w:t>
      </w:r>
      <w:r>
        <w:rPr>
          <w:spacing w:val="-4"/>
        </w:rPr>
        <w:t xml:space="preserve"> </w:t>
      </w:r>
      <w:r>
        <w:t>Reduction,</w:t>
      </w:r>
      <w:r>
        <w:rPr>
          <w:spacing w:val="-4"/>
        </w:rPr>
        <w:t xml:space="preserve"> </w:t>
      </w:r>
      <w:r>
        <w:t>Water</w:t>
      </w:r>
      <w:r>
        <w:rPr>
          <w:spacing w:val="-4"/>
        </w:rPr>
        <w:t xml:space="preserve"> </w:t>
      </w:r>
      <w:r>
        <w:t>Quality</w:t>
      </w:r>
      <w:r>
        <w:rPr>
          <w:spacing w:val="-4"/>
        </w:rPr>
        <w:t xml:space="preserve"> </w:t>
      </w:r>
      <w:r>
        <w:t>Treatment,</w:t>
      </w:r>
      <w:r>
        <w:rPr>
          <w:spacing w:val="-4"/>
        </w:rPr>
        <w:t xml:space="preserve"> </w:t>
      </w:r>
      <w:r>
        <w:t>and/or</w:t>
      </w:r>
      <w:r>
        <w:rPr>
          <w:spacing w:val="-4"/>
        </w:rPr>
        <w:t xml:space="preserve"> </w:t>
      </w:r>
      <w:r>
        <w:t>Runoff</w:t>
      </w:r>
      <w:r>
        <w:rPr>
          <w:spacing w:val="-4"/>
        </w:rPr>
        <w:t xml:space="preserve"> </w:t>
      </w:r>
      <w:r>
        <w:t xml:space="preserve">Volume </w:t>
      </w:r>
      <w:r>
        <w:rPr>
          <w:spacing w:val="-2"/>
        </w:rPr>
        <w:t>Reduction</w:t>
      </w:r>
    </w:p>
    <w:p w14:paraId="5CD602DF" w14:textId="1C46B818" w:rsidR="00FE43A4" w:rsidRDefault="00F80BED">
      <w:pPr>
        <w:pStyle w:val="BodyText"/>
        <w:spacing w:before="2" w:line="252" w:lineRule="auto"/>
        <w:ind w:left="1440" w:right="1436" w:hanging="1"/>
      </w:pPr>
      <w:r>
        <w:t>To</w:t>
      </w:r>
      <w:r>
        <w:rPr>
          <w:spacing w:val="-3"/>
        </w:rPr>
        <w:t xml:space="preserve"> </w:t>
      </w:r>
      <w:r>
        <w:t>renew</w:t>
      </w:r>
      <w:r>
        <w:rPr>
          <w:spacing w:val="-3"/>
        </w:rPr>
        <w:t xml:space="preserve"> </w:t>
      </w:r>
      <w:proofErr w:type="gramStart"/>
      <w:r>
        <w:t>a</w:t>
      </w:r>
      <w:r>
        <w:rPr>
          <w:spacing w:val="-4"/>
        </w:rPr>
        <w:t xml:space="preserve"> </w:t>
      </w:r>
      <w:r>
        <w:t>previously</w:t>
      </w:r>
      <w:proofErr w:type="gramEnd"/>
      <w:r>
        <w:rPr>
          <w:spacing w:val="-4"/>
        </w:rPr>
        <w:t xml:space="preserve"> </w:t>
      </w:r>
      <w:r>
        <w:t>approved</w:t>
      </w:r>
      <w:r>
        <w:rPr>
          <w:spacing w:val="-4"/>
        </w:rPr>
        <w:t xml:space="preserve"> </w:t>
      </w:r>
      <w:r>
        <w:t>credit,</w:t>
      </w:r>
      <w:r>
        <w:rPr>
          <w:spacing w:val="-3"/>
        </w:rPr>
        <w:t xml:space="preserve"> </w:t>
      </w:r>
      <w:r>
        <w:t>the</w:t>
      </w:r>
      <w:r>
        <w:rPr>
          <w:spacing w:val="-4"/>
        </w:rPr>
        <w:t xml:space="preserve"> </w:t>
      </w:r>
      <w:r>
        <w:t>Applicant</w:t>
      </w:r>
      <w:r>
        <w:rPr>
          <w:spacing w:val="-3"/>
        </w:rPr>
        <w:t xml:space="preserve"> </w:t>
      </w:r>
      <w:r>
        <w:t>must</w:t>
      </w:r>
      <w:r>
        <w:rPr>
          <w:spacing w:val="-3"/>
        </w:rPr>
        <w:t xml:space="preserve"> </w:t>
      </w:r>
      <w:r>
        <w:t>submit</w:t>
      </w:r>
      <w:r>
        <w:rPr>
          <w:spacing w:val="-3"/>
        </w:rPr>
        <w:t xml:space="preserve"> </w:t>
      </w:r>
      <w:r>
        <w:t>a</w:t>
      </w:r>
      <w:r>
        <w:rPr>
          <w:spacing w:val="-4"/>
        </w:rPr>
        <w:t xml:space="preserve"> </w:t>
      </w:r>
      <w:r>
        <w:t>completed</w:t>
      </w:r>
      <w:r>
        <w:rPr>
          <w:spacing w:val="-2"/>
        </w:rPr>
        <w:t xml:space="preserve"> </w:t>
      </w:r>
      <w:r>
        <w:t>application</w:t>
      </w:r>
      <w:r>
        <w:rPr>
          <w:spacing w:val="-3"/>
        </w:rPr>
        <w:t xml:space="preserve"> </w:t>
      </w:r>
      <w:r>
        <w:t>form</w:t>
      </w:r>
      <w:r>
        <w:rPr>
          <w:spacing w:val="-4"/>
        </w:rPr>
        <w:t xml:space="preserve"> </w:t>
      </w:r>
      <w:r>
        <w:t>and</w:t>
      </w:r>
      <w:r>
        <w:rPr>
          <w:spacing w:val="-3"/>
        </w:rPr>
        <w:t xml:space="preserve"> </w:t>
      </w:r>
      <w:r>
        <w:t xml:space="preserve">the information listed below, as applicable, to the Stormwater </w:t>
      </w:r>
      <w:r w:rsidR="00A70FF7">
        <w:t>Water Resource Engineer</w:t>
      </w:r>
      <w:r>
        <w:t>.</w:t>
      </w:r>
    </w:p>
    <w:p w14:paraId="5CD602E0" w14:textId="77777777" w:rsidR="00FE43A4" w:rsidRDefault="00FE43A4">
      <w:pPr>
        <w:pStyle w:val="BodyText"/>
        <w:spacing w:before="13"/>
      </w:pPr>
    </w:p>
    <w:p w14:paraId="5CD602E1" w14:textId="77777777" w:rsidR="00FE43A4" w:rsidRDefault="00F80BED">
      <w:pPr>
        <w:pStyle w:val="ListParagraph"/>
        <w:numPr>
          <w:ilvl w:val="0"/>
          <w:numId w:val="18"/>
        </w:numPr>
        <w:tabs>
          <w:tab w:val="left" w:pos="1799"/>
        </w:tabs>
        <w:ind w:left="1799" w:hanging="359"/>
      </w:pPr>
      <w:r>
        <w:t>A</w:t>
      </w:r>
      <w:r>
        <w:rPr>
          <w:spacing w:val="-8"/>
        </w:rPr>
        <w:t xml:space="preserve"> </w:t>
      </w:r>
      <w:r>
        <w:t>report</w:t>
      </w:r>
      <w:r>
        <w:rPr>
          <w:spacing w:val="-7"/>
        </w:rPr>
        <w:t xml:space="preserve"> </w:t>
      </w:r>
      <w:r>
        <w:t>certified</w:t>
      </w:r>
      <w:r>
        <w:rPr>
          <w:spacing w:val="-8"/>
        </w:rPr>
        <w:t xml:space="preserve"> </w:t>
      </w:r>
      <w:r>
        <w:t>by</w:t>
      </w:r>
      <w:r>
        <w:rPr>
          <w:spacing w:val="-6"/>
        </w:rPr>
        <w:t xml:space="preserve"> </w:t>
      </w:r>
      <w:r>
        <w:t>a</w:t>
      </w:r>
      <w:r>
        <w:rPr>
          <w:spacing w:val="-8"/>
        </w:rPr>
        <w:t xml:space="preserve"> </w:t>
      </w:r>
      <w:r>
        <w:t>qualified</w:t>
      </w:r>
      <w:r>
        <w:rPr>
          <w:spacing w:val="-8"/>
        </w:rPr>
        <w:t xml:space="preserve"> </w:t>
      </w:r>
      <w:r>
        <w:t>Professional</w:t>
      </w:r>
      <w:r>
        <w:rPr>
          <w:spacing w:val="-7"/>
        </w:rPr>
        <w:t xml:space="preserve"> </w:t>
      </w:r>
      <w:r>
        <w:t>Engineer</w:t>
      </w:r>
      <w:r>
        <w:rPr>
          <w:spacing w:val="-7"/>
        </w:rPr>
        <w:t xml:space="preserve"> </w:t>
      </w:r>
      <w:r>
        <w:t>providing</w:t>
      </w:r>
      <w:r>
        <w:rPr>
          <w:spacing w:val="-7"/>
        </w:rPr>
        <w:t xml:space="preserve"> </w:t>
      </w:r>
      <w:r>
        <w:t>the</w:t>
      </w:r>
      <w:r>
        <w:rPr>
          <w:spacing w:val="-8"/>
        </w:rPr>
        <w:t xml:space="preserve"> </w:t>
      </w:r>
      <w:r>
        <w:t>following</w:t>
      </w:r>
      <w:r>
        <w:rPr>
          <w:spacing w:val="-7"/>
        </w:rPr>
        <w:t xml:space="preserve"> </w:t>
      </w:r>
      <w:r>
        <w:rPr>
          <w:spacing w:val="-2"/>
        </w:rPr>
        <w:t>information:</w:t>
      </w:r>
    </w:p>
    <w:p w14:paraId="5CD602E2" w14:textId="694A3490" w:rsidR="00FE43A4" w:rsidRDefault="00F80BED">
      <w:pPr>
        <w:pStyle w:val="ListParagraph"/>
        <w:numPr>
          <w:ilvl w:val="1"/>
          <w:numId w:val="18"/>
        </w:numPr>
        <w:tabs>
          <w:tab w:val="left" w:pos="2160"/>
        </w:tabs>
        <w:spacing w:before="14" w:line="252" w:lineRule="auto"/>
        <w:ind w:right="1470"/>
      </w:pPr>
      <w:r>
        <w:t>Confirmation</w:t>
      </w:r>
      <w:r>
        <w:rPr>
          <w:spacing w:val="-4"/>
        </w:rPr>
        <w:t xml:space="preserve"> </w:t>
      </w:r>
      <w:r>
        <w:t>that</w:t>
      </w:r>
      <w:r>
        <w:rPr>
          <w:spacing w:val="-3"/>
        </w:rPr>
        <w:t xml:space="preserve"> </w:t>
      </w:r>
      <w:r>
        <w:t>the</w:t>
      </w:r>
      <w:r>
        <w:rPr>
          <w:spacing w:val="-3"/>
        </w:rPr>
        <w:t xml:space="preserve"> </w:t>
      </w:r>
      <w:r>
        <w:t>performance</w:t>
      </w:r>
      <w:r>
        <w:rPr>
          <w:spacing w:val="-4"/>
        </w:rPr>
        <w:t xml:space="preserve"> </w:t>
      </w:r>
      <w:r>
        <w:t>of</w:t>
      </w:r>
      <w:r>
        <w:rPr>
          <w:spacing w:val="-4"/>
        </w:rPr>
        <w:t xml:space="preserve"> </w:t>
      </w:r>
      <w:r>
        <w:t>all</w:t>
      </w:r>
      <w:r>
        <w:rPr>
          <w:spacing w:val="-4"/>
        </w:rPr>
        <w:t xml:space="preserve"> </w:t>
      </w:r>
      <w:r>
        <w:t>BMPs</w:t>
      </w:r>
      <w:r>
        <w:rPr>
          <w:spacing w:val="-4"/>
        </w:rPr>
        <w:t xml:space="preserve"> </w:t>
      </w:r>
      <w:r>
        <w:t>remains</w:t>
      </w:r>
      <w:r>
        <w:rPr>
          <w:spacing w:val="-4"/>
        </w:rPr>
        <w:t xml:space="preserve"> </w:t>
      </w:r>
      <w:r>
        <w:t>consistent</w:t>
      </w:r>
      <w:r>
        <w:rPr>
          <w:spacing w:val="-3"/>
        </w:rPr>
        <w:t xml:space="preserve"> </w:t>
      </w:r>
      <w:r>
        <w:t>with</w:t>
      </w:r>
      <w:r>
        <w:rPr>
          <w:spacing w:val="-3"/>
        </w:rPr>
        <w:t xml:space="preserve"> </w:t>
      </w:r>
      <w:r>
        <w:t>the</w:t>
      </w:r>
      <w:r>
        <w:rPr>
          <w:spacing w:val="-3"/>
        </w:rPr>
        <w:t xml:space="preserve"> </w:t>
      </w:r>
      <w:r>
        <w:t>previously</w:t>
      </w:r>
      <w:r>
        <w:rPr>
          <w:spacing w:val="-4"/>
        </w:rPr>
        <w:t xml:space="preserve"> </w:t>
      </w:r>
      <w:r>
        <w:t>approved credit application</w:t>
      </w:r>
    </w:p>
    <w:p w14:paraId="5CD602E3" w14:textId="5ECF719F" w:rsidR="00FE43A4" w:rsidRDefault="00F80BED">
      <w:pPr>
        <w:pStyle w:val="ListParagraph"/>
        <w:numPr>
          <w:ilvl w:val="1"/>
          <w:numId w:val="18"/>
        </w:numPr>
        <w:tabs>
          <w:tab w:val="left" w:pos="2160"/>
        </w:tabs>
      </w:pPr>
      <w:r>
        <w:t>Confirmation</w:t>
      </w:r>
      <w:r>
        <w:rPr>
          <w:spacing w:val="-6"/>
        </w:rPr>
        <w:t xml:space="preserve"> </w:t>
      </w:r>
      <w:r>
        <w:t>that</w:t>
      </w:r>
      <w:r>
        <w:rPr>
          <w:spacing w:val="-5"/>
        </w:rPr>
        <w:t xml:space="preserve"> </w:t>
      </w:r>
      <w:r>
        <w:t>all</w:t>
      </w:r>
      <w:r>
        <w:rPr>
          <w:spacing w:val="-6"/>
        </w:rPr>
        <w:t xml:space="preserve"> </w:t>
      </w:r>
      <w:r>
        <w:t>BMPs</w:t>
      </w:r>
      <w:r>
        <w:rPr>
          <w:spacing w:val="-6"/>
        </w:rPr>
        <w:t xml:space="preserve"> </w:t>
      </w:r>
      <w:r>
        <w:t>are</w:t>
      </w:r>
      <w:r>
        <w:rPr>
          <w:spacing w:val="-5"/>
        </w:rPr>
        <w:t xml:space="preserve"> </w:t>
      </w:r>
      <w:r>
        <w:t>in</w:t>
      </w:r>
      <w:r>
        <w:rPr>
          <w:spacing w:val="-6"/>
        </w:rPr>
        <w:t xml:space="preserve"> </w:t>
      </w:r>
      <w:r>
        <w:t>a</w:t>
      </w:r>
      <w:r>
        <w:rPr>
          <w:spacing w:val="-4"/>
        </w:rPr>
        <w:t xml:space="preserve"> </w:t>
      </w:r>
      <w:r>
        <w:t>state</w:t>
      </w:r>
      <w:r>
        <w:rPr>
          <w:spacing w:val="-6"/>
        </w:rPr>
        <w:t xml:space="preserve"> </w:t>
      </w:r>
      <w:r>
        <w:t>of</w:t>
      </w:r>
      <w:r>
        <w:rPr>
          <w:spacing w:val="-6"/>
        </w:rPr>
        <w:t xml:space="preserve"> </w:t>
      </w:r>
      <w:r>
        <w:t>good</w:t>
      </w:r>
      <w:r>
        <w:rPr>
          <w:spacing w:val="-6"/>
        </w:rPr>
        <w:t xml:space="preserve"> </w:t>
      </w:r>
      <w:r>
        <w:rPr>
          <w:spacing w:val="-2"/>
        </w:rPr>
        <w:t>repair</w:t>
      </w:r>
    </w:p>
    <w:p w14:paraId="5CD602E4" w14:textId="77777777" w:rsidR="00FE43A4" w:rsidRDefault="00F80BED">
      <w:pPr>
        <w:pStyle w:val="ListParagraph"/>
        <w:numPr>
          <w:ilvl w:val="1"/>
          <w:numId w:val="18"/>
        </w:numPr>
        <w:tabs>
          <w:tab w:val="left" w:pos="2159"/>
        </w:tabs>
        <w:spacing w:before="13"/>
        <w:ind w:left="2159" w:hanging="359"/>
      </w:pPr>
      <w:r>
        <w:t>Agreement</w:t>
      </w:r>
      <w:r>
        <w:rPr>
          <w:spacing w:val="-8"/>
        </w:rPr>
        <w:t xml:space="preserve"> </w:t>
      </w:r>
      <w:r>
        <w:t>is</w:t>
      </w:r>
      <w:r>
        <w:rPr>
          <w:spacing w:val="-8"/>
        </w:rPr>
        <w:t xml:space="preserve"> </w:t>
      </w:r>
      <w:r>
        <w:t>still</w:t>
      </w:r>
      <w:r>
        <w:rPr>
          <w:spacing w:val="-8"/>
        </w:rPr>
        <w:t xml:space="preserve"> </w:t>
      </w:r>
      <w:r>
        <w:t>valid</w:t>
      </w:r>
      <w:r>
        <w:rPr>
          <w:spacing w:val="-7"/>
        </w:rPr>
        <w:t xml:space="preserve"> </w:t>
      </w:r>
      <w:r>
        <w:rPr>
          <w:i/>
        </w:rPr>
        <w:t>(for</w:t>
      </w:r>
      <w:r>
        <w:rPr>
          <w:i/>
          <w:spacing w:val="-8"/>
        </w:rPr>
        <w:t xml:space="preserve"> </w:t>
      </w:r>
      <w:r>
        <w:rPr>
          <w:i/>
        </w:rPr>
        <w:t>Credit</w:t>
      </w:r>
      <w:r>
        <w:rPr>
          <w:i/>
          <w:spacing w:val="-7"/>
        </w:rPr>
        <w:t xml:space="preserve"> </w:t>
      </w:r>
      <w:r>
        <w:rPr>
          <w:i/>
        </w:rPr>
        <w:t>Sharing</w:t>
      </w:r>
      <w:r>
        <w:rPr>
          <w:i/>
          <w:spacing w:val="-8"/>
        </w:rPr>
        <w:t xml:space="preserve"> </w:t>
      </w:r>
      <w:r>
        <w:rPr>
          <w:i/>
        </w:rPr>
        <w:t>Application</w:t>
      </w:r>
      <w:r>
        <w:rPr>
          <w:i/>
          <w:spacing w:val="-8"/>
        </w:rPr>
        <w:t xml:space="preserve"> </w:t>
      </w:r>
      <w:r>
        <w:rPr>
          <w:i/>
          <w:spacing w:val="-2"/>
        </w:rPr>
        <w:t>only)</w:t>
      </w:r>
      <w:r>
        <w:rPr>
          <w:spacing w:val="-2"/>
        </w:rPr>
        <w:t>.</w:t>
      </w:r>
    </w:p>
    <w:p w14:paraId="5CD602E5" w14:textId="77777777" w:rsidR="00FE43A4" w:rsidRDefault="00FE43A4">
      <w:pPr>
        <w:pStyle w:val="BodyText"/>
        <w:spacing w:before="26"/>
      </w:pPr>
    </w:p>
    <w:p w14:paraId="5CD602E6" w14:textId="77777777" w:rsidR="00FE43A4" w:rsidRDefault="00F80BED">
      <w:pPr>
        <w:pStyle w:val="ListParagraph"/>
        <w:numPr>
          <w:ilvl w:val="0"/>
          <w:numId w:val="18"/>
        </w:numPr>
        <w:tabs>
          <w:tab w:val="left" w:pos="1655"/>
        </w:tabs>
        <w:ind w:left="1655" w:hanging="215"/>
      </w:pPr>
      <w:r>
        <w:t>Inspection</w:t>
      </w:r>
      <w:r>
        <w:rPr>
          <w:spacing w:val="-9"/>
        </w:rPr>
        <w:t xml:space="preserve"> </w:t>
      </w:r>
      <w:r>
        <w:t>and</w:t>
      </w:r>
      <w:r>
        <w:rPr>
          <w:spacing w:val="-11"/>
        </w:rPr>
        <w:t xml:space="preserve"> </w:t>
      </w:r>
      <w:r>
        <w:t>maintenance</w:t>
      </w:r>
      <w:r>
        <w:rPr>
          <w:spacing w:val="-10"/>
        </w:rPr>
        <w:t xml:space="preserve"> </w:t>
      </w:r>
      <w:r>
        <w:t>logs,</w:t>
      </w:r>
      <w:r>
        <w:rPr>
          <w:spacing w:val="-11"/>
        </w:rPr>
        <w:t xml:space="preserve"> </w:t>
      </w:r>
      <w:r>
        <w:rPr>
          <w:spacing w:val="-2"/>
        </w:rPr>
        <w:t>including:</w:t>
      </w:r>
    </w:p>
    <w:p w14:paraId="5CD602E7" w14:textId="577C26DC" w:rsidR="00FE43A4" w:rsidRDefault="00F80BED">
      <w:pPr>
        <w:pStyle w:val="ListParagraph"/>
        <w:numPr>
          <w:ilvl w:val="1"/>
          <w:numId w:val="18"/>
        </w:numPr>
        <w:tabs>
          <w:tab w:val="left" w:pos="2159"/>
        </w:tabs>
        <w:spacing w:before="14"/>
        <w:ind w:left="2159" w:hanging="359"/>
      </w:pPr>
      <w:r>
        <w:t>Dates</w:t>
      </w:r>
      <w:r>
        <w:rPr>
          <w:spacing w:val="-10"/>
        </w:rPr>
        <w:t xml:space="preserve"> </w:t>
      </w:r>
      <w:r>
        <w:t>of</w:t>
      </w:r>
      <w:r>
        <w:rPr>
          <w:spacing w:val="-9"/>
        </w:rPr>
        <w:t xml:space="preserve"> </w:t>
      </w:r>
      <w:r>
        <w:t>inspection</w:t>
      </w:r>
      <w:r>
        <w:rPr>
          <w:spacing w:val="-8"/>
        </w:rPr>
        <w:t xml:space="preserve"> </w:t>
      </w:r>
      <w:r>
        <w:t>and</w:t>
      </w:r>
      <w:r>
        <w:rPr>
          <w:spacing w:val="-9"/>
        </w:rPr>
        <w:t xml:space="preserve"> </w:t>
      </w:r>
      <w:r>
        <w:t>maintenance</w:t>
      </w:r>
      <w:r>
        <w:rPr>
          <w:spacing w:val="-9"/>
        </w:rPr>
        <w:t xml:space="preserve"> </w:t>
      </w:r>
      <w:r>
        <w:rPr>
          <w:spacing w:val="-2"/>
        </w:rPr>
        <w:t>activities</w:t>
      </w:r>
    </w:p>
    <w:p w14:paraId="5CD602E8" w14:textId="50EBAC33" w:rsidR="00FE43A4" w:rsidRDefault="00F80BED">
      <w:pPr>
        <w:pStyle w:val="ListParagraph"/>
        <w:numPr>
          <w:ilvl w:val="1"/>
          <w:numId w:val="18"/>
        </w:numPr>
        <w:tabs>
          <w:tab w:val="left" w:pos="2159"/>
        </w:tabs>
        <w:spacing w:before="14"/>
        <w:ind w:left="2159"/>
      </w:pPr>
      <w:r>
        <w:t>Annual</w:t>
      </w:r>
      <w:r>
        <w:rPr>
          <w:spacing w:val="-7"/>
        </w:rPr>
        <w:t xml:space="preserve"> </w:t>
      </w:r>
      <w:r>
        <w:t>photos</w:t>
      </w:r>
      <w:r>
        <w:rPr>
          <w:spacing w:val="-7"/>
        </w:rPr>
        <w:t xml:space="preserve"> </w:t>
      </w:r>
      <w:r>
        <w:t>of</w:t>
      </w:r>
      <w:r>
        <w:rPr>
          <w:spacing w:val="-7"/>
        </w:rPr>
        <w:t xml:space="preserve"> </w:t>
      </w:r>
      <w:r>
        <w:t>BMP</w:t>
      </w:r>
      <w:r>
        <w:rPr>
          <w:spacing w:val="-6"/>
        </w:rPr>
        <w:t xml:space="preserve"> </w:t>
      </w:r>
      <w:r>
        <w:t>at</w:t>
      </w:r>
      <w:r>
        <w:rPr>
          <w:spacing w:val="-6"/>
        </w:rPr>
        <w:t xml:space="preserve"> </w:t>
      </w:r>
      <w:r>
        <w:t>to</w:t>
      </w:r>
      <w:r>
        <w:rPr>
          <w:spacing w:val="-6"/>
        </w:rPr>
        <w:t xml:space="preserve"> </w:t>
      </w:r>
      <w:r>
        <w:t>accompany</w:t>
      </w:r>
      <w:r>
        <w:rPr>
          <w:spacing w:val="-6"/>
        </w:rPr>
        <w:t xml:space="preserve"> </w:t>
      </w:r>
      <w:r>
        <w:rPr>
          <w:spacing w:val="-4"/>
        </w:rPr>
        <w:t>log</w:t>
      </w:r>
    </w:p>
    <w:p w14:paraId="5CD602E9" w14:textId="77777777" w:rsidR="00FE43A4" w:rsidRDefault="00F80BED" w:rsidP="001B36D6">
      <w:pPr>
        <w:pStyle w:val="ListParagraph"/>
        <w:numPr>
          <w:ilvl w:val="1"/>
          <w:numId w:val="18"/>
        </w:numPr>
        <w:tabs>
          <w:tab w:val="left" w:pos="2159"/>
        </w:tabs>
        <w:spacing w:before="14"/>
        <w:ind w:left="2159"/>
      </w:pPr>
      <w:bookmarkStart w:id="43" w:name="A1.3.2_Category:_Operations_and_Activiti"/>
      <w:bookmarkEnd w:id="43"/>
      <w:r>
        <w:t>If</w:t>
      </w:r>
      <w:r w:rsidRPr="001B36D6">
        <w:t xml:space="preserve"> </w:t>
      </w:r>
      <w:r>
        <w:t>maintenance</w:t>
      </w:r>
      <w:r w:rsidRPr="001B36D6">
        <w:t xml:space="preserve"> </w:t>
      </w:r>
      <w:r>
        <w:t>was</w:t>
      </w:r>
      <w:r w:rsidRPr="001B36D6">
        <w:t xml:space="preserve"> </w:t>
      </w:r>
      <w:r>
        <w:t>done</w:t>
      </w:r>
      <w:r w:rsidRPr="001B36D6">
        <w:t xml:space="preserve"> </w:t>
      </w:r>
      <w:r>
        <w:t>on</w:t>
      </w:r>
      <w:r w:rsidRPr="001B36D6">
        <w:t xml:space="preserve"> </w:t>
      </w:r>
      <w:r>
        <w:t>BMP,</w:t>
      </w:r>
      <w:r w:rsidRPr="001B36D6">
        <w:t xml:space="preserve"> </w:t>
      </w:r>
      <w:r>
        <w:t>post</w:t>
      </w:r>
      <w:r w:rsidRPr="001B36D6">
        <w:t xml:space="preserve"> </w:t>
      </w:r>
      <w:r>
        <w:t>maintenance</w:t>
      </w:r>
      <w:r w:rsidRPr="001B36D6">
        <w:t xml:space="preserve"> </w:t>
      </w:r>
      <w:r>
        <w:t>photos</w:t>
      </w:r>
      <w:r w:rsidRPr="001B36D6">
        <w:t xml:space="preserve"> </w:t>
      </w:r>
      <w:r>
        <w:t>to</w:t>
      </w:r>
      <w:r w:rsidRPr="001B36D6">
        <w:t xml:space="preserve"> </w:t>
      </w:r>
      <w:r>
        <w:t>be</w:t>
      </w:r>
      <w:r w:rsidRPr="001B36D6">
        <w:t xml:space="preserve"> </w:t>
      </w:r>
      <w:r>
        <w:t>included</w:t>
      </w:r>
      <w:r w:rsidRPr="001B36D6">
        <w:t xml:space="preserve"> </w:t>
      </w:r>
      <w:r>
        <w:t>in</w:t>
      </w:r>
      <w:r w:rsidRPr="001B36D6">
        <w:t xml:space="preserve"> </w:t>
      </w:r>
      <w:r>
        <w:t>addition to annual photos</w:t>
      </w:r>
    </w:p>
    <w:p w14:paraId="5CD602EA" w14:textId="7C3A0F0B" w:rsidR="00FE43A4" w:rsidRDefault="00F80BED">
      <w:pPr>
        <w:pStyle w:val="ListParagraph"/>
        <w:numPr>
          <w:ilvl w:val="1"/>
          <w:numId w:val="18"/>
        </w:numPr>
        <w:tabs>
          <w:tab w:val="left" w:pos="2159"/>
        </w:tabs>
        <w:spacing w:before="10"/>
        <w:ind w:left="2159"/>
      </w:pPr>
      <w:r>
        <w:t>Names,</w:t>
      </w:r>
      <w:r>
        <w:rPr>
          <w:spacing w:val="-10"/>
        </w:rPr>
        <w:t xml:space="preserve"> </w:t>
      </w:r>
      <w:r>
        <w:t>titles,</w:t>
      </w:r>
      <w:r>
        <w:rPr>
          <w:spacing w:val="-10"/>
        </w:rPr>
        <w:t xml:space="preserve"> </w:t>
      </w:r>
      <w:r>
        <w:t>and</w:t>
      </w:r>
      <w:r>
        <w:rPr>
          <w:spacing w:val="-9"/>
        </w:rPr>
        <w:t xml:space="preserve"> </w:t>
      </w:r>
      <w:r>
        <w:t>qualifications</w:t>
      </w:r>
      <w:r>
        <w:rPr>
          <w:spacing w:val="-10"/>
        </w:rPr>
        <w:t xml:space="preserve"> </w:t>
      </w:r>
      <w:r>
        <w:t>of</w:t>
      </w:r>
      <w:r>
        <w:rPr>
          <w:spacing w:val="-10"/>
        </w:rPr>
        <w:t xml:space="preserve"> </w:t>
      </w:r>
      <w:r>
        <w:t>personnel</w:t>
      </w:r>
      <w:r>
        <w:rPr>
          <w:spacing w:val="-9"/>
        </w:rPr>
        <w:t xml:space="preserve"> </w:t>
      </w:r>
      <w:r>
        <w:t>conducting</w:t>
      </w:r>
      <w:r>
        <w:rPr>
          <w:spacing w:val="-9"/>
        </w:rPr>
        <w:t xml:space="preserve"> </w:t>
      </w:r>
      <w:r>
        <w:t>the</w:t>
      </w:r>
      <w:r>
        <w:rPr>
          <w:spacing w:val="-9"/>
        </w:rPr>
        <w:t xml:space="preserve"> </w:t>
      </w:r>
      <w:r>
        <w:t>inspections</w:t>
      </w:r>
      <w:r>
        <w:rPr>
          <w:spacing w:val="-10"/>
        </w:rPr>
        <w:t xml:space="preserve"> </w:t>
      </w:r>
      <w:r>
        <w:t>and/or</w:t>
      </w:r>
      <w:r>
        <w:rPr>
          <w:spacing w:val="-9"/>
        </w:rPr>
        <w:t xml:space="preserve"> </w:t>
      </w:r>
      <w:r>
        <w:rPr>
          <w:spacing w:val="-2"/>
        </w:rPr>
        <w:t>maintenance</w:t>
      </w:r>
    </w:p>
    <w:p w14:paraId="5CD602EB" w14:textId="5A601620" w:rsidR="00FE43A4" w:rsidRDefault="00F80BED">
      <w:pPr>
        <w:pStyle w:val="ListParagraph"/>
        <w:numPr>
          <w:ilvl w:val="1"/>
          <w:numId w:val="18"/>
        </w:numPr>
        <w:tabs>
          <w:tab w:val="left" w:pos="2159"/>
        </w:tabs>
        <w:spacing w:before="13"/>
        <w:ind w:left="2159"/>
      </w:pPr>
      <w:r>
        <w:t>Condition</w:t>
      </w:r>
      <w:r>
        <w:rPr>
          <w:spacing w:val="-8"/>
        </w:rPr>
        <w:t xml:space="preserve"> </w:t>
      </w:r>
      <w:r>
        <w:t>of</w:t>
      </w:r>
      <w:r>
        <w:rPr>
          <w:spacing w:val="-7"/>
        </w:rPr>
        <w:t xml:space="preserve"> </w:t>
      </w:r>
      <w:r>
        <w:t>each</w:t>
      </w:r>
      <w:r>
        <w:rPr>
          <w:spacing w:val="-8"/>
        </w:rPr>
        <w:t xml:space="preserve"> </w:t>
      </w:r>
      <w:r>
        <w:t>BMP,</w:t>
      </w:r>
      <w:r>
        <w:rPr>
          <w:spacing w:val="-8"/>
        </w:rPr>
        <w:t xml:space="preserve"> </w:t>
      </w:r>
      <w:r>
        <w:t>including</w:t>
      </w:r>
      <w:r>
        <w:rPr>
          <w:spacing w:val="-8"/>
        </w:rPr>
        <w:t xml:space="preserve"> </w:t>
      </w:r>
      <w:r>
        <w:t>its</w:t>
      </w:r>
      <w:r>
        <w:rPr>
          <w:spacing w:val="-8"/>
        </w:rPr>
        <w:t xml:space="preserve"> </w:t>
      </w:r>
      <w:r>
        <w:t>functional</w:t>
      </w:r>
      <w:r>
        <w:rPr>
          <w:spacing w:val="-7"/>
        </w:rPr>
        <w:t xml:space="preserve"> </w:t>
      </w:r>
      <w:r>
        <w:rPr>
          <w:spacing w:val="-2"/>
        </w:rPr>
        <w:t>components</w:t>
      </w:r>
    </w:p>
    <w:p w14:paraId="5CD602EC" w14:textId="333DB0A7" w:rsidR="00FE43A4" w:rsidRDefault="00F80BED">
      <w:pPr>
        <w:pStyle w:val="ListParagraph"/>
        <w:numPr>
          <w:ilvl w:val="1"/>
          <w:numId w:val="18"/>
        </w:numPr>
        <w:tabs>
          <w:tab w:val="left" w:pos="2158"/>
        </w:tabs>
        <w:spacing w:before="14"/>
        <w:ind w:left="2158" w:hanging="359"/>
      </w:pPr>
      <w:r>
        <w:t>Any</w:t>
      </w:r>
      <w:r>
        <w:rPr>
          <w:spacing w:val="-7"/>
        </w:rPr>
        <w:t xml:space="preserve"> </w:t>
      </w:r>
      <w:r>
        <w:t>other</w:t>
      </w:r>
      <w:r>
        <w:rPr>
          <w:spacing w:val="-6"/>
        </w:rPr>
        <w:t xml:space="preserve"> </w:t>
      </w:r>
      <w:r>
        <w:t>item</w:t>
      </w:r>
      <w:r>
        <w:rPr>
          <w:spacing w:val="-7"/>
        </w:rPr>
        <w:t xml:space="preserve"> </w:t>
      </w:r>
      <w:r>
        <w:t>that</w:t>
      </w:r>
      <w:r>
        <w:rPr>
          <w:spacing w:val="-6"/>
        </w:rPr>
        <w:t xml:space="preserve"> </w:t>
      </w:r>
      <w:r>
        <w:t>could</w:t>
      </w:r>
      <w:r>
        <w:rPr>
          <w:spacing w:val="-5"/>
        </w:rPr>
        <w:t xml:space="preserve"> </w:t>
      </w:r>
      <w:r>
        <w:t>affect</w:t>
      </w:r>
      <w:r>
        <w:rPr>
          <w:spacing w:val="-6"/>
        </w:rPr>
        <w:t xml:space="preserve"> </w:t>
      </w:r>
      <w:r>
        <w:t>the</w:t>
      </w:r>
      <w:r>
        <w:rPr>
          <w:spacing w:val="-6"/>
        </w:rPr>
        <w:t xml:space="preserve"> </w:t>
      </w:r>
      <w:r>
        <w:t>proper</w:t>
      </w:r>
      <w:r>
        <w:rPr>
          <w:spacing w:val="-6"/>
        </w:rPr>
        <w:t xml:space="preserve"> </w:t>
      </w:r>
      <w:r>
        <w:t>function</w:t>
      </w:r>
      <w:r>
        <w:rPr>
          <w:spacing w:val="-5"/>
        </w:rPr>
        <w:t xml:space="preserve"> </w:t>
      </w:r>
      <w:r>
        <w:t>of</w:t>
      </w:r>
      <w:r>
        <w:rPr>
          <w:spacing w:val="-7"/>
        </w:rPr>
        <w:t xml:space="preserve"> </w:t>
      </w:r>
      <w:r>
        <w:t>the</w:t>
      </w:r>
      <w:r>
        <w:rPr>
          <w:spacing w:val="-7"/>
        </w:rPr>
        <w:t xml:space="preserve"> </w:t>
      </w:r>
      <w:r>
        <w:rPr>
          <w:spacing w:val="-4"/>
        </w:rPr>
        <w:t>BMP</w:t>
      </w:r>
    </w:p>
    <w:p w14:paraId="5CD602EE" w14:textId="60AEC724" w:rsidR="00FE43A4" w:rsidRDefault="00F80BED">
      <w:pPr>
        <w:pStyle w:val="ListParagraph"/>
        <w:numPr>
          <w:ilvl w:val="1"/>
          <w:numId w:val="18"/>
        </w:numPr>
        <w:tabs>
          <w:tab w:val="left" w:pos="2158"/>
        </w:tabs>
        <w:spacing w:before="12"/>
        <w:ind w:left="2158"/>
      </w:pPr>
      <w:r>
        <w:t>Description</w:t>
      </w:r>
      <w:r>
        <w:rPr>
          <w:spacing w:val="-12"/>
        </w:rPr>
        <w:t xml:space="preserve"> </w:t>
      </w:r>
      <w:r>
        <w:t>of</w:t>
      </w:r>
      <w:r>
        <w:rPr>
          <w:spacing w:val="-12"/>
        </w:rPr>
        <w:t xml:space="preserve"> </w:t>
      </w:r>
      <w:r>
        <w:t>maintenance</w:t>
      </w:r>
      <w:r>
        <w:rPr>
          <w:spacing w:val="-12"/>
        </w:rPr>
        <w:t xml:space="preserve"> </w:t>
      </w:r>
      <w:r>
        <w:t>performed</w:t>
      </w:r>
    </w:p>
    <w:p w14:paraId="5CD602EF" w14:textId="2C1A8D11" w:rsidR="00FE43A4" w:rsidRDefault="00F80BED">
      <w:pPr>
        <w:pStyle w:val="ListParagraph"/>
        <w:numPr>
          <w:ilvl w:val="1"/>
          <w:numId w:val="18"/>
        </w:numPr>
        <w:tabs>
          <w:tab w:val="left" w:pos="2158"/>
        </w:tabs>
        <w:spacing w:before="14"/>
        <w:ind w:left="2158"/>
      </w:pPr>
      <w:r>
        <w:t>Updates</w:t>
      </w:r>
      <w:r>
        <w:rPr>
          <w:spacing w:val="-8"/>
        </w:rPr>
        <w:t xml:space="preserve"> </w:t>
      </w:r>
      <w:r>
        <w:t>to</w:t>
      </w:r>
      <w:r>
        <w:rPr>
          <w:spacing w:val="-6"/>
        </w:rPr>
        <w:t xml:space="preserve"> </w:t>
      </w:r>
      <w:r>
        <w:t>the</w:t>
      </w:r>
      <w:r>
        <w:rPr>
          <w:spacing w:val="-9"/>
        </w:rPr>
        <w:t xml:space="preserve"> </w:t>
      </w:r>
      <w:r>
        <w:t>operation</w:t>
      </w:r>
      <w:r>
        <w:rPr>
          <w:spacing w:val="-7"/>
        </w:rPr>
        <w:t xml:space="preserve"> </w:t>
      </w:r>
      <w:r>
        <w:t>and</w:t>
      </w:r>
      <w:r>
        <w:rPr>
          <w:spacing w:val="-7"/>
        </w:rPr>
        <w:t xml:space="preserve"> </w:t>
      </w:r>
      <w:r>
        <w:t>maintenance</w:t>
      </w:r>
      <w:r>
        <w:rPr>
          <w:spacing w:val="-8"/>
        </w:rPr>
        <w:t xml:space="preserve"> </w:t>
      </w:r>
      <w:r>
        <w:t>plan,</w:t>
      </w:r>
      <w:r>
        <w:rPr>
          <w:spacing w:val="-8"/>
        </w:rPr>
        <w:t xml:space="preserve"> </w:t>
      </w:r>
      <w:r>
        <w:t>if</w:t>
      </w:r>
      <w:r>
        <w:rPr>
          <w:spacing w:val="-7"/>
        </w:rPr>
        <w:t xml:space="preserve"> </w:t>
      </w:r>
      <w:r>
        <w:rPr>
          <w:spacing w:val="-2"/>
        </w:rPr>
        <w:t>needed</w:t>
      </w:r>
    </w:p>
    <w:p w14:paraId="5CD602F0" w14:textId="77777777" w:rsidR="00FE43A4" w:rsidRDefault="00FE43A4">
      <w:pPr>
        <w:pStyle w:val="BodyText"/>
        <w:spacing w:before="52"/>
      </w:pPr>
    </w:p>
    <w:p w14:paraId="5CD602F1" w14:textId="2F21C548" w:rsidR="00FE43A4" w:rsidRDefault="00F80BED">
      <w:pPr>
        <w:pStyle w:val="BodyText"/>
        <w:ind w:left="1439"/>
      </w:pPr>
      <w:r>
        <w:t>A</w:t>
      </w:r>
      <w:r>
        <w:rPr>
          <w:spacing w:val="-8"/>
        </w:rPr>
        <w:t xml:space="preserve"> </w:t>
      </w:r>
      <w:r>
        <w:t>template</w:t>
      </w:r>
      <w:r>
        <w:rPr>
          <w:spacing w:val="-6"/>
        </w:rPr>
        <w:t xml:space="preserve"> </w:t>
      </w:r>
      <w:r>
        <w:t>of</w:t>
      </w:r>
      <w:r>
        <w:rPr>
          <w:spacing w:val="-8"/>
        </w:rPr>
        <w:t xml:space="preserve"> </w:t>
      </w:r>
      <w:r>
        <w:t>inspection</w:t>
      </w:r>
      <w:r>
        <w:rPr>
          <w:spacing w:val="-6"/>
        </w:rPr>
        <w:t xml:space="preserve"> </w:t>
      </w:r>
      <w:r>
        <w:t>and</w:t>
      </w:r>
      <w:r>
        <w:rPr>
          <w:spacing w:val="-7"/>
        </w:rPr>
        <w:t xml:space="preserve"> </w:t>
      </w:r>
      <w:r>
        <w:t>maintenance</w:t>
      </w:r>
      <w:r>
        <w:rPr>
          <w:spacing w:val="-6"/>
        </w:rPr>
        <w:t xml:space="preserve"> </w:t>
      </w:r>
      <w:r>
        <w:t>log</w:t>
      </w:r>
      <w:r>
        <w:rPr>
          <w:spacing w:val="-7"/>
        </w:rPr>
        <w:t xml:space="preserve"> </w:t>
      </w:r>
      <w:r>
        <w:t>is</w:t>
      </w:r>
      <w:r>
        <w:rPr>
          <w:spacing w:val="-6"/>
        </w:rPr>
        <w:t xml:space="preserve"> </w:t>
      </w:r>
      <w:r>
        <w:t>provided</w:t>
      </w:r>
      <w:r>
        <w:rPr>
          <w:spacing w:val="-7"/>
        </w:rPr>
        <w:t xml:space="preserve"> </w:t>
      </w:r>
      <w:r>
        <w:t>in</w:t>
      </w:r>
      <w:r>
        <w:rPr>
          <w:spacing w:val="-8"/>
        </w:rPr>
        <w:t xml:space="preserve"> </w:t>
      </w:r>
      <w:r>
        <w:rPr>
          <w:spacing w:val="-2"/>
        </w:rPr>
        <w:t>A1.</w:t>
      </w:r>
      <w:r w:rsidR="003A27AC">
        <w:rPr>
          <w:spacing w:val="-2"/>
        </w:rPr>
        <w:t>5</w:t>
      </w:r>
      <w:r>
        <w:rPr>
          <w:spacing w:val="-2"/>
        </w:rPr>
        <w:t>.</w:t>
      </w:r>
    </w:p>
    <w:p w14:paraId="5CD6030C" w14:textId="77777777" w:rsidR="00FE43A4" w:rsidRDefault="00FE43A4" w:rsidP="00C74FFF">
      <w:pPr>
        <w:pStyle w:val="ListParagraph"/>
        <w:numPr>
          <w:ilvl w:val="1"/>
          <w:numId w:val="18"/>
        </w:numPr>
        <w:tabs>
          <w:tab w:val="left" w:pos="2159"/>
        </w:tabs>
        <w:spacing w:before="14" w:line="249" w:lineRule="auto"/>
        <w:ind w:left="2159" w:right="2172" w:hanging="361"/>
        <w:sectPr w:rsidR="00FE43A4">
          <w:pgSz w:w="12240" w:h="15840"/>
          <w:pgMar w:top="1440" w:right="0" w:bottom="1000" w:left="0" w:header="840" w:footer="802" w:gutter="0"/>
          <w:cols w:space="720"/>
        </w:sectPr>
      </w:pPr>
      <w:bookmarkStart w:id="44" w:name="_bookmark38"/>
      <w:bookmarkEnd w:id="44"/>
    </w:p>
    <w:p w14:paraId="5CD6030D" w14:textId="42E3B946" w:rsidR="00FE43A4" w:rsidRDefault="00F80BED">
      <w:pPr>
        <w:pStyle w:val="Heading1"/>
        <w:spacing w:before="89"/>
        <w:ind w:left="1440" w:firstLine="0"/>
      </w:pPr>
      <w:bookmarkStart w:id="45" w:name="A1.4_Engineering_Certification_Template"/>
      <w:bookmarkEnd w:id="45"/>
      <w:r>
        <w:lastRenderedPageBreak/>
        <w:t>A1.</w:t>
      </w:r>
      <w:r w:rsidR="00097E70">
        <w:t>3</w:t>
      </w:r>
      <w:r>
        <w:rPr>
          <w:spacing w:val="-8"/>
        </w:rPr>
        <w:t xml:space="preserve"> </w:t>
      </w:r>
      <w:r>
        <w:t>Engineering</w:t>
      </w:r>
      <w:r>
        <w:rPr>
          <w:spacing w:val="-5"/>
        </w:rPr>
        <w:t xml:space="preserve"> </w:t>
      </w:r>
      <w:r>
        <w:t>Certification</w:t>
      </w:r>
      <w:r>
        <w:rPr>
          <w:spacing w:val="-6"/>
        </w:rPr>
        <w:t xml:space="preserve"> </w:t>
      </w:r>
      <w:r>
        <w:rPr>
          <w:spacing w:val="-2"/>
        </w:rPr>
        <w:t>Template</w:t>
      </w:r>
    </w:p>
    <w:p w14:paraId="5CD6030E" w14:textId="77777777" w:rsidR="00FE43A4" w:rsidRDefault="00F80BED">
      <w:pPr>
        <w:pStyle w:val="BodyText"/>
        <w:spacing w:before="16"/>
        <w:ind w:left="1440"/>
      </w:pPr>
      <w:r>
        <w:rPr>
          <w:spacing w:val="-2"/>
        </w:rPr>
        <w:t>Date:</w:t>
      </w:r>
    </w:p>
    <w:p w14:paraId="5CD6030F" w14:textId="77777777" w:rsidR="00FE43A4" w:rsidRDefault="00FE43A4">
      <w:pPr>
        <w:pStyle w:val="BodyText"/>
        <w:spacing w:before="27"/>
      </w:pPr>
    </w:p>
    <w:p w14:paraId="5CD60310" w14:textId="54F0FE6C" w:rsidR="00FE43A4" w:rsidRPr="005F7A0F" w:rsidRDefault="00F80BED">
      <w:pPr>
        <w:pStyle w:val="BodyText"/>
        <w:ind w:left="1440"/>
        <w:rPr>
          <w:rFonts w:cs="Arial"/>
          <w:szCs w:val="24"/>
        </w:rPr>
      </w:pPr>
      <w:r w:rsidRPr="005F7A0F">
        <w:rPr>
          <w:rFonts w:cs="Arial"/>
          <w:szCs w:val="24"/>
        </w:rPr>
        <w:t>To</w:t>
      </w:r>
      <w:proofErr w:type="gramStart"/>
      <w:r w:rsidRPr="005F7A0F">
        <w:rPr>
          <w:rFonts w:cs="Arial"/>
          <w:szCs w:val="24"/>
        </w:rPr>
        <w:t>:</w:t>
      </w:r>
      <w:r w:rsidRPr="005F7A0F">
        <w:rPr>
          <w:rFonts w:cs="Arial"/>
          <w:spacing w:val="-4"/>
          <w:szCs w:val="24"/>
        </w:rPr>
        <w:t xml:space="preserve"> </w:t>
      </w:r>
      <w:r w:rsidR="00E000B8" w:rsidRPr="005F7A0F">
        <w:rPr>
          <w:rFonts w:cs="Arial"/>
          <w:spacing w:val="-4"/>
          <w:szCs w:val="24"/>
        </w:rPr>
        <w:tab/>
      </w:r>
      <w:r w:rsidRPr="005F7A0F">
        <w:rPr>
          <w:rFonts w:cs="Arial"/>
          <w:szCs w:val="24"/>
        </w:rPr>
        <w:t>City</w:t>
      </w:r>
      <w:proofErr w:type="gramEnd"/>
      <w:r w:rsidRPr="005F7A0F">
        <w:rPr>
          <w:rFonts w:cs="Arial"/>
          <w:spacing w:val="41"/>
          <w:szCs w:val="24"/>
        </w:rPr>
        <w:t xml:space="preserve"> </w:t>
      </w:r>
      <w:r w:rsidRPr="005F7A0F">
        <w:rPr>
          <w:rFonts w:cs="Arial"/>
          <w:szCs w:val="24"/>
        </w:rPr>
        <w:t>of</w:t>
      </w:r>
      <w:r w:rsidRPr="005F7A0F">
        <w:rPr>
          <w:rFonts w:cs="Arial"/>
          <w:spacing w:val="-4"/>
          <w:szCs w:val="24"/>
        </w:rPr>
        <w:t xml:space="preserve"> </w:t>
      </w:r>
      <w:r w:rsidR="008B087E" w:rsidRPr="005F7A0F">
        <w:rPr>
          <w:rFonts w:cs="Arial"/>
          <w:spacing w:val="-2"/>
          <w:szCs w:val="24"/>
        </w:rPr>
        <w:t>Cambridge</w:t>
      </w:r>
    </w:p>
    <w:p w14:paraId="6BA5F615" w14:textId="32E8474B" w:rsidR="009550CE" w:rsidRPr="005F7A0F" w:rsidRDefault="009550CE" w:rsidP="009550CE">
      <w:pPr>
        <w:spacing w:line="259" w:lineRule="auto"/>
        <w:rPr>
          <w:rFonts w:eastAsia="Arial" w:cs="Arial"/>
          <w:szCs w:val="24"/>
        </w:rPr>
      </w:pPr>
      <w:r w:rsidRPr="005F7A0F">
        <w:rPr>
          <w:rFonts w:eastAsia="Arial" w:cs="Arial"/>
          <w:szCs w:val="24"/>
        </w:rPr>
        <w:tab/>
      </w:r>
      <w:r w:rsidRPr="005F7A0F">
        <w:rPr>
          <w:rFonts w:eastAsia="Arial" w:cs="Arial"/>
          <w:szCs w:val="24"/>
        </w:rPr>
        <w:tab/>
      </w:r>
      <w:r w:rsidR="00E000B8" w:rsidRPr="005F7A0F">
        <w:rPr>
          <w:rFonts w:eastAsia="Arial" w:cs="Arial"/>
          <w:szCs w:val="24"/>
        </w:rPr>
        <w:tab/>
      </w:r>
      <w:r w:rsidRPr="005F7A0F">
        <w:rPr>
          <w:rFonts w:eastAsia="Arial" w:cs="Arial"/>
          <w:szCs w:val="24"/>
        </w:rPr>
        <w:t>50 Dickson Street</w:t>
      </w:r>
    </w:p>
    <w:p w14:paraId="58DE83C1" w14:textId="1403CE29" w:rsidR="009550CE" w:rsidRPr="005F7A0F" w:rsidRDefault="009550CE" w:rsidP="009550CE">
      <w:pPr>
        <w:spacing w:line="259" w:lineRule="auto"/>
        <w:rPr>
          <w:rFonts w:eastAsia="Arial" w:cs="Arial"/>
          <w:szCs w:val="24"/>
        </w:rPr>
      </w:pPr>
      <w:r w:rsidRPr="005F7A0F">
        <w:rPr>
          <w:rFonts w:eastAsia="Arial" w:cs="Arial"/>
          <w:szCs w:val="24"/>
        </w:rPr>
        <w:tab/>
      </w:r>
      <w:r w:rsidRPr="005F7A0F">
        <w:rPr>
          <w:rFonts w:eastAsia="Arial" w:cs="Arial"/>
          <w:szCs w:val="24"/>
        </w:rPr>
        <w:tab/>
      </w:r>
      <w:r w:rsidR="00E000B8" w:rsidRPr="005F7A0F">
        <w:rPr>
          <w:rFonts w:eastAsia="Arial" w:cs="Arial"/>
          <w:szCs w:val="24"/>
        </w:rPr>
        <w:tab/>
      </w:r>
      <w:r w:rsidRPr="005F7A0F">
        <w:rPr>
          <w:rFonts w:eastAsia="Arial" w:cs="Arial"/>
          <w:szCs w:val="24"/>
        </w:rPr>
        <w:t>PO Box 669</w:t>
      </w:r>
    </w:p>
    <w:p w14:paraId="6B717454" w14:textId="7108A590" w:rsidR="009550CE" w:rsidRPr="005F7A0F" w:rsidRDefault="009550CE" w:rsidP="009550CE">
      <w:pPr>
        <w:spacing w:line="259" w:lineRule="auto"/>
        <w:rPr>
          <w:rFonts w:eastAsia="Arial" w:cs="Arial"/>
          <w:szCs w:val="24"/>
        </w:rPr>
      </w:pPr>
      <w:r w:rsidRPr="005F7A0F">
        <w:rPr>
          <w:rFonts w:eastAsia="Arial" w:cs="Arial"/>
          <w:szCs w:val="24"/>
        </w:rPr>
        <w:tab/>
      </w:r>
      <w:r w:rsidRPr="005F7A0F">
        <w:rPr>
          <w:rFonts w:eastAsia="Arial" w:cs="Arial"/>
          <w:szCs w:val="24"/>
        </w:rPr>
        <w:tab/>
      </w:r>
      <w:r w:rsidR="00E000B8" w:rsidRPr="005F7A0F">
        <w:rPr>
          <w:rFonts w:eastAsia="Arial" w:cs="Arial"/>
          <w:szCs w:val="24"/>
        </w:rPr>
        <w:tab/>
      </w:r>
      <w:r w:rsidRPr="005F7A0F">
        <w:rPr>
          <w:rFonts w:eastAsia="Arial" w:cs="Arial"/>
          <w:szCs w:val="24"/>
        </w:rPr>
        <w:t>Cambridge, Ontario</w:t>
      </w:r>
    </w:p>
    <w:p w14:paraId="7A88A5F6" w14:textId="73C48360" w:rsidR="009550CE" w:rsidRPr="005F7A0F" w:rsidRDefault="009550CE" w:rsidP="009550CE">
      <w:pPr>
        <w:spacing w:line="259" w:lineRule="auto"/>
        <w:rPr>
          <w:rFonts w:eastAsia="Arial" w:cs="Arial"/>
          <w:szCs w:val="24"/>
        </w:rPr>
      </w:pPr>
      <w:r w:rsidRPr="005F7A0F">
        <w:rPr>
          <w:rFonts w:eastAsia="Arial" w:cs="Arial"/>
          <w:szCs w:val="24"/>
        </w:rPr>
        <w:tab/>
      </w:r>
      <w:r w:rsidRPr="005F7A0F">
        <w:rPr>
          <w:rFonts w:eastAsia="Arial" w:cs="Arial"/>
          <w:szCs w:val="24"/>
        </w:rPr>
        <w:tab/>
      </w:r>
      <w:r w:rsidR="00E000B8" w:rsidRPr="005F7A0F">
        <w:rPr>
          <w:rFonts w:eastAsia="Arial" w:cs="Arial"/>
          <w:szCs w:val="24"/>
        </w:rPr>
        <w:tab/>
      </w:r>
      <w:r w:rsidRPr="005F7A0F">
        <w:rPr>
          <w:rFonts w:eastAsia="Arial" w:cs="Arial"/>
          <w:szCs w:val="24"/>
        </w:rPr>
        <w:t>N1R 5W8</w:t>
      </w:r>
    </w:p>
    <w:p w14:paraId="5CD60313" w14:textId="77777777" w:rsidR="00FE43A4" w:rsidRDefault="00FE43A4">
      <w:pPr>
        <w:pStyle w:val="BodyText"/>
        <w:spacing w:before="14"/>
      </w:pPr>
    </w:p>
    <w:p w14:paraId="5CD60314" w14:textId="0CC3228C" w:rsidR="00FE43A4" w:rsidRDefault="00F80BED">
      <w:pPr>
        <w:pStyle w:val="BodyText"/>
        <w:tabs>
          <w:tab w:val="left" w:pos="2159"/>
        </w:tabs>
        <w:ind w:left="1440"/>
      </w:pPr>
      <w:r w:rsidRPr="00492C08">
        <w:rPr>
          <w:spacing w:val="-2"/>
        </w:rPr>
        <w:t>Attn:</w:t>
      </w:r>
      <w:r w:rsidRPr="00492C08">
        <w:tab/>
        <w:t>Stormwater</w:t>
      </w:r>
      <w:r w:rsidRPr="00492C08">
        <w:rPr>
          <w:spacing w:val="-10"/>
        </w:rPr>
        <w:t xml:space="preserve"> </w:t>
      </w:r>
      <w:r w:rsidR="00A70FF7" w:rsidRPr="00492C08">
        <w:t>Water Resource Engineer</w:t>
      </w:r>
      <w:r w:rsidRPr="00492C08">
        <w:t>,</w:t>
      </w:r>
      <w:r w:rsidRPr="00492C08">
        <w:rPr>
          <w:spacing w:val="-12"/>
        </w:rPr>
        <w:t xml:space="preserve"> </w:t>
      </w:r>
      <w:r w:rsidR="00C76A45">
        <w:t>Environmental Services</w:t>
      </w:r>
    </w:p>
    <w:p w14:paraId="5CD60315" w14:textId="77777777" w:rsidR="00FE43A4" w:rsidRDefault="00FE43A4">
      <w:pPr>
        <w:pStyle w:val="BodyText"/>
        <w:spacing w:before="26"/>
      </w:pPr>
    </w:p>
    <w:p w14:paraId="5CD60316" w14:textId="77777777" w:rsidR="00FE43A4" w:rsidRDefault="00F80BED">
      <w:pPr>
        <w:pStyle w:val="Heading3"/>
        <w:tabs>
          <w:tab w:val="left" w:pos="2159"/>
        </w:tabs>
        <w:spacing w:before="1"/>
        <w:ind w:left="1439"/>
      </w:pPr>
      <w:r>
        <w:rPr>
          <w:spacing w:val="-5"/>
        </w:rPr>
        <w:t>RE:</w:t>
      </w:r>
      <w:r>
        <w:tab/>
        <w:t>BMP</w:t>
      </w:r>
      <w:r>
        <w:rPr>
          <w:spacing w:val="-7"/>
        </w:rPr>
        <w:t xml:space="preserve"> </w:t>
      </w:r>
      <w:r>
        <w:rPr>
          <w:spacing w:val="-2"/>
        </w:rPr>
        <w:t>CERTIFICATION</w:t>
      </w:r>
    </w:p>
    <w:p w14:paraId="5CD60317" w14:textId="77777777" w:rsidR="00FE43A4" w:rsidRDefault="00F80BED">
      <w:pPr>
        <w:pStyle w:val="BodyText"/>
        <w:spacing w:before="13" w:line="252" w:lineRule="auto"/>
        <w:ind w:left="2160" w:right="7084"/>
      </w:pPr>
      <w:r>
        <w:t>(Credit Application Number) (Municipal</w:t>
      </w:r>
      <w:r>
        <w:rPr>
          <w:spacing w:val="-13"/>
        </w:rPr>
        <w:t xml:space="preserve"> </w:t>
      </w:r>
      <w:r>
        <w:t>Address,</w:t>
      </w:r>
      <w:r>
        <w:rPr>
          <w:spacing w:val="-12"/>
        </w:rPr>
        <w:t xml:space="preserve"> </w:t>
      </w:r>
      <w:r>
        <w:t>Property</w:t>
      </w:r>
      <w:r>
        <w:rPr>
          <w:spacing w:val="-13"/>
        </w:rPr>
        <w:t xml:space="preserve"> </w:t>
      </w:r>
      <w:r>
        <w:t>ID) (Description of BMP)</w:t>
      </w:r>
    </w:p>
    <w:p w14:paraId="5CD60318" w14:textId="77777777" w:rsidR="00FE43A4" w:rsidRDefault="00F80BED">
      <w:pPr>
        <w:pStyle w:val="BodyText"/>
        <w:spacing w:before="8"/>
        <w:rPr>
          <w:sz w:val="8"/>
        </w:rPr>
      </w:pPr>
      <w:r>
        <w:rPr>
          <w:noProof/>
        </w:rPr>
        <mc:AlternateContent>
          <mc:Choice Requires="wpg">
            <w:drawing>
              <wp:anchor distT="0" distB="0" distL="0" distR="0" simplePos="0" relativeHeight="251673600" behindDoc="1" locked="0" layoutInCell="1" allowOverlap="1" wp14:anchorId="5CD60799" wp14:editId="3CAE3D12">
                <wp:simplePos x="0" y="0"/>
                <wp:positionH relativeFrom="page">
                  <wp:posOffset>1143000</wp:posOffset>
                </wp:positionH>
                <wp:positionV relativeFrom="paragraph">
                  <wp:posOffset>82330</wp:posOffset>
                </wp:positionV>
                <wp:extent cx="5943600" cy="19685"/>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9685"/>
                          <a:chOff x="0" y="0"/>
                          <a:chExt cx="5943600" cy="19685"/>
                        </a:xfrm>
                      </wpg:grpSpPr>
                      <wps:wsp>
                        <wps:cNvPr id="32" name="Graphic 32"/>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ACA899"/>
                          </a:solidFill>
                        </wps:spPr>
                        <wps:bodyPr wrap="square" lIns="0" tIns="0" rIns="0" bIns="0" rtlCol="0">
                          <a:prstTxWarp prst="textNoShape">
                            <a:avLst/>
                          </a:prstTxWarp>
                          <a:noAutofit/>
                        </wps:bodyPr>
                      </wps:wsp>
                      <wps:wsp>
                        <wps:cNvPr id="33" name="Graphic 33"/>
                        <wps:cNvSpPr/>
                        <wps:spPr>
                          <a:xfrm>
                            <a:off x="0" y="151"/>
                            <a:ext cx="5941060" cy="3175"/>
                          </a:xfrm>
                          <a:custGeom>
                            <a:avLst/>
                            <a:gdLst/>
                            <a:ahLst/>
                            <a:cxnLst/>
                            <a:rect l="l" t="t" r="r" b="b"/>
                            <a:pathLst>
                              <a:path w="5941060" h="3175">
                                <a:moveTo>
                                  <a:pt x="5940539" y="0"/>
                                </a:moveTo>
                                <a:lnTo>
                                  <a:pt x="3048" y="0"/>
                                </a:lnTo>
                                <a:lnTo>
                                  <a:pt x="0" y="0"/>
                                </a:lnTo>
                                <a:lnTo>
                                  <a:pt x="0" y="3035"/>
                                </a:lnTo>
                                <a:lnTo>
                                  <a:pt x="3035" y="3035"/>
                                </a:lnTo>
                                <a:lnTo>
                                  <a:pt x="5940539" y="3035"/>
                                </a:lnTo>
                                <a:lnTo>
                                  <a:pt x="5940539"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594055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0" y="151"/>
                            <a:ext cx="5943600" cy="16510"/>
                          </a:xfrm>
                          <a:custGeom>
                            <a:avLst/>
                            <a:gdLst/>
                            <a:ahLst/>
                            <a:cxnLst/>
                            <a:rect l="l" t="t" r="r" b="b"/>
                            <a:pathLst>
                              <a:path w="5943600" h="16510">
                                <a:moveTo>
                                  <a:pt x="3048" y="3022"/>
                                </a:moveTo>
                                <a:lnTo>
                                  <a:pt x="0" y="3022"/>
                                </a:lnTo>
                                <a:lnTo>
                                  <a:pt x="0" y="15989"/>
                                </a:lnTo>
                                <a:lnTo>
                                  <a:pt x="3048" y="15989"/>
                                </a:lnTo>
                                <a:lnTo>
                                  <a:pt x="3048" y="3022"/>
                                </a:lnTo>
                                <a:close/>
                              </a:path>
                              <a:path w="5943600" h="16510">
                                <a:moveTo>
                                  <a:pt x="5943600" y="0"/>
                                </a:moveTo>
                                <a:lnTo>
                                  <a:pt x="5940552" y="0"/>
                                </a:lnTo>
                                <a:lnTo>
                                  <a:pt x="5940552" y="3035"/>
                                </a:lnTo>
                                <a:lnTo>
                                  <a:pt x="5943600" y="3035"/>
                                </a:lnTo>
                                <a:lnTo>
                                  <a:pt x="5943600"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594055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37" name="Graphic 37"/>
                        <wps:cNvSpPr/>
                        <wps:spPr>
                          <a:xfrm>
                            <a:off x="0"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0" y="16141"/>
                            <a:ext cx="5943600" cy="3175"/>
                          </a:xfrm>
                          <a:custGeom>
                            <a:avLst/>
                            <a:gdLst/>
                            <a:ahLst/>
                            <a:cxnLst/>
                            <a:rect l="l" t="t" r="r" b="b"/>
                            <a:pathLst>
                              <a:path w="5943600" h="3175">
                                <a:moveTo>
                                  <a:pt x="5940539" y="0"/>
                                </a:moveTo>
                                <a:lnTo>
                                  <a:pt x="3048" y="0"/>
                                </a:lnTo>
                                <a:lnTo>
                                  <a:pt x="0" y="0"/>
                                </a:lnTo>
                                <a:lnTo>
                                  <a:pt x="0" y="3035"/>
                                </a:lnTo>
                                <a:lnTo>
                                  <a:pt x="3035"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F5338AF" id="Group 31" o:spid="_x0000_s1026" style="position:absolute;margin-left:90pt;margin-top:6.5pt;width:468pt;height:1.55pt;z-index:-251642880;mso-wrap-distance-left:0;mso-wrap-distance-right:0;mso-position-horizontal-relative:page" coordsize="5943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">
                <v:shape id="Graphic 32"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" path="m5943600,l,,,19050r5943600,l5943600,xe" fillcolor="#aca899" stroked="f">
                  <v:path arrowok="t"/>
                </v:shape>
                <v:shape id="Graphic 33" o:spid="_x0000_s1028" style="position:absolute;top:1;width:59410;height:32;visibility:visible;mso-wrap-style:square;v-text-anchor:top" coordsize="59410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" path="m5940539,l3048,,,,,3035r3035,l5940539,3035r,-3035xe" fillcolor="#9f9f9f" stroked="f">
                  <v:path arrowok="t"/>
                </v:shape>
                <v:shape id="Graphic 34" o:spid="_x0000_s1029" style="position:absolute;left:59405;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OGxAAAANsAAAAPAAAAZHJzL2Rvd25yZXYueG1sRI9PSwMx&#10;FMTvgt8hPMGbzVpF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CUHo4bEAAAA2wAAAA8A&#10;AAAAAAAAAAAAAAAABwIAAGRycy9kb3ducmV2LnhtbFBLBQYAAAAAAwADALcAAAD4AgAAAAA=&#10;" path="m3048,l,,,3035r3048,l3048,xe" fillcolor="#e2e2e2" stroked="f">
                  <v:path arrowok="t"/>
                </v:shape>
                <v:shape id="Graphic 35" o:spid="_x0000_s1030" style="position:absolute;top:1;width:59436;height:165;visibility:visible;mso-wrap-style:square;v-text-anchor:top" coordsize="594360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" path="m3048,3022l,3022,,15989r3048,l3048,3022xem5943600,r-3048,l5940552,3035r3048,l5943600,xe" fillcolor="#9f9f9f" stroked="f">
                  <v:path arrowok="t"/>
                </v:shape>
                <v:shape id="Graphic 36" o:spid="_x0000_s1031" style="position:absolute;left:59405;top:31;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" path="m3048,l,,,12966r3048,l3048,xe" fillcolor="#e2e2e2" stroked="f">
                  <v:path arrowok="t"/>
                </v:shape>
                <v:shape id="Graphic 37" o:spid="_x0000_s1032" style="position:absolute;top:16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" path="m3047,l,,,3035r3047,l3047,xe" fillcolor="#9f9f9f" stroked="f">
                  <v:path arrowok="t"/>
                </v:shape>
                <v:shape id="Graphic 38" o:spid="_x0000_s1033" style="position:absolute;top:161;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" path="m5940539,l3048,,,,,3035r3035,l5940539,3035r,-3035xem5943600,r-3048,l5940552,3035r3048,l5943600,xe" fillcolor="#e2e2e2" stroked="f">
                  <v:path arrowok="t"/>
                </v:shape>
                <w10:wrap type="topAndBottom" anchorx="page"/>
              </v:group>
            </w:pict>
          </mc:Fallback>
        </mc:AlternateContent>
      </w:r>
      <w:r>
        <w:rPr>
          <w:noProof/>
        </w:rPr>
        <mc:AlternateContent>
          <mc:Choice Requires="wpg">
            <w:drawing>
              <wp:anchor distT="0" distB="0" distL="0" distR="0" simplePos="0" relativeHeight="251674624" behindDoc="1" locked="0" layoutInCell="1" allowOverlap="1" wp14:anchorId="5CD6079B" wp14:editId="0369ABCB">
                <wp:simplePos x="0" y="0"/>
                <wp:positionH relativeFrom="page">
                  <wp:posOffset>1143000</wp:posOffset>
                </wp:positionH>
                <wp:positionV relativeFrom="paragraph">
                  <wp:posOffset>261400</wp:posOffset>
                </wp:positionV>
                <wp:extent cx="5943600" cy="19685"/>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9685"/>
                          <a:chOff x="0" y="0"/>
                          <a:chExt cx="5943600" cy="19685"/>
                        </a:xfrm>
                      </wpg:grpSpPr>
                      <wps:wsp>
                        <wps:cNvPr id="40" name="Graphic 40"/>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ACA899"/>
                          </a:solidFill>
                        </wps:spPr>
                        <wps:bodyPr wrap="square" lIns="0" tIns="0" rIns="0" bIns="0" rtlCol="0">
                          <a:prstTxWarp prst="textNoShape">
                            <a:avLst/>
                          </a:prstTxWarp>
                          <a:noAutofit/>
                        </wps:bodyPr>
                      </wps:wsp>
                      <wps:wsp>
                        <wps:cNvPr id="41" name="Graphic 41"/>
                        <wps:cNvSpPr/>
                        <wps:spPr>
                          <a:xfrm>
                            <a:off x="0" y="126"/>
                            <a:ext cx="5941060" cy="3175"/>
                          </a:xfrm>
                          <a:custGeom>
                            <a:avLst/>
                            <a:gdLst/>
                            <a:ahLst/>
                            <a:cxnLst/>
                            <a:rect l="l" t="t" r="r" b="b"/>
                            <a:pathLst>
                              <a:path w="5941060" h="3175">
                                <a:moveTo>
                                  <a:pt x="5940539" y="0"/>
                                </a:moveTo>
                                <a:lnTo>
                                  <a:pt x="3048" y="0"/>
                                </a:lnTo>
                                <a:lnTo>
                                  <a:pt x="0" y="0"/>
                                </a:lnTo>
                                <a:lnTo>
                                  <a:pt x="0" y="3048"/>
                                </a:lnTo>
                                <a:lnTo>
                                  <a:pt x="3035" y="3048"/>
                                </a:lnTo>
                                <a:lnTo>
                                  <a:pt x="5940539" y="3048"/>
                                </a:lnTo>
                                <a:lnTo>
                                  <a:pt x="5940539"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594055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0" y="126"/>
                            <a:ext cx="5943600" cy="16510"/>
                          </a:xfrm>
                          <a:custGeom>
                            <a:avLst/>
                            <a:gdLst/>
                            <a:ahLst/>
                            <a:cxnLst/>
                            <a:rect l="l" t="t" r="r" b="b"/>
                            <a:pathLst>
                              <a:path w="5943600" h="16510">
                                <a:moveTo>
                                  <a:pt x="3048" y="3060"/>
                                </a:moveTo>
                                <a:lnTo>
                                  <a:pt x="0" y="3060"/>
                                </a:lnTo>
                                <a:lnTo>
                                  <a:pt x="0" y="16014"/>
                                </a:lnTo>
                                <a:lnTo>
                                  <a:pt x="3048" y="16014"/>
                                </a:lnTo>
                                <a:lnTo>
                                  <a:pt x="3048" y="3060"/>
                                </a:lnTo>
                                <a:close/>
                              </a:path>
                              <a:path w="5943600" h="16510">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594055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5" name="Graphic 45"/>
                        <wps:cNvSpPr/>
                        <wps:spPr>
                          <a:xfrm>
                            <a:off x="0" y="16129"/>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0" y="16128"/>
                            <a:ext cx="5943600" cy="3175"/>
                          </a:xfrm>
                          <a:custGeom>
                            <a:avLst/>
                            <a:gdLst/>
                            <a:ahLst/>
                            <a:cxnLst/>
                            <a:rect l="l" t="t" r="r" b="b"/>
                            <a:pathLst>
                              <a:path w="5943600" h="3175">
                                <a:moveTo>
                                  <a:pt x="5940539" y="0"/>
                                </a:moveTo>
                                <a:lnTo>
                                  <a:pt x="3048" y="0"/>
                                </a:lnTo>
                                <a:lnTo>
                                  <a:pt x="0" y="0"/>
                                </a:lnTo>
                                <a:lnTo>
                                  <a:pt x="0" y="3048"/>
                                </a:lnTo>
                                <a:lnTo>
                                  <a:pt x="3035"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32590FC" id="Group 39" o:spid="_x0000_s1026" style="position:absolute;margin-left:90pt;margin-top:20.6pt;width:468pt;height:1.55pt;z-index:-251641856;mso-wrap-distance-left:0;mso-wrap-distance-right:0;mso-position-horizontal-relative:page" coordsize="5943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">
                <v:shape id="Graphic 40" o:spid="_x0000_s1027" style="position:absolute;width:59436;height:190;visibility:visible;mso-wrap-style:square;v-text-anchor:top" coordsize="59436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" path="m5943600,l,,,19050r5943600,l5943600,xe" fillcolor="#aca899" stroked="f">
                  <v:path arrowok="t"/>
                </v:shape>
                <v:shape id="Graphic 41" o:spid="_x0000_s1028" style="position:absolute;top:1;width:59410;height:32;visibility:visible;mso-wrap-style:square;v-text-anchor:top" coordsize="594106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" path="m5940539,l3048,,,,,3048r3035,l5940539,3048r,-3048xe" fillcolor="#9f9f9f" stroked="f">
                  <v:path arrowok="t"/>
                </v:shape>
                <v:shape id="Graphic 42" o:spid="_x0000_s1029" style="position:absolute;left:59405;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0UwwAAANsAAAAPAAAAZHJzL2Rvd25yZXYueG1sRI9PawIx&#10;FMTvhX6H8ArearZS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naTtFMMAAADbAAAADwAA&#10;AAAAAAAAAAAAAAAHAgAAZHJzL2Rvd25yZXYueG1sUEsFBgAAAAADAAMAtwAAAPcCAAAAAA==&#10;" path="m3048,l,,,3048r3048,l3048,xe" fillcolor="#e2e2e2" stroked="f">
                  <v:path arrowok="t"/>
                </v:shape>
                <v:shape id="Graphic 43" o:spid="_x0000_s1030" style="position:absolute;top:1;width:59436;height:165;visibility:visible;mso-wrap-style:square;v-text-anchor:top" coordsize="594360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" path="m3048,3060l,3060,,16014r3048,l3048,3060xem5943600,r-3048,l5940552,3048r3048,l5943600,xe" fillcolor="#9f9f9f" stroked="f">
                  <v:path arrowok="t"/>
                </v:shape>
                <v:shape id="Graphic 44" o:spid="_x0000_s1031" style="position:absolute;left:59405;top:31;width:32;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" path="m3048,l,,,12953r3048,l3048,xe" fillcolor="#e2e2e2" stroked="f">
                  <v:path arrowok="t"/>
                </v:shape>
                <v:shape id="Graphic 45" o:spid="_x0000_s1032" style="position:absolute;top:16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xpwgAAANsAAAAPAAAAZHJzL2Rvd25yZXYueG1sRI9Ba8JA&#10;FITvBf/D8gRvdWMx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ASoPxpwgAAANsAAAAPAAAA&#10;AAAAAAAAAAAAAAcCAABkcnMvZG93bnJldi54bWxQSwUGAAAAAAMAAwC3AAAA9gIAAAAA&#10;" path="m3047,l,,,3048r3047,l3047,xe" fillcolor="#9f9f9f" stroked="f">
                  <v:path arrowok="t"/>
                </v:shape>
                <v:shape id="Graphic 46" o:spid="_x0000_s1033" style="position:absolute;top:161;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" path="m5940539,l3048,,,,,3048r3035,l5940539,3048r,-3048xem5943600,r-3048,l5940552,3048r3048,l5943600,xe" fillcolor="#e2e2e2" stroked="f">
                  <v:path arrowok="t"/>
                </v:shape>
                <w10:wrap type="topAndBottom" anchorx="page"/>
              </v:group>
            </w:pict>
          </mc:Fallback>
        </mc:AlternateContent>
      </w:r>
    </w:p>
    <w:p w14:paraId="5CD60319" w14:textId="77777777" w:rsidR="00FE43A4" w:rsidRDefault="00FE43A4">
      <w:pPr>
        <w:pStyle w:val="BodyText"/>
        <w:spacing w:before="8"/>
        <w:rPr>
          <w:sz w:val="18"/>
        </w:rPr>
      </w:pPr>
    </w:p>
    <w:p w14:paraId="5CD6031A" w14:textId="51E56884" w:rsidR="00FE43A4" w:rsidRDefault="00F80BED">
      <w:pPr>
        <w:pStyle w:val="BodyText"/>
        <w:tabs>
          <w:tab w:val="left" w:pos="4622"/>
          <w:tab w:val="left" w:pos="8305"/>
          <w:tab w:val="left" w:pos="9308"/>
        </w:tabs>
        <w:spacing w:before="123" w:line="252" w:lineRule="auto"/>
        <w:ind w:left="2159" w:right="1556"/>
      </w:pPr>
      <w:r>
        <w:t>(Company name) has served as the engineering consultant for the certification of the (description of BMP) at the above noted address.</w:t>
      </w:r>
      <w:r>
        <w:rPr>
          <w:spacing w:val="40"/>
        </w:rPr>
        <w:t xml:space="preserve"> </w:t>
      </w:r>
      <w:r>
        <w:t xml:space="preserve">This letter will confirm that I/We have inspected the (BMP) on the above noted lands and do hereby certify that all systems have been designed and constructed in accordance with (Drawing No. </w:t>
      </w:r>
      <w:r>
        <w:rPr>
          <w:u w:val="single"/>
        </w:rPr>
        <w:tab/>
      </w:r>
      <w:r>
        <w:t xml:space="preserve">, dated </w:t>
      </w:r>
      <w:r>
        <w:rPr>
          <w:u w:val="single"/>
        </w:rPr>
        <w:tab/>
      </w:r>
      <w:r>
        <w:rPr>
          <w:spacing w:val="-13"/>
        </w:rPr>
        <w:t xml:space="preserve"> </w:t>
      </w:r>
      <w:r>
        <w:t>and</w:t>
      </w:r>
      <w:r>
        <w:rPr>
          <w:spacing w:val="-12"/>
        </w:rPr>
        <w:t xml:space="preserve"> </w:t>
      </w:r>
      <w:r>
        <w:t xml:space="preserve">Functional Servicing Report, dated </w:t>
      </w:r>
      <w:r>
        <w:rPr>
          <w:u w:val="single"/>
        </w:rPr>
        <w:tab/>
      </w:r>
      <w:r>
        <w:rPr>
          <w:spacing w:val="-6"/>
        </w:rPr>
        <w:t>).</w:t>
      </w:r>
    </w:p>
    <w:p w14:paraId="5CD6031B" w14:textId="77777777" w:rsidR="00FE43A4" w:rsidRDefault="00FE43A4">
      <w:pPr>
        <w:pStyle w:val="BodyText"/>
        <w:spacing w:before="13"/>
      </w:pPr>
    </w:p>
    <w:p w14:paraId="119BB235" w14:textId="5E52F31E" w:rsidR="00983AE5" w:rsidRDefault="00F56B70" w:rsidP="009E3B68">
      <w:pPr>
        <w:widowControl/>
        <w:autoSpaceDE/>
        <w:autoSpaceDN/>
        <w:spacing w:line="259" w:lineRule="auto"/>
        <w:ind w:left="2159" w:right="180" w:firstLine="1"/>
      </w:pPr>
      <w:r w:rsidRPr="00F56B70">
        <w:t>This letter confirms that I/we have inspected ____________________________</w:t>
      </w:r>
      <w:proofErr w:type="gramStart"/>
      <w:r w:rsidRPr="00F56B70">
        <w:t>_[</w:t>
      </w:r>
      <w:proofErr w:type="gramEnd"/>
      <w:r w:rsidRPr="00F56B70">
        <w:t xml:space="preserve">stormwater structure] </w:t>
      </w:r>
    </w:p>
    <w:p w14:paraId="7BB01CDD" w14:textId="25DFB125" w:rsidR="00F56B70" w:rsidRPr="00F56B70" w:rsidRDefault="00F56B70" w:rsidP="00F56B70">
      <w:pPr>
        <w:widowControl/>
        <w:autoSpaceDE/>
        <w:autoSpaceDN/>
        <w:spacing w:line="259" w:lineRule="auto"/>
        <w:ind w:left="2159" w:firstLine="1"/>
      </w:pPr>
      <w:r w:rsidRPr="00F56B70">
        <w:t xml:space="preserve">on the above noted property and do hereby certify that all systems have been designed and constructed in accordance with </w:t>
      </w:r>
      <w:proofErr w:type="gramStart"/>
      <w:r w:rsidRPr="00F56B70">
        <w:t xml:space="preserve">____________________ [drawing number], dated </w:t>
      </w:r>
      <w:proofErr w:type="gramEnd"/>
      <w:r w:rsidRPr="00F56B70">
        <w:t>_______________.</w:t>
      </w:r>
    </w:p>
    <w:p w14:paraId="5CD6031D" w14:textId="77777777" w:rsidR="00FE43A4" w:rsidRDefault="00FE43A4">
      <w:pPr>
        <w:pStyle w:val="BodyText"/>
        <w:spacing w:before="13"/>
      </w:pPr>
    </w:p>
    <w:p w14:paraId="526652D7" w14:textId="77777777" w:rsidR="00EB6AD0" w:rsidRPr="00EB6AD0" w:rsidRDefault="00EB6AD0" w:rsidP="00EB6AD0">
      <w:pPr>
        <w:spacing w:line="259" w:lineRule="auto"/>
        <w:ind w:left="2159"/>
      </w:pPr>
      <w:r w:rsidRPr="00EB6AD0">
        <w:t>I/we further certify that all structure components are completed and operational in accordance with sound engineering practices and principles and are based on guidance from ___________________________ [applicable design and/or standards manual].</w:t>
      </w:r>
    </w:p>
    <w:p w14:paraId="5CD6031F" w14:textId="77777777" w:rsidR="00FE43A4" w:rsidRDefault="00FE43A4">
      <w:pPr>
        <w:pStyle w:val="BodyText"/>
        <w:spacing w:before="14"/>
      </w:pPr>
    </w:p>
    <w:p w14:paraId="2EE9DC65" w14:textId="1E07FC15" w:rsidR="006644DA" w:rsidRPr="006644DA" w:rsidRDefault="006644DA" w:rsidP="006644DA">
      <w:pPr>
        <w:spacing w:line="259" w:lineRule="auto"/>
        <w:ind w:left="2159" w:firstLine="1"/>
      </w:pPr>
      <w:r w:rsidRPr="006644DA">
        <w:t>Further, I/we hereby confirm that the ____________________________</w:t>
      </w:r>
      <w:proofErr w:type="gramStart"/>
      <w:r w:rsidRPr="006644DA">
        <w:t>_[</w:t>
      </w:r>
      <w:proofErr w:type="gramEnd"/>
      <w:r w:rsidRPr="006644DA">
        <w:t>structure type] has been implemented into service and is operational as of _______________ [date].</w:t>
      </w:r>
    </w:p>
    <w:p w14:paraId="5CB8E83B" w14:textId="77777777" w:rsidR="006644DA" w:rsidRPr="006644DA" w:rsidRDefault="006644DA" w:rsidP="006644DA">
      <w:pPr>
        <w:spacing w:line="259" w:lineRule="auto"/>
      </w:pPr>
    </w:p>
    <w:p w14:paraId="3CB21299" w14:textId="335E7DC2" w:rsidR="006644DA" w:rsidRPr="006644DA" w:rsidRDefault="006644DA" w:rsidP="006644DA">
      <w:pPr>
        <w:spacing w:line="259" w:lineRule="auto"/>
        <w:ind w:left="2159" w:firstLine="1"/>
      </w:pPr>
      <w:r w:rsidRPr="006644DA">
        <w:t>Should you have any questions or concerns regarding this letter, please do not hesitate to contact me/this office at ______________________________ [phone number and email].</w:t>
      </w:r>
    </w:p>
    <w:p w14:paraId="16805864" w14:textId="77777777" w:rsidR="006644DA" w:rsidRPr="00B8499B" w:rsidRDefault="006644DA" w:rsidP="006644DA">
      <w:pPr>
        <w:spacing w:line="259" w:lineRule="auto"/>
        <w:rPr>
          <w:rFonts w:ascii="Montserrat" w:eastAsia="Arial" w:hAnsi="Montserrat" w:cs="Arial"/>
          <w:sz w:val="18"/>
          <w:szCs w:val="18"/>
        </w:rPr>
      </w:pPr>
    </w:p>
    <w:p w14:paraId="5CD60321" w14:textId="77777777" w:rsidR="00FE43A4" w:rsidRDefault="00FE43A4">
      <w:pPr>
        <w:pStyle w:val="BodyText"/>
        <w:spacing w:before="13"/>
      </w:pPr>
    </w:p>
    <w:p w14:paraId="017A0F31" w14:textId="77777777" w:rsidR="001860A5" w:rsidRPr="005F7A0F" w:rsidRDefault="001860A5" w:rsidP="001860A5">
      <w:pPr>
        <w:spacing w:line="259" w:lineRule="auto"/>
        <w:ind w:left="1439" w:firstLine="720"/>
        <w:rPr>
          <w:rFonts w:eastAsia="Arial" w:cs="Arial"/>
          <w:szCs w:val="24"/>
        </w:rPr>
      </w:pPr>
      <w:r w:rsidRPr="005F7A0F">
        <w:rPr>
          <w:rFonts w:eastAsia="Arial" w:cs="Arial"/>
          <w:szCs w:val="24"/>
        </w:rPr>
        <w:t>Sincerely,</w:t>
      </w:r>
    </w:p>
    <w:p w14:paraId="42A58997" w14:textId="77777777" w:rsidR="001860A5" w:rsidRPr="005F7A0F" w:rsidRDefault="001860A5" w:rsidP="001860A5">
      <w:pPr>
        <w:spacing w:line="259" w:lineRule="auto"/>
        <w:rPr>
          <w:rFonts w:eastAsia="Arial" w:cs="Arial"/>
          <w:szCs w:val="24"/>
        </w:rPr>
      </w:pPr>
    </w:p>
    <w:p w14:paraId="639C47F0" w14:textId="77777777" w:rsidR="001860A5" w:rsidRPr="005F7A0F" w:rsidRDefault="001860A5" w:rsidP="001860A5">
      <w:pPr>
        <w:spacing w:line="259" w:lineRule="auto"/>
        <w:ind w:left="1439" w:firstLine="720"/>
        <w:rPr>
          <w:rFonts w:eastAsia="Arial" w:cs="Arial"/>
          <w:szCs w:val="24"/>
        </w:rPr>
      </w:pPr>
      <w:r w:rsidRPr="005F7A0F">
        <w:rPr>
          <w:rFonts w:eastAsia="Arial" w:cs="Arial"/>
          <w:szCs w:val="24"/>
        </w:rPr>
        <w:t>___________________________________</w:t>
      </w:r>
    </w:p>
    <w:p w14:paraId="7D809E92" w14:textId="77777777" w:rsidR="001860A5" w:rsidRPr="005F7A0F" w:rsidRDefault="001860A5" w:rsidP="001860A5">
      <w:pPr>
        <w:spacing w:line="259" w:lineRule="auto"/>
        <w:ind w:left="1439" w:firstLine="720"/>
        <w:rPr>
          <w:rFonts w:eastAsia="Arial" w:cs="Arial"/>
          <w:szCs w:val="24"/>
        </w:rPr>
      </w:pPr>
      <w:r w:rsidRPr="005F7A0F">
        <w:rPr>
          <w:rFonts w:eastAsia="Arial" w:cs="Arial"/>
          <w:szCs w:val="24"/>
        </w:rPr>
        <w:lastRenderedPageBreak/>
        <w:t>Company Name</w:t>
      </w:r>
    </w:p>
    <w:p w14:paraId="4A5045D1" w14:textId="77777777" w:rsidR="001860A5" w:rsidRPr="005F7A0F" w:rsidRDefault="001860A5" w:rsidP="001860A5">
      <w:pPr>
        <w:spacing w:line="259" w:lineRule="auto"/>
        <w:rPr>
          <w:rFonts w:eastAsia="Arial" w:cs="Arial"/>
          <w:szCs w:val="24"/>
        </w:rPr>
      </w:pPr>
    </w:p>
    <w:p w14:paraId="049349A8" w14:textId="77777777" w:rsidR="001860A5" w:rsidRPr="005F7A0F" w:rsidRDefault="001860A5" w:rsidP="001860A5">
      <w:pPr>
        <w:spacing w:line="259" w:lineRule="auto"/>
        <w:rPr>
          <w:rFonts w:eastAsia="Arial" w:cs="Arial"/>
          <w:szCs w:val="24"/>
        </w:rPr>
      </w:pPr>
    </w:p>
    <w:p w14:paraId="217D66A2" w14:textId="77777777" w:rsidR="001860A5" w:rsidRPr="005F7A0F" w:rsidRDefault="001860A5" w:rsidP="001860A5">
      <w:pPr>
        <w:spacing w:line="259" w:lineRule="auto"/>
        <w:ind w:left="1439" w:firstLine="720"/>
        <w:rPr>
          <w:rFonts w:eastAsia="Arial" w:cs="Arial"/>
          <w:szCs w:val="24"/>
        </w:rPr>
      </w:pPr>
      <w:r w:rsidRPr="005F7A0F">
        <w:rPr>
          <w:rFonts w:eastAsia="Arial" w:cs="Arial"/>
          <w:szCs w:val="24"/>
        </w:rPr>
        <w:t>___________________________________</w:t>
      </w:r>
    </w:p>
    <w:p w14:paraId="62D71BF5" w14:textId="77777777" w:rsidR="001860A5" w:rsidRPr="005F7A0F" w:rsidRDefault="001860A5" w:rsidP="001860A5">
      <w:pPr>
        <w:spacing w:line="259" w:lineRule="auto"/>
        <w:ind w:left="1439" w:firstLine="720"/>
        <w:rPr>
          <w:rFonts w:eastAsia="Arial" w:cs="Arial"/>
          <w:szCs w:val="24"/>
        </w:rPr>
      </w:pPr>
      <w:r w:rsidRPr="005F7A0F">
        <w:rPr>
          <w:rFonts w:eastAsia="Arial" w:cs="Arial"/>
          <w:szCs w:val="24"/>
        </w:rPr>
        <w:t>Signature</w:t>
      </w:r>
    </w:p>
    <w:p w14:paraId="71586E4D" w14:textId="77777777" w:rsidR="001860A5" w:rsidRPr="005F7A0F" w:rsidRDefault="001860A5" w:rsidP="001860A5">
      <w:pPr>
        <w:spacing w:line="259" w:lineRule="auto"/>
        <w:rPr>
          <w:rFonts w:eastAsia="Arial" w:cs="Arial"/>
          <w:szCs w:val="24"/>
        </w:rPr>
      </w:pPr>
    </w:p>
    <w:p w14:paraId="688C7A2E" w14:textId="77777777" w:rsidR="001860A5" w:rsidRPr="005F7A0F" w:rsidRDefault="001860A5" w:rsidP="001860A5">
      <w:pPr>
        <w:spacing w:line="259" w:lineRule="auto"/>
        <w:ind w:left="1439" w:firstLine="720"/>
        <w:rPr>
          <w:rFonts w:eastAsia="Arial" w:cs="Arial"/>
          <w:szCs w:val="24"/>
        </w:rPr>
      </w:pPr>
      <w:r w:rsidRPr="005F7A0F">
        <w:rPr>
          <w:rFonts w:eastAsia="Arial" w:cs="Arial"/>
          <w:szCs w:val="24"/>
        </w:rPr>
        <w:t>___________________________________</w:t>
      </w:r>
    </w:p>
    <w:p w14:paraId="70381A70" w14:textId="77777777" w:rsidR="001860A5" w:rsidRPr="005F7A0F" w:rsidRDefault="001860A5" w:rsidP="001860A5">
      <w:pPr>
        <w:spacing w:line="259" w:lineRule="auto"/>
        <w:ind w:left="1439" w:firstLine="720"/>
        <w:rPr>
          <w:rFonts w:eastAsia="Arial" w:cs="Arial"/>
          <w:szCs w:val="24"/>
        </w:rPr>
      </w:pPr>
      <w:r w:rsidRPr="005F7A0F">
        <w:rPr>
          <w:rFonts w:eastAsia="Arial" w:cs="Arial"/>
          <w:szCs w:val="24"/>
        </w:rPr>
        <w:t xml:space="preserve">Printed Name </w:t>
      </w:r>
      <w:r w:rsidRPr="005F7A0F">
        <w:rPr>
          <w:rFonts w:eastAsia="Arial" w:cs="Arial"/>
          <w:szCs w:val="24"/>
        </w:rPr>
        <w:tab/>
      </w:r>
      <w:r w:rsidRPr="005F7A0F">
        <w:rPr>
          <w:rFonts w:eastAsia="Arial" w:cs="Arial"/>
          <w:szCs w:val="24"/>
        </w:rPr>
        <w:tab/>
      </w:r>
      <w:r w:rsidRPr="005F7A0F">
        <w:rPr>
          <w:rFonts w:eastAsia="Arial" w:cs="Arial"/>
          <w:szCs w:val="24"/>
        </w:rPr>
        <w:tab/>
      </w:r>
      <w:r w:rsidRPr="005F7A0F">
        <w:rPr>
          <w:rFonts w:eastAsia="Arial" w:cs="Arial"/>
          <w:szCs w:val="24"/>
        </w:rPr>
        <w:tab/>
      </w:r>
      <w:r w:rsidRPr="005F7A0F">
        <w:rPr>
          <w:rFonts w:eastAsia="Arial" w:cs="Arial"/>
          <w:szCs w:val="24"/>
        </w:rPr>
        <w:tab/>
      </w:r>
      <w:r w:rsidRPr="005F7A0F">
        <w:rPr>
          <w:rFonts w:eastAsia="Arial" w:cs="Arial"/>
          <w:szCs w:val="24"/>
        </w:rPr>
        <w:tab/>
      </w:r>
      <w:r w:rsidRPr="005F7A0F">
        <w:rPr>
          <w:rFonts w:eastAsia="Arial" w:cs="Arial"/>
          <w:szCs w:val="24"/>
        </w:rPr>
        <w:tab/>
        <w:t>Professional Engineer Stamp</w:t>
      </w:r>
    </w:p>
    <w:p w14:paraId="5CD60329" w14:textId="780D1F5C" w:rsidR="00FE43A4" w:rsidRDefault="001860A5" w:rsidP="005F1E4B">
      <w:pPr>
        <w:spacing w:line="259" w:lineRule="auto"/>
        <w:ind w:left="719" w:firstLine="720"/>
      </w:pPr>
      <w:r w:rsidRPr="00B8499B">
        <w:rPr>
          <w:rFonts w:ascii="Montserrat" w:eastAsia="Arial" w:hAnsi="Montserrat" w:cs="Arial"/>
        </w:rPr>
        <w:br w:type="page"/>
      </w:r>
      <w:r w:rsidR="00F80BED" w:rsidRPr="00546796">
        <w:rPr>
          <w:b/>
          <w:bCs/>
          <w:szCs w:val="24"/>
        </w:rPr>
        <w:lastRenderedPageBreak/>
        <w:t>A1.</w:t>
      </w:r>
      <w:r w:rsidR="009C47EB">
        <w:rPr>
          <w:b/>
          <w:bCs/>
          <w:szCs w:val="24"/>
        </w:rPr>
        <w:t>4</w:t>
      </w:r>
      <w:r w:rsidR="00F80BED" w:rsidRPr="00546796">
        <w:rPr>
          <w:b/>
          <w:bCs/>
          <w:szCs w:val="24"/>
        </w:rPr>
        <w:t xml:space="preserve"> Inspection and Maintenance Log Template [NEW]</w:t>
      </w:r>
    </w:p>
    <w:p w14:paraId="5CD6032B" w14:textId="77777777" w:rsidR="00FE43A4" w:rsidRDefault="00F80BED">
      <w:pPr>
        <w:pStyle w:val="Heading2"/>
        <w:spacing w:before="1"/>
        <w:ind w:left="0" w:right="1"/>
        <w:jc w:val="center"/>
      </w:pPr>
      <w:r>
        <w:t>Stormwater</w:t>
      </w:r>
      <w:r>
        <w:rPr>
          <w:spacing w:val="-8"/>
        </w:rPr>
        <w:t xml:space="preserve"> </w:t>
      </w:r>
      <w:r>
        <w:t>Credit</w:t>
      </w:r>
      <w:r>
        <w:rPr>
          <w:spacing w:val="-4"/>
        </w:rPr>
        <w:t xml:space="preserve"> </w:t>
      </w:r>
      <w:r>
        <w:t>Inspection</w:t>
      </w:r>
      <w:r>
        <w:rPr>
          <w:spacing w:val="-4"/>
        </w:rPr>
        <w:t xml:space="preserve"> </w:t>
      </w:r>
      <w:r>
        <w:t>and</w:t>
      </w:r>
      <w:r>
        <w:rPr>
          <w:spacing w:val="-4"/>
        </w:rPr>
        <w:t xml:space="preserve"> </w:t>
      </w:r>
      <w:r>
        <w:t>Maintenance</w:t>
      </w:r>
      <w:r>
        <w:rPr>
          <w:spacing w:val="-3"/>
        </w:rPr>
        <w:t xml:space="preserve"> </w:t>
      </w:r>
      <w:r>
        <w:rPr>
          <w:spacing w:val="-5"/>
        </w:rPr>
        <w:t>Log</w:t>
      </w:r>
    </w:p>
    <w:p w14:paraId="5CD6032C" w14:textId="77777777" w:rsidR="00FE43A4" w:rsidRDefault="00FE43A4">
      <w:pPr>
        <w:pStyle w:val="BodyText"/>
        <w:spacing w:before="5"/>
        <w:rPr>
          <w:b/>
        </w:rPr>
      </w:pPr>
    </w:p>
    <w:p w14:paraId="2F6B21C9" w14:textId="77777777" w:rsidR="00A73E8E" w:rsidRPr="005F7A0F" w:rsidRDefault="008D4771" w:rsidP="008D4771">
      <w:pPr>
        <w:widowControl/>
        <w:autoSpaceDE/>
        <w:autoSpaceDN/>
        <w:spacing w:line="259" w:lineRule="auto"/>
        <w:ind w:left="1440"/>
        <w:rPr>
          <w:rFonts w:eastAsia="Arial" w:cs="Arial"/>
          <w:szCs w:val="24"/>
        </w:rPr>
      </w:pPr>
      <w:r w:rsidRPr="005F7A0F">
        <w:rPr>
          <w:rFonts w:eastAsia="Arial" w:cs="Arial"/>
          <w:szCs w:val="24"/>
        </w:rPr>
        <w:t xml:space="preserve">This maintenance log template will be used by the applicant/applicant’s engineer to verify </w:t>
      </w:r>
    </w:p>
    <w:p w14:paraId="4BEB8C67" w14:textId="77777777" w:rsidR="00A73E8E" w:rsidRPr="005F7A0F" w:rsidRDefault="008D4771" w:rsidP="008D4771">
      <w:pPr>
        <w:widowControl/>
        <w:autoSpaceDE/>
        <w:autoSpaceDN/>
        <w:spacing w:line="259" w:lineRule="auto"/>
        <w:ind w:left="1440"/>
        <w:rPr>
          <w:rFonts w:eastAsia="Arial" w:cs="Arial"/>
          <w:szCs w:val="24"/>
        </w:rPr>
      </w:pPr>
      <w:r w:rsidRPr="005F7A0F">
        <w:rPr>
          <w:rFonts w:eastAsia="Arial" w:cs="Arial"/>
          <w:szCs w:val="24"/>
        </w:rPr>
        <w:t xml:space="preserve">that the stormwater management structure has been properly maintained and is operating </w:t>
      </w:r>
    </w:p>
    <w:p w14:paraId="2054860F" w14:textId="77777777" w:rsidR="00A73E8E" w:rsidRPr="005F7A0F" w:rsidRDefault="008D4771" w:rsidP="008D4771">
      <w:pPr>
        <w:widowControl/>
        <w:autoSpaceDE/>
        <w:autoSpaceDN/>
        <w:spacing w:line="259" w:lineRule="auto"/>
        <w:ind w:left="1440"/>
        <w:rPr>
          <w:rFonts w:eastAsia="Arial" w:cs="Arial"/>
          <w:szCs w:val="24"/>
        </w:rPr>
      </w:pPr>
      <w:r w:rsidRPr="005F7A0F">
        <w:rPr>
          <w:rFonts w:eastAsia="Arial" w:cs="Arial"/>
          <w:szCs w:val="24"/>
        </w:rPr>
        <w:t xml:space="preserve">in accordance with the operations and maintenance plan set out in the approved credit application.  This form is to be completed annually and submitted to the </w:t>
      </w:r>
      <w:proofErr w:type="gramStart"/>
      <w:r w:rsidRPr="005F7A0F">
        <w:rPr>
          <w:rFonts w:eastAsia="Arial" w:cs="Arial"/>
          <w:szCs w:val="24"/>
        </w:rPr>
        <w:t>City</w:t>
      </w:r>
      <w:proofErr w:type="gramEnd"/>
      <w:r w:rsidRPr="005F7A0F">
        <w:rPr>
          <w:rFonts w:eastAsia="Arial" w:cs="Arial"/>
          <w:szCs w:val="24"/>
        </w:rPr>
        <w:t xml:space="preserve"> as part of a </w:t>
      </w:r>
    </w:p>
    <w:p w14:paraId="701C78FC" w14:textId="77777777" w:rsidR="00A73E8E" w:rsidRPr="005F7A0F" w:rsidRDefault="008D4771" w:rsidP="008D4771">
      <w:pPr>
        <w:widowControl/>
        <w:autoSpaceDE/>
        <w:autoSpaceDN/>
        <w:spacing w:line="259" w:lineRule="auto"/>
        <w:ind w:left="1440"/>
        <w:rPr>
          <w:rFonts w:eastAsia="Arial" w:cs="Arial"/>
          <w:szCs w:val="24"/>
        </w:rPr>
      </w:pPr>
      <w:r w:rsidRPr="005F7A0F">
        <w:rPr>
          <w:rFonts w:eastAsia="Arial" w:cs="Arial"/>
          <w:szCs w:val="24"/>
        </w:rPr>
        <w:t xml:space="preserve">renewal application.  All credited BMPs must be inspected.  The log must be made available </w:t>
      </w:r>
    </w:p>
    <w:p w14:paraId="1817EDD9" w14:textId="65A7C424" w:rsidR="008D4771" w:rsidRPr="005F7A0F" w:rsidRDefault="008D4771" w:rsidP="008D4771">
      <w:pPr>
        <w:widowControl/>
        <w:autoSpaceDE/>
        <w:autoSpaceDN/>
        <w:spacing w:line="259" w:lineRule="auto"/>
        <w:ind w:left="1440"/>
        <w:rPr>
          <w:rFonts w:eastAsia="Arial" w:cs="Arial"/>
          <w:szCs w:val="24"/>
        </w:rPr>
      </w:pPr>
      <w:r w:rsidRPr="005F7A0F">
        <w:rPr>
          <w:rFonts w:eastAsia="Arial" w:cs="Arial"/>
          <w:szCs w:val="24"/>
        </w:rPr>
        <w:t>for submission to City staff upon request.</w:t>
      </w:r>
    </w:p>
    <w:p w14:paraId="5CD6032E" w14:textId="77777777" w:rsidR="00FE43A4" w:rsidRPr="005F7A0F" w:rsidRDefault="00FE43A4">
      <w:pPr>
        <w:pStyle w:val="BodyText"/>
        <w:spacing w:before="12"/>
        <w:rPr>
          <w:rFonts w:cs="Arial"/>
          <w:szCs w:val="24"/>
        </w:rPr>
      </w:pPr>
    </w:p>
    <w:p w14:paraId="5716466C" w14:textId="77777777" w:rsidR="00DA5D7E" w:rsidRPr="005F7A0F" w:rsidRDefault="00F80BED">
      <w:pPr>
        <w:pStyle w:val="BodyText"/>
        <w:tabs>
          <w:tab w:val="left" w:pos="10757"/>
        </w:tabs>
        <w:spacing w:line="252" w:lineRule="auto"/>
        <w:ind w:left="1440" w:right="1463"/>
        <w:jc w:val="both"/>
        <w:rPr>
          <w:rFonts w:cs="Arial"/>
          <w:szCs w:val="24"/>
        </w:rPr>
      </w:pPr>
      <w:r w:rsidRPr="005F7A0F">
        <w:rPr>
          <w:rFonts w:cs="Arial"/>
          <w:szCs w:val="24"/>
        </w:rPr>
        <w:t xml:space="preserve">Site Address: </w:t>
      </w:r>
      <w:r w:rsidRPr="005F7A0F">
        <w:rPr>
          <w:rFonts w:cs="Arial"/>
          <w:szCs w:val="24"/>
          <w:u w:val="single"/>
        </w:rPr>
        <w:tab/>
      </w:r>
      <w:r w:rsidRPr="005F7A0F">
        <w:rPr>
          <w:rFonts w:cs="Arial"/>
          <w:szCs w:val="24"/>
        </w:rPr>
        <w:t xml:space="preserve"> </w:t>
      </w:r>
    </w:p>
    <w:p w14:paraId="51701650" w14:textId="421DBCA0" w:rsidR="00DA5D7E" w:rsidRPr="005F7A0F" w:rsidRDefault="008D2248" w:rsidP="008D2248">
      <w:pPr>
        <w:widowControl/>
        <w:autoSpaceDE/>
        <w:autoSpaceDN/>
        <w:spacing w:line="259" w:lineRule="auto"/>
        <w:ind w:left="720" w:firstLine="720"/>
        <w:rPr>
          <w:rFonts w:cs="Arial"/>
          <w:szCs w:val="24"/>
        </w:rPr>
      </w:pPr>
      <w:r w:rsidRPr="005F7A0F">
        <w:rPr>
          <w:rFonts w:eastAsia="Arial" w:cs="Arial"/>
          <w:szCs w:val="24"/>
        </w:rPr>
        <w:t>Credit ID: _______________________________________________</w:t>
      </w:r>
      <w:r w:rsidR="00813DB7" w:rsidRPr="005F7A0F">
        <w:rPr>
          <w:rFonts w:eastAsia="Arial" w:cs="Arial"/>
          <w:szCs w:val="24"/>
        </w:rPr>
        <w:t>_______________</w:t>
      </w:r>
    </w:p>
    <w:p w14:paraId="5CD6032F" w14:textId="0C987FEB" w:rsidR="00FE43A4" w:rsidRDefault="00F80BED">
      <w:pPr>
        <w:pStyle w:val="BodyText"/>
        <w:tabs>
          <w:tab w:val="left" w:pos="10757"/>
        </w:tabs>
        <w:spacing w:line="252" w:lineRule="auto"/>
        <w:ind w:left="1440" w:right="1463"/>
        <w:jc w:val="both"/>
        <w:rPr>
          <w:u w:val="single"/>
        </w:rPr>
      </w:pPr>
      <w:r w:rsidRPr="005F7A0F">
        <w:rPr>
          <w:rFonts w:cs="Arial"/>
          <w:szCs w:val="24"/>
        </w:rPr>
        <w:t xml:space="preserve">Site Rep. Name: </w:t>
      </w:r>
      <w:r w:rsidRPr="005F7A0F">
        <w:rPr>
          <w:rFonts w:cs="Arial"/>
          <w:szCs w:val="24"/>
          <w:u w:val="single"/>
        </w:rPr>
        <w:tab/>
      </w:r>
      <w:r w:rsidRPr="005F7A0F">
        <w:rPr>
          <w:rFonts w:cs="Arial"/>
          <w:szCs w:val="24"/>
        </w:rPr>
        <w:t xml:space="preserve"> Phone Number: </w:t>
      </w:r>
      <w:r w:rsidRPr="005F7A0F">
        <w:rPr>
          <w:rFonts w:cs="Arial"/>
          <w:szCs w:val="24"/>
          <w:u w:val="single"/>
        </w:rPr>
        <w:tab/>
      </w:r>
      <w:r w:rsidRPr="005F7A0F">
        <w:rPr>
          <w:rFonts w:cs="Arial"/>
          <w:szCs w:val="24"/>
        </w:rPr>
        <w:t xml:space="preserve"> Email</w:t>
      </w:r>
      <w:r w:rsidRPr="005F7A0F">
        <w:rPr>
          <w:rFonts w:cs="Arial"/>
          <w:spacing w:val="-1"/>
          <w:szCs w:val="24"/>
        </w:rPr>
        <w:t xml:space="preserve"> </w:t>
      </w:r>
      <w:r w:rsidRPr="005F7A0F">
        <w:rPr>
          <w:rFonts w:cs="Arial"/>
          <w:szCs w:val="24"/>
        </w:rPr>
        <w:t>Address:</w:t>
      </w:r>
      <w:r>
        <w:rPr>
          <w:spacing w:val="-1"/>
        </w:rPr>
        <w:t xml:space="preserve"> </w:t>
      </w:r>
      <w:r>
        <w:rPr>
          <w:u w:val="single"/>
        </w:rPr>
        <w:tab/>
        <w:t xml:space="preserve"> </w:t>
      </w:r>
    </w:p>
    <w:p w14:paraId="5A685BA5" w14:textId="77777777" w:rsidR="00272C01" w:rsidRDefault="00272C01" w:rsidP="00272C01">
      <w:pPr>
        <w:pStyle w:val="BodyText"/>
        <w:tabs>
          <w:tab w:val="left" w:pos="10757"/>
        </w:tabs>
        <w:spacing w:line="252" w:lineRule="auto"/>
        <w:ind w:right="1463"/>
        <w:jc w:val="both"/>
      </w:pPr>
    </w:p>
    <w:p w14:paraId="5CD60330" w14:textId="77777777" w:rsidR="00FE43A4" w:rsidRDefault="00FE43A4">
      <w:pPr>
        <w:pStyle w:val="BodyText"/>
        <w:spacing w:before="38"/>
        <w:rPr>
          <w:sz w:val="20"/>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1"/>
        <w:gridCol w:w="1021"/>
        <w:gridCol w:w="1165"/>
        <w:gridCol w:w="1361"/>
        <w:gridCol w:w="1286"/>
        <w:gridCol w:w="1088"/>
        <w:gridCol w:w="1160"/>
        <w:gridCol w:w="1371"/>
      </w:tblGrid>
      <w:tr w:rsidR="00FE43A4" w14:paraId="5CD6033C" w14:textId="77777777" w:rsidTr="00272C01">
        <w:trPr>
          <w:trHeight w:val="1638"/>
        </w:trPr>
        <w:tc>
          <w:tcPr>
            <w:tcW w:w="1161" w:type="dxa"/>
          </w:tcPr>
          <w:p w14:paraId="5CD60331" w14:textId="77777777" w:rsidR="00FE43A4" w:rsidRDefault="00F80BED" w:rsidP="00272C01">
            <w:pPr>
              <w:pStyle w:val="TableParagraph"/>
              <w:spacing w:before="1" w:line="252" w:lineRule="auto"/>
              <w:ind w:left="11"/>
              <w:rPr>
                <w:b/>
                <w:sz w:val="18"/>
              </w:rPr>
            </w:pPr>
            <w:r>
              <w:rPr>
                <w:b/>
                <w:sz w:val="18"/>
              </w:rPr>
              <w:t>Example</w:t>
            </w:r>
            <w:r>
              <w:rPr>
                <w:b/>
                <w:spacing w:val="-11"/>
                <w:sz w:val="18"/>
              </w:rPr>
              <w:t xml:space="preserve"> </w:t>
            </w:r>
            <w:r>
              <w:rPr>
                <w:b/>
                <w:sz w:val="18"/>
              </w:rPr>
              <w:t xml:space="preserve">of </w:t>
            </w:r>
            <w:r>
              <w:rPr>
                <w:b/>
                <w:spacing w:val="-4"/>
                <w:sz w:val="18"/>
              </w:rPr>
              <w:t>BMP</w:t>
            </w:r>
          </w:p>
          <w:p w14:paraId="5CD60332" w14:textId="77777777" w:rsidR="00FE43A4" w:rsidRDefault="00F80BED" w:rsidP="00272C01">
            <w:pPr>
              <w:pStyle w:val="TableParagraph"/>
              <w:spacing w:line="219" w:lineRule="exact"/>
              <w:ind w:left="11" w:right="1"/>
              <w:rPr>
                <w:b/>
                <w:sz w:val="18"/>
              </w:rPr>
            </w:pPr>
            <w:r>
              <w:rPr>
                <w:b/>
                <w:spacing w:val="-2"/>
                <w:sz w:val="18"/>
              </w:rPr>
              <w:t>Inspected</w:t>
            </w:r>
          </w:p>
        </w:tc>
        <w:tc>
          <w:tcPr>
            <w:tcW w:w="1021" w:type="dxa"/>
          </w:tcPr>
          <w:p w14:paraId="5CD60333" w14:textId="5FE80DB5" w:rsidR="00FE43A4" w:rsidRDefault="00F80BED" w:rsidP="00272C01">
            <w:pPr>
              <w:pStyle w:val="TableParagraph"/>
              <w:spacing w:before="1" w:line="252" w:lineRule="auto"/>
              <w:ind w:left="58" w:right="130"/>
              <w:rPr>
                <w:b/>
                <w:sz w:val="18"/>
              </w:rPr>
            </w:pPr>
            <w:r>
              <w:rPr>
                <w:b/>
                <w:spacing w:val="-2"/>
                <w:sz w:val="18"/>
              </w:rPr>
              <w:t>Inspe</w:t>
            </w:r>
            <w:r w:rsidR="00272C01">
              <w:rPr>
                <w:b/>
                <w:spacing w:val="-2"/>
                <w:sz w:val="18"/>
              </w:rPr>
              <w:t>ct</w:t>
            </w:r>
            <w:r>
              <w:rPr>
                <w:b/>
                <w:spacing w:val="-2"/>
                <w:sz w:val="18"/>
              </w:rPr>
              <w:t>or</w:t>
            </w:r>
            <w:r>
              <w:rPr>
                <w:b/>
                <w:sz w:val="18"/>
              </w:rPr>
              <w:t xml:space="preserve"> </w:t>
            </w:r>
            <w:r>
              <w:rPr>
                <w:b/>
                <w:spacing w:val="-4"/>
                <w:sz w:val="18"/>
              </w:rPr>
              <w:t>Name</w:t>
            </w:r>
          </w:p>
        </w:tc>
        <w:tc>
          <w:tcPr>
            <w:tcW w:w="1165" w:type="dxa"/>
          </w:tcPr>
          <w:p w14:paraId="5CD60334" w14:textId="64C41BB7" w:rsidR="00FE43A4" w:rsidRDefault="00F80BED" w:rsidP="00272C01">
            <w:pPr>
              <w:pStyle w:val="TableParagraph"/>
              <w:spacing w:before="1" w:line="252" w:lineRule="auto"/>
              <w:ind w:left="11"/>
              <w:rPr>
                <w:b/>
                <w:sz w:val="18"/>
              </w:rPr>
            </w:pPr>
            <w:r>
              <w:rPr>
                <w:b/>
                <w:sz w:val="18"/>
              </w:rPr>
              <w:t>Date</w:t>
            </w:r>
            <w:r w:rsidR="00272C01">
              <w:rPr>
                <w:b/>
                <w:sz w:val="18"/>
              </w:rPr>
              <w:t xml:space="preserve"> of </w:t>
            </w:r>
            <w:r w:rsidRPr="00272C01">
              <w:rPr>
                <w:b/>
                <w:sz w:val="18"/>
              </w:rPr>
              <w:t>Inspection</w:t>
            </w:r>
          </w:p>
        </w:tc>
        <w:tc>
          <w:tcPr>
            <w:tcW w:w="1361" w:type="dxa"/>
          </w:tcPr>
          <w:p w14:paraId="5CD60335" w14:textId="77777777" w:rsidR="00FE43A4" w:rsidRDefault="00F80BED" w:rsidP="00272C01">
            <w:pPr>
              <w:pStyle w:val="TableParagraph"/>
              <w:spacing w:before="1" w:line="252" w:lineRule="auto"/>
              <w:ind w:left="75" w:right="113"/>
              <w:rPr>
                <w:b/>
                <w:sz w:val="18"/>
              </w:rPr>
            </w:pPr>
            <w:r>
              <w:rPr>
                <w:b/>
                <w:spacing w:val="-2"/>
                <w:sz w:val="18"/>
              </w:rPr>
              <w:t>Confirmation</w:t>
            </w:r>
            <w:r>
              <w:rPr>
                <w:b/>
                <w:sz w:val="18"/>
              </w:rPr>
              <w:t xml:space="preserve"> </w:t>
            </w:r>
            <w:r>
              <w:rPr>
                <w:b/>
                <w:spacing w:val="-4"/>
                <w:sz w:val="18"/>
              </w:rPr>
              <w:t>that</w:t>
            </w:r>
            <w:r>
              <w:rPr>
                <w:b/>
                <w:sz w:val="18"/>
              </w:rPr>
              <w:t xml:space="preserve"> Equipment</w:t>
            </w:r>
            <w:r>
              <w:rPr>
                <w:b/>
                <w:spacing w:val="-11"/>
                <w:sz w:val="18"/>
              </w:rPr>
              <w:t xml:space="preserve"> </w:t>
            </w:r>
            <w:r>
              <w:rPr>
                <w:b/>
                <w:sz w:val="18"/>
              </w:rPr>
              <w:t xml:space="preserve">is </w:t>
            </w:r>
            <w:r>
              <w:rPr>
                <w:b/>
                <w:spacing w:val="-2"/>
                <w:sz w:val="18"/>
              </w:rPr>
              <w:t>Functioning</w:t>
            </w:r>
          </w:p>
          <w:p w14:paraId="5CD60336" w14:textId="77777777" w:rsidR="00FE43A4" w:rsidRDefault="00F80BED" w:rsidP="00272C01">
            <w:pPr>
              <w:pStyle w:val="TableParagraph"/>
              <w:spacing w:line="210" w:lineRule="exact"/>
              <w:ind w:left="75" w:right="114"/>
              <w:rPr>
                <w:b/>
                <w:sz w:val="18"/>
              </w:rPr>
            </w:pPr>
            <w:r>
              <w:rPr>
                <w:b/>
                <w:spacing w:val="-2"/>
                <w:sz w:val="18"/>
              </w:rPr>
              <w:t>Properly</w:t>
            </w:r>
          </w:p>
        </w:tc>
        <w:tc>
          <w:tcPr>
            <w:tcW w:w="1286" w:type="dxa"/>
          </w:tcPr>
          <w:p w14:paraId="5CD60337" w14:textId="77777777" w:rsidR="00FE43A4" w:rsidRDefault="00F80BED" w:rsidP="00272C01">
            <w:pPr>
              <w:pStyle w:val="TableParagraph"/>
              <w:spacing w:before="1" w:line="252" w:lineRule="auto"/>
              <w:ind w:left="60" w:right="101"/>
              <w:rPr>
                <w:b/>
                <w:sz w:val="18"/>
              </w:rPr>
            </w:pPr>
            <w:r>
              <w:rPr>
                <w:b/>
                <w:spacing w:val="-2"/>
                <w:sz w:val="18"/>
              </w:rPr>
              <w:t>Deficiencies</w:t>
            </w:r>
            <w:r>
              <w:rPr>
                <w:b/>
                <w:sz w:val="18"/>
              </w:rPr>
              <w:t xml:space="preserve"> (if</w:t>
            </w:r>
            <w:r>
              <w:rPr>
                <w:b/>
                <w:spacing w:val="-1"/>
                <w:sz w:val="18"/>
              </w:rPr>
              <w:t xml:space="preserve"> </w:t>
            </w:r>
            <w:r>
              <w:rPr>
                <w:b/>
                <w:spacing w:val="-2"/>
                <w:sz w:val="18"/>
              </w:rPr>
              <w:t>applicable)</w:t>
            </w:r>
          </w:p>
        </w:tc>
        <w:tc>
          <w:tcPr>
            <w:tcW w:w="1088" w:type="dxa"/>
          </w:tcPr>
          <w:p w14:paraId="5CD60338" w14:textId="77777777" w:rsidR="00FE43A4" w:rsidRDefault="00F80BED" w:rsidP="00272C01">
            <w:pPr>
              <w:pStyle w:val="TableParagraph"/>
              <w:spacing w:before="1" w:line="252" w:lineRule="auto"/>
              <w:ind w:left="30" w:right="145" w:hanging="1"/>
              <w:rPr>
                <w:b/>
                <w:sz w:val="18"/>
              </w:rPr>
            </w:pPr>
            <w:r>
              <w:rPr>
                <w:b/>
                <w:spacing w:val="-2"/>
                <w:sz w:val="18"/>
              </w:rPr>
              <w:t>Actions</w:t>
            </w:r>
            <w:r>
              <w:rPr>
                <w:b/>
                <w:sz w:val="18"/>
              </w:rPr>
              <w:t xml:space="preserve"> </w:t>
            </w:r>
            <w:r>
              <w:rPr>
                <w:b/>
                <w:spacing w:val="-4"/>
                <w:sz w:val="18"/>
              </w:rPr>
              <w:t>Taken</w:t>
            </w:r>
            <w:r>
              <w:rPr>
                <w:b/>
                <w:sz w:val="18"/>
              </w:rPr>
              <w:t xml:space="preserve"> </w:t>
            </w:r>
            <w:r>
              <w:rPr>
                <w:b/>
                <w:spacing w:val="-2"/>
                <w:sz w:val="18"/>
              </w:rPr>
              <w:t>(including</w:t>
            </w:r>
            <w:r>
              <w:rPr>
                <w:b/>
                <w:sz w:val="18"/>
              </w:rPr>
              <w:t xml:space="preserve"> </w:t>
            </w:r>
            <w:r>
              <w:rPr>
                <w:b/>
                <w:spacing w:val="-2"/>
                <w:sz w:val="18"/>
              </w:rPr>
              <w:t>dates)</w:t>
            </w:r>
          </w:p>
        </w:tc>
        <w:tc>
          <w:tcPr>
            <w:tcW w:w="1160" w:type="dxa"/>
          </w:tcPr>
          <w:p w14:paraId="5CD60339" w14:textId="77777777" w:rsidR="00FE43A4" w:rsidRDefault="00F80BED" w:rsidP="00272C01">
            <w:pPr>
              <w:pStyle w:val="TableParagraph"/>
              <w:spacing w:before="1" w:line="252" w:lineRule="auto"/>
              <w:ind w:left="30" w:right="144"/>
              <w:rPr>
                <w:b/>
                <w:sz w:val="18"/>
              </w:rPr>
            </w:pPr>
            <w:r>
              <w:rPr>
                <w:b/>
                <w:sz w:val="18"/>
              </w:rPr>
              <w:t xml:space="preserve">Date of </w:t>
            </w:r>
            <w:r>
              <w:rPr>
                <w:b/>
                <w:spacing w:val="-2"/>
                <w:sz w:val="18"/>
              </w:rPr>
              <w:t>Resolution</w:t>
            </w:r>
          </w:p>
        </w:tc>
        <w:tc>
          <w:tcPr>
            <w:tcW w:w="1371" w:type="dxa"/>
          </w:tcPr>
          <w:p w14:paraId="5CD6033A" w14:textId="77777777" w:rsidR="00FE43A4" w:rsidRDefault="00F80BED" w:rsidP="00272C01">
            <w:pPr>
              <w:pStyle w:val="TableParagraph"/>
              <w:spacing w:before="1" w:line="252" w:lineRule="auto"/>
              <w:ind w:left="31" w:right="116"/>
              <w:rPr>
                <w:b/>
                <w:sz w:val="18"/>
              </w:rPr>
            </w:pPr>
            <w:r>
              <w:rPr>
                <w:b/>
                <w:spacing w:val="-2"/>
                <w:sz w:val="18"/>
              </w:rPr>
              <w:t>Confirmation</w:t>
            </w:r>
            <w:r>
              <w:rPr>
                <w:b/>
                <w:sz w:val="18"/>
              </w:rPr>
              <w:t xml:space="preserve"> </w:t>
            </w:r>
            <w:r>
              <w:rPr>
                <w:b/>
                <w:spacing w:val="-4"/>
                <w:sz w:val="18"/>
              </w:rPr>
              <w:t>that</w:t>
            </w:r>
            <w:r>
              <w:rPr>
                <w:b/>
                <w:sz w:val="18"/>
              </w:rPr>
              <w:t xml:space="preserve"> Equipment</w:t>
            </w:r>
            <w:r>
              <w:rPr>
                <w:b/>
                <w:spacing w:val="-11"/>
                <w:sz w:val="18"/>
              </w:rPr>
              <w:t xml:space="preserve"> </w:t>
            </w:r>
            <w:r>
              <w:rPr>
                <w:b/>
                <w:sz w:val="18"/>
              </w:rPr>
              <w:t xml:space="preserve">is </w:t>
            </w:r>
            <w:r>
              <w:rPr>
                <w:b/>
                <w:spacing w:val="-2"/>
                <w:sz w:val="18"/>
              </w:rPr>
              <w:t>Functioning</w:t>
            </w:r>
          </w:p>
          <w:p w14:paraId="5CD6033B" w14:textId="77777777" w:rsidR="00FE43A4" w:rsidRDefault="00F80BED" w:rsidP="00272C01">
            <w:pPr>
              <w:pStyle w:val="TableParagraph"/>
              <w:spacing w:line="210" w:lineRule="exact"/>
              <w:ind w:left="31" w:right="117"/>
              <w:rPr>
                <w:b/>
                <w:sz w:val="18"/>
              </w:rPr>
            </w:pPr>
            <w:r>
              <w:rPr>
                <w:b/>
                <w:spacing w:val="-2"/>
                <w:sz w:val="18"/>
              </w:rPr>
              <w:t>Properly</w:t>
            </w:r>
          </w:p>
        </w:tc>
      </w:tr>
      <w:tr w:rsidR="00FE43A4" w14:paraId="5CD60345" w14:textId="77777777" w:rsidTr="00272C01">
        <w:trPr>
          <w:trHeight w:val="328"/>
        </w:trPr>
        <w:tc>
          <w:tcPr>
            <w:tcW w:w="1161" w:type="dxa"/>
          </w:tcPr>
          <w:p w14:paraId="5CD6033D" w14:textId="77777777" w:rsidR="00FE43A4" w:rsidRDefault="00F80BED">
            <w:pPr>
              <w:pStyle w:val="TableParagraph"/>
              <w:spacing w:line="211" w:lineRule="exact"/>
              <w:rPr>
                <w:sz w:val="18"/>
              </w:rPr>
            </w:pPr>
            <w:r>
              <w:rPr>
                <w:sz w:val="18"/>
              </w:rPr>
              <w:t>Roof</w:t>
            </w:r>
            <w:r>
              <w:rPr>
                <w:spacing w:val="-5"/>
                <w:sz w:val="18"/>
              </w:rPr>
              <w:t xml:space="preserve"> </w:t>
            </w:r>
            <w:r>
              <w:rPr>
                <w:spacing w:val="-2"/>
                <w:sz w:val="18"/>
              </w:rPr>
              <w:t>drains</w:t>
            </w:r>
          </w:p>
        </w:tc>
        <w:tc>
          <w:tcPr>
            <w:tcW w:w="1021" w:type="dxa"/>
          </w:tcPr>
          <w:p w14:paraId="5CD6033E" w14:textId="77777777" w:rsidR="00FE43A4" w:rsidRDefault="00FE43A4">
            <w:pPr>
              <w:pStyle w:val="TableParagraph"/>
              <w:spacing w:line="240" w:lineRule="auto"/>
              <w:ind w:left="0"/>
              <w:rPr>
                <w:rFonts w:ascii="Times New Roman"/>
                <w:sz w:val="16"/>
              </w:rPr>
            </w:pPr>
          </w:p>
        </w:tc>
        <w:tc>
          <w:tcPr>
            <w:tcW w:w="1165" w:type="dxa"/>
          </w:tcPr>
          <w:p w14:paraId="5CD6033F" w14:textId="77777777" w:rsidR="00FE43A4" w:rsidRDefault="00FE43A4">
            <w:pPr>
              <w:pStyle w:val="TableParagraph"/>
              <w:spacing w:line="240" w:lineRule="auto"/>
              <w:ind w:left="0"/>
              <w:rPr>
                <w:rFonts w:ascii="Times New Roman"/>
                <w:sz w:val="16"/>
              </w:rPr>
            </w:pPr>
          </w:p>
        </w:tc>
        <w:tc>
          <w:tcPr>
            <w:tcW w:w="1361" w:type="dxa"/>
          </w:tcPr>
          <w:p w14:paraId="5CD60340" w14:textId="77777777" w:rsidR="00FE43A4" w:rsidRDefault="00FE43A4">
            <w:pPr>
              <w:pStyle w:val="TableParagraph"/>
              <w:spacing w:line="240" w:lineRule="auto"/>
              <w:ind w:left="0"/>
              <w:rPr>
                <w:rFonts w:ascii="Times New Roman"/>
                <w:sz w:val="16"/>
              </w:rPr>
            </w:pPr>
          </w:p>
        </w:tc>
        <w:tc>
          <w:tcPr>
            <w:tcW w:w="1286" w:type="dxa"/>
          </w:tcPr>
          <w:p w14:paraId="5CD60341" w14:textId="77777777" w:rsidR="00FE43A4" w:rsidRDefault="00FE43A4">
            <w:pPr>
              <w:pStyle w:val="TableParagraph"/>
              <w:spacing w:line="240" w:lineRule="auto"/>
              <w:ind w:left="0"/>
              <w:rPr>
                <w:rFonts w:ascii="Times New Roman"/>
                <w:sz w:val="16"/>
              </w:rPr>
            </w:pPr>
          </w:p>
        </w:tc>
        <w:tc>
          <w:tcPr>
            <w:tcW w:w="1088" w:type="dxa"/>
          </w:tcPr>
          <w:p w14:paraId="5CD60342" w14:textId="77777777" w:rsidR="00FE43A4" w:rsidRDefault="00FE43A4">
            <w:pPr>
              <w:pStyle w:val="TableParagraph"/>
              <w:spacing w:line="240" w:lineRule="auto"/>
              <w:ind w:left="0"/>
              <w:rPr>
                <w:rFonts w:ascii="Times New Roman"/>
                <w:sz w:val="16"/>
              </w:rPr>
            </w:pPr>
          </w:p>
        </w:tc>
        <w:tc>
          <w:tcPr>
            <w:tcW w:w="1160" w:type="dxa"/>
          </w:tcPr>
          <w:p w14:paraId="5CD60343" w14:textId="77777777" w:rsidR="00FE43A4" w:rsidRDefault="00FE43A4">
            <w:pPr>
              <w:pStyle w:val="TableParagraph"/>
              <w:spacing w:line="240" w:lineRule="auto"/>
              <w:ind w:left="0"/>
              <w:rPr>
                <w:rFonts w:ascii="Times New Roman"/>
                <w:sz w:val="16"/>
              </w:rPr>
            </w:pPr>
          </w:p>
        </w:tc>
        <w:tc>
          <w:tcPr>
            <w:tcW w:w="1371" w:type="dxa"/>
          </w:tcPr>
          <w:p w14:paraId="5CD60344" w14:textId="77777777" w:rsidR="00FE43A4" w:rsidRDefault="00FE43A4">
            <w:pPr>
              <w:pStyle w:val="TableParagraph"/>
              <w:spacing w:line="240" w:lineRule="auto"/>
              <w:ind w:left="0"/>
              <w:rPr>
                <w:rFonts w:ascii="Times New Roman"/>
                <w:sz w:val="16"/>
              </w:rPr>
            </w:pPr>
          </w:p>
        </w:tc>
      </w:tr>
      <w:tr w:rsidR="00FE43A4" w14:paraId="5CD6034F" w14:textId="77777777" w:rsidTr="00272C01">
        <w:trPr>
          <w:trHeight w:val="653"/>
        </w:trPr>
        <w:tc>
          <w:tcPr>
            <w:tcW w:w="1161" w:type="dxa"/>
          </w:tcPr>
          <w:p w14:paraId="5CD60346" w14:textId="77777777" w:rsidR="00FE43A4" w:rsidRDefault="00F80BED">
            <w:pPr>
              <w:pStyle w:val="TableParagraph"/>
              <w:spacing w:line="240" w:lineRule="auto"/>
              <w:rPr>
                <w:sz w:val="18"/>
              </w:rPr>
            </w:pPr>
            <w:r>
              <w:rPr>
                <w:spacing w:val="-2"/>
                <w:sz w:val="18"/>
              </w:rPr>
              <w:t>Parapet</w:t>
            </w:r>
          </w:p>
          <w:p w14:paraId="5CD60347" w14:textId="77777777" w:rsidR="00FE43A4" w:rsidRDefault="00F80BED">
            <w:pPr>
              <w:pStyle w:val="TableParagraph"/>
              <w:spacing w:before="10" w:line="210" w:lineRule="exact"/>
              <w:rPr>
                <w:sz w:val="18"/>
              </w:rPr>
            </w:pPr>
            <w:r>
              <w:rPr>
                <w:spacing w:val="-2"/>
                <w:sz w:val="18"/>
              </w:rPr>
              <w:t>scuppers</w:t>
            </w:r>
          </w:p>
        </w:tc>
        <w:tc>
          <w:tcPr>
            <w:tcW w:w="1021" w:type="dxa"/>
          </w:tcPr>
          <w:p w14:paraId="5CD60348" w14:textId="77777777" w:rsidR="00FE43A4" w:rsidRDefault="00FE43A4">
            <w:pPr>
              <w:pStyle w:val="TableParagraph"/>
              <w:spacing w:line="240" w:lineRule="auto"/>
              <w:ind w:left="0"/>
              <w:rPr>
                <w:rFonts w:ascii="Times New Roman"/>
                <w:sz w:val="20"/>
              </w:rPr>
            </w:pPr>
          </w:p>
        </w:tc>
        <w:tc>
          <w:tcPr>
            <w:tcW w:w="1165" w:type="dxa"/>
          </w:tcPr>
          <w:p w14:paraId="5CD60349" w14:textId="77777777" w:rsidR="00FE43A4" w:rsidRDefault="00FE43A4">
            <w:pPr>
              <w:pStyle w:val="TableParagraph"/>
              <w:spacing w:line="240" w:lineRule="auto"/>
              <w:ind w:left="0"/>
              <w:rPr>
                <w:rFonts w:ascii="Times New Roman"/>
                <w:sz w:val="20"/>
              </w:rPr>
            </w:pPr>
          </w:p>
        </w:tc>
        <w:tc>
          <w:tcPr>
            <w:tcW w:w="1361" w:type="dxa"/>
          </w:tcPr>
          <w:p w14:paraId="5CD6034A" w14:textId="77777777" w:rsidR="00FE43A4" w:rsidRDefault="00FE43A4">
            <w:pPr>
              <w:pStyle w:val="TableParagraph"/>
              <w:spacing w:line="240" w:lineRule="auto"/>
              <w:ind w:left="0"/>
              <w:rPr>
                <w:rFonts w:ascii="Times New Roman"/>
                <w:sz w:val="20"/>
              </w:rPr>
            </w:pPr>
          </w:p>
        </w:tc>
        <w:tc>
          <w:tcPr>
            <w:tcW w:w="1286" w:type="dxa"/>
          </w:tcPr>
          <w:p w14:paraId="5CD6034B" w14:textId="77777777" w:rsidR="00FE43A4" w:rsidRDefault="00FE43A4">
            <w:pPr>
              <w:pStyle w:val="TableParagraph"/>
              <w:spacing w:line="240" w:lineRule="auto"/>
              <w:ind w:left="0"/>
              <w:rPr>
                <w:rFonts w:ascii="Times New Roman"/>
                <w:sz w:val="20"/>
              </w:rPr>
            </w:pPr>
          </w:p>
        </w:tc>
        <w:tc>
          <w:tcPr>
            <w:tcW w:w="1088" w:type="dxa"/>
          </w:tcPr>
          <w:p w14:paraId="5CD6034C" w14:textId="77777777" w:rsidR="00FE43A4" w:rsidRDefault="00FE43A4">
            <w:pPr>
              <w:pStyle w:val="TableParagraph"/>
              <w:spacing w:line="240" w:lineRule="auto"/>
              <w:ind w:left="0"/>
              <w:rPr>
                <w:rFonts w:ascii="Times New Roman"/>
                <w:sz w:val="20"/>
              </w:rPr>
            </w:pPr>
          </w:p>
        </w:tc>
        <w:tc>
          <w:tcPr>
            <w:tcW w:w="1160" w:type="dxa"/>
          </w:tcPr>
          <w:p w14:paraId="5CD6034D" w14:textId="77777777" w:rsidR="00FE43A4" w:rsidRDefault="00FE43A4">
            <w:pPr>
              <w:pStyle w:val="TableParagraph"/>
              <w:spacing w:line="240" w:lineRule="auto"/>
              <w:ind w:left="0"/>
              <w:rPr>
                <w:rFonts w:ascii="Times New Roman"/>
                <w:sz w:val="20"/>
              </w:rPr>
            </w:pPr>
          </w:p>
        </w:tc>
        <w:tc>
          <w:tcPr>
            <w:tcW w:w="1371" w:type="dxa"/>
          </w:tcPr>
          <w:p w14:paraId="5CD6034E" w14:textId="77777777" w:rsidR="00FE43A4" w:rsidRDefault="00FE43A4">
            <w:pPr>
              <w:pStyle w:val="TableParagraph"/>
              <w:spacing w:line="240" w:lineRule="auto"/>
              <w:ind w:left="0"/>
              <w:rPr>
                <w:rFonts w:ascii="Times New Roman"/>
                <w:sz w:val="20"/>
              </w:rPr>
            </w:pPr>
          </w:p>
        </w:tc>
      </w:tr>
      <w:tr w:rsidR="00FE43A4" w14:paraId="5CD60358" w14:textId="77777777" w:rsidTr="00272C01">
        <w:trPr>
          <w:trHeight w:val="328"/>
        </w:trPr>
        <w:tc>
          <w:tcPr>
            <w:tcW w:w="1161" w:type="dxa"/>
          </w:tcPr>
          <w:p w14:paraId="5CD60350" w14:textId="77777777" w:rsidR="00FE43A4" w:rsidRDefault="00F80BED">
            <w:pPr>
              <w:pStyle w:val="TableParagraph"/>
              <w:spacing w:before="1" w:line="210" w:lineRule="exact"/>
              <w:rPr>
                <w:sz w:val="18"/>
              </w:rPr>
            </w:pPr>
            <w:r>
              <w:rPr>
                <w:sz w:val="18"/>
              </w:rPr>
              <w:t>Orifice</w:t>
            </w:r>
            <w:r>
              <w:rPr>
                <w:spacing w:val="-4"/>
                <w:sz w:val="18"/>
              </w:rPr>
              <w:t xml:space="preserve"> </w:t>
            </w:r>
            <w:r>
              <w:rPr>
                <w:spacing w:val="-2"/>
                <w:sz w:val="18"/>
              </w:rPr>
              <w:t>plate</w:t>
            </w:r>
          </w:p>
        </w:tc>
        <w:tc>
          <w:tcPr>
            <w:tcW w:w="1021" w:type="dxa"/>
          </w:tcPr>
          <w:p w14:paraId="5CD60351" w14:textId="77777777" w:rsidR="00FE43A4" w:rsidRDefault="00FE43A4">
            <w:pPr>
              <w:pStyle w:val="TableParagraph"/>
              <w:spacing w:line="240" w:lineRule="auto"/>
              <w:ind w:left="0"/>
              <w:rPr>
                <w:rFonts w:ascii="Times New Roman"/>
                <w:sz w:val="16"/>
              </w:rPr>
            </w:pPr>
          </w:p>
        </w:tc>
        <w:tc>
          <w:tcPr>
            <w:tcW w:w="1165" w:type="dxa"/>
          </w:tcPr>
          <w:p w14:paraId="5CD60352" w14:textId="77777777" w:rsidR="00FE43A4" w:rsidRDefault="00FE43A4">
            <w:pPr>
              <w:pStyle w:val="TableParagraph"/>
              <w:spacing w:line="240" w:lineRule="auto"/>
              <w:ind w:left="0"/>
              <w:rPr>
                <w:rFonts w:ascii="Times New Roman"/>
                <w:sz w:val="16"/>
              </w:rPr>
            </w:pPr>
          </w:p>
        </w:tc>
        <w:tc>
          <w:tcPr>
            <w:tcW w:w="1361" w:type="dxa"/>
          </w:tcPr>
          <w:p w14:paraId="5CD60353" w14:textId="77777777" w:rsidR="00FE43A4" w:rsidRDefault="00FE43A4">
            <w:pPr>
              <w:pStyle w:val="TableParagraph"/>
              <w:spacing w:line="240" w:lineRule="auto"/>
              <w:ind w:left="0"/>
              <w:rPr>
                <w:rFonts w:ascii="Times New Roman"/>
                <w:sz w:val="16"/>
              </w:rPr>
            </w:pPr>
          </w:p>
        </w:tc>
        <w:tc>
          <w:tcPr>
            <w:tcW w:w="1286" w:type="dxa"/>
          </w:tcPr>
          <w:p w14:paraId="5CD60354" w14:textId="77777777" w:rsidR="00FE43A4" w:rsidRDefault="00FE43A4">
            <w:pPr>
              <w:pStyle w:val="TableParagraph"/>
              <w:spacing w:line="240" w:lineRule="auto"/>
              <w:ind w:left="0"/>
              <w:rPr>
                <w:rFonts w:ascii="Times New Roman"/>
                <w:sz w:val="16"/>
              </w:rPr>
            </w:pPr>
          </w:p>
        </w:tc>
        <w:tc>
          <w:tcPr>
            <w:tcW w:w="1088" w:type="dxa"/>
          </w:tcPr>
          <w:p w14:paraId="5CD60355" w14:textId="77777777" w:rsidR="00FE43A4" w:rsidRDefault="00FE43A4">
            <w:pPr>
              <w:pStyle w:val="TableParagraph"/>
              <w:spacing w:line="240" w:lineRule="auto"/>
              <w:ind w:left="0"/>
              <w:rPr>
                <w:rFonts w:ascii="Times New Roman"/>
                <w:sz w:val="16"/>
              </w:rPr>
            </w:pPr>
          </w:p>
        </w:tc>
        <w:tc>
          <w:tcPr>
            <w:tcW w:w="1160" w:type="dxa"/>
          </w:tcPr>
          <w:p w14:paraId="5CD60356" w14:textId="77777777" w:rsidR="00FE43A4" w:rsidRDefault="00FE43A4">
            <w:pPr>
              <w:pStyle w:val="TableParagraph"/>
              <w:spacing w:line="240" w:lineRule="auto"/>
              <w:ind w:left="0"/>
              <w:rPr>
                <w:rFonts w:ascii="Times New Roman"/>
                <w:sz w:val="16"/>
              </w:rPr>
            </w:pPr>
          </w:p>
        </w:tc>
        <w:tc>
          <w:tcPr>
            <w:tcW w:w="1371" w:type="dxa"/>
          </w:tcPr>
          <w:p w14:paraId="5CD60357" w14:textId="77777777" w:rsidR="00FE43A4" w:rsidRDefault="00FE43A4">
            <w:pPr>
              <w:pStyle w:val="TableParagraph"/>
              <w:spacing w:line="240" w:lineRule="auto"/>
              <w:ind w:left="0"/>
              <w:rPr>
                <w:rFonts w:ascii="Times New Roman"/>
                <w:sz w:val="16"/>
              </w:rPr>
            </w:pPr>
          </w:p>
        </w:tc>
      </w:tr>
      <w:tr w:rsidR="00FE43A4" w14:paraId="5CD60362" w14:textId="77777777" w:rsidTr="00272C01">
        <w:trPr>
          <w:trHeight w:val="1293"/>
        </w:trPr>
        <w:tc>
          <w:tcPr>
            <w:tcW w:w="1161" w:type="dxa"/>
          </w:tcPr>
          <w:p w14:paraId="5CD60359" w14:textId="77777777" w:rsidR="00FE43A4" w:rsidRDefault="00F80BED">
            <w:pPr>
              <w:pStyle w:val="TableParagraph"/>
              <w:spacing w:line="247" w:lineRule="auto"/>
              <w:ind w:right="44"/>
              <w:rPr>
                <w:sz w:val="18"/>
              </w:rPr>
            </w:pPr>
            <w:r>
              <w:rPr>
                <w:sz w:val="18"/>
              </w:rPr>
              <w:t>Oil</w:t>
            </w:r>
            <w:r>
              <w:rPr>
                <w:spacing w:val="-2"/>
                <w:sz w:val="18"/>
              </w:rPr>
              <w:t xml:space="preserve"> </w:t>
            </w:r>
            <w:r>
              <w:rPr>
                <w:sz w:val="18"/>
              </w:rPr>
              <w:t xml:space="preserve">and </w:t>
            </w:r>
            <w:r>
              <w:rPr>
                <w:spacing w:val="-2"/>
                <w:sz w:val="18"/>
              </w:rPr>
              <w:t>grease</w:t>
            </w:r>
            <w:r>
              <w:rPr>
                <w:sz w:val="18"/>
              </w:rPr>
              <w:t xml:space="preserve"> </w:t>
            </w:r>
            <w:r>
              <w:rPr>
                <w:spacing w:val="-2"/>
                <w:sz w:val="18"/>
              </w:rPr>
              <w:t>treatment</w:t>
            </w:r>
          </w:p>
          <w:p w14:paraId="5CD6035A" w14:textId="77777777" w:rsidR="00FE43A4" w:rsidRDefault="00F80BED">
            <w:pPr>
              <w:pStyle w:val="TableParagraph"/>
              <w:spacing w:before="2" w:line="210" w:lineRule="exact"/>
              <w:rPr>
                <w:sz w:val="18"/>
              </w:rPr>
            </w:pPr>
            <w:r>
              <w:rPr>
                <w:spacing w:val="-2"/>
                <w:sz w:val="18"/>
              </w:rPr>
              <w:t>devices</w:t>
            </w:r>
          </w:p>
        </w:tc>
        <w:tc>
          <w:tcPr>
            <w:tcW w:w="1021" w:type="dxa"/>
          </w:tcPr>
          <w:p w14:paraId="5CD6035B" w14:textId="77777777" w:rsidR="00FE43A4" w:rsidRDefault="00FE43A4">
            <w:pPr>
              <w:pStyle w:val="TableParagraph"/>
              <w:spacing w:line="240" w:lineRule="auto"/>
              <w:ind w:left="0"/>
              <w:rPr>
                <w:rFonts w:ascii="Times New Roman"/>
                <w:sz w:val="20"/>
              </w:rPr>
            </w:pPr>
          </w:p>
        </w:tc>
        <w:tc>
          <w:tcPr>
            <w:tcW w:w="1165" w:type="dxa"/>
          </w:tcPr>
          <w:p w14:paraId="5CD6035C" w14:textId="77777777" w:rsidR="00FE43A4" w:rsidRDefault="00FE43A4">
            <w:pPr>
              <w:pStyle w:val="TableParagraph"/>
              <w:spacing w:line="240" w:lineRule="auto"/>
              <w:ind w:left="0"/>
              <w:rPr>
                <w:rFonts w:ascii="Times New Roman"/>
                <w:sz w:val="20"/>
              </w:rPr>
            </w:pPr>
          </w:p>
        </w:tc>
        <w:tc>
          <w:tcPr>
            <w:tcW w:w="1361" w:type="dxa"/>
          </w:tcPr>
          <w:p w14:paraId="5CD6035D" w14:textId="77777777" w:rsidR="00FE43A4" w:rsidRDefault="00FE43A4">
            <w:pPr>
              <w:pStyle w:val="TableParagraph"/>
              <w:spacing w:line="240" w:lineRule="auto"/>
              <w:ind w:left="0"/>
              <w:rPr>
                <w:rFonts w:ascii="Times New Roman"/>
                <w:sz w:val="20"/>
              </w:rPr>
            </w:pPr>
          </w:p>
        </w:tc>
        <w:tc>
          <w:tcPr>
            <w:tcW w:w="1286" w:type="dxa"/>
          </w:tcPr>
          <w:p w14:paraId="5CD6035E" w14:textId="77777777" w:rsidR="00FE43A4" w:rsidRDefault="00FE43A4">
            <w:pPr>
              <w:pStyle w:val="TableParagraph"/>
              <w:spacing w:line="240" w:lineRule="auto"/>
              <w:ind w:left="0"/>
              <w:rPr>
                <w:rFonts w:ascii="Times New Roman"/>
                <w:sz w:val="20"/>
              </w:rPr>
            </w:pPr>
          </w:p>
        </w:tc>
        <w:tc>
          <w:tcPr>
            <w:tcW w:w="1088" w:type="dxa"/>
          </w:tcPr>
          <w:p w14:paraId="5CD6035F" w14:textId="77777777" w:rsidR="00FE43A4" w:rsidRDefault="00FE43A4">
            <w:pPr>
              <w:pStyle w:val="TableParagraph"/>
              <w:spacing w:line="240" w:lineRule="auto"/>
              <w:ind w:left="0"/>
              <w:rPr>
                <w:rFonts w:ascii="Times New Roman"/>
                <w:sz w:val="20"/>
              </w:rPr>
            </w:pPr>
          </w:p>
        </w:tc>
        <w:tc>
          <w:tcPr>
            <w:tcW w:w="1160" w:type="dxa"/>
          </w:tcPr>
          <w:p w14:paraId="5CD60360" w14:textId="77777777" w:rsidR="00FE43A4" w:rsidRDefault="00FE43A4">
            <w:pPr>
              <w:pStyle w:val="TableParagraph"/>
              <w:spacing w:line="240" w:lineRule="auto"/>
              <w:ind w:left="0"/>
              <w:rPr>
                <w:rFonts w:ascii="Times New Roman"/>
                <w:sz w:val="20"/>
              </w:rPr>
            </w:pPr>
          </w:p>
        </w:tc>
        <w:tc>
          <w:tcPr>
            <w:tcW w:w="1371" w:type="dxa"/>
          </w:tcPr>
          <w:p w14:paraId="5CD60361" w14:textId="77777777" w:rsidR="00FE43A4" w:rsidRDefault="00FE43A4">
            <w:pPr>
              <w:pStyle w:val="TableParagraph"/>
              <w:spacing w:line="240" w:lineRule="auto"/>
              <w:ind w:left="0"/>
              <w:rPr>
                <w:rFonts w:ascii="Times New Roman"/>
                <w:sz w:val="20"/>
              </w:rPr>
            </w:pPr>
          </w:p>
        </w:tc>
      </w:tr>
      <w:tr w:rsidR="00FE43A4" w14:paraId="5CD6036B" w14:textId="77777777" w:rsidTr="00272C01">
        <w:trPr>
          <w:trHeight w:val="624"/>
        </w:trPr>
        <w:tc>
          <w:tcPr>
            <w:tcW w:w="1161" w:type="dxa"/>
          </w:tcPr>
          <w:p w14:paraId="5CD60363" w14:textId="77777777" w:rsidR="00FE43A4" w:rsidRDefault="00F80BED">
            <w:pPr>
              <w:pStyle w:val="TableParagraph"/>
              <w:spacing w:line="220" w:lineRule="atLeast"/>
              <w:rPr>
                <w:sz w:val="18"/>
              </w:rPr>
            </w:pPr>
            <w:r>
              <w:rPr>
                <w:spacing w:val="-2"/>
                <w:sz w:val="18"/>
              </w:rPr>
              <w:t>Permeable</w:t>
            </w:r>
            <w:r>
              <w:rPr>
                <w:sz w:val="18"/>
              </w:rPr>
              <w:t xml:space="preserve"> </w:t>
            </w:r>
            <w:r>
              <w:rPr>
                <w:spacing w:val="-2"/>
                <w:sz w:val="18"/>
              </w:rPr>
              <w:t>pavement</w:t>
            </w:r>
          </w:p>
        </w:tc>
        <w:tc>
          <w:tcPr>
            <w:tcW w:w="1021" w:type="dxa"/>
          </w:tcPr>
          <w:p w14:paraId="5CD60364" w14:textId="77777777" w:rsidR="00FE43A4" w:rsidRDefault="00FE43A4">
            <w:pPr>
              <w:pStyle w:val="TableParagraph"/>
              <w:spacing w:line="240" w:lineRule="auto"/>
              <w:ind w:left="0"/>
              <w:rPr>
                <w:rFonts w:ascii="Times New Roman"/>
                <w:sz w:val="20"/>
              </w:rPr>
            </w:pPr>
          </w:p>
        </w:tc>
        <w:tc>
          <w:tcPr>
            <w:tcW w:w="1165" w:type="dxa"/>
          </w:tcPr>
          <w:p w14:paraId="5CD60365" w14:textId="77777777" w:rsidR="00FE43A4" w:rsidRDefault="00FE43A4">
            <w:pPr>
              <w:pStyle w:val="TableParagraph"/>
              <w:spacing w:line="240" w:lineRule="auto"/>
              <w:ind w:left="0"/>
              <w:rPr>
                <w:rFonts w:ascii="Times New Roman"/>
                <w:sz w:val="20"/>
              </w:rPr>
            </w:pPr>
          </w:p>
        </w:tc>
        <w:tc>
          <w:tcPr>
            <w:tcW w:w="1361" w:type="dxa"/>
          </w:tcPr>
          <w:p w14:paraId="5CD60366" w14:textId="77777777" w:rsidR="00FE43A4" w:rsidRDefault="00FE43A4">
            <w:pPr>
              <w:pStyle w:val="TableParagraph"/>
              <w:spacing w:line="240" w:lineRule="auto"/>
              <w:ind w:left="0"/>
              <w:rPr>
                <w:rFonts w:ascii="Times New Roman"/>
                <w:sz w:val="20"/>
              </w:rPr>
            </w:pPr>
          </w:p>
        </w:tc>
        <w:tc>
          <w:tcPr>
            <w:tcW w:w="1286" w:type="dxa"/>
          </w:tcPr>
          <w:p w14:paraId="5CD60367" w14:textId="77777777" w:rsidR="00FE43A4" w:rsidRDefault="00FE43A4">
            <w:pPr>
              <w:pStyle w:val="TableParagraph"/>
              <w:spacing w:line="240" w:lineRule="auto"/>
              <w:ind w:left="0"/>
              <w:rPr>
                <w:rFonts w:ascii="Times New Roman"/>
                <w:sz w:val="20"/>
              </w:rPr>
            </w:pPr>
          </w:p>
        </w:tc>
        <w:tc>
          <w:tcPr>
            <w:tcW w:w="1088" w:type="dxa"/>
          </w:tcPr>
          <w:p w14:paraId="5CD60368" w14:textId="77777777" w:rsidR="00FE43A4" w:rsidRDefault="00FE43A4">
            <w:pPr>
              <w:pStyle w:val="TableParagraph"/>
              <w:spacing w:line="240" w:lineRule="auto"/>
              <w:ind w:left="0"/>
              <w:rPr>
                <w:rFonts w:ascii="Times New Roman"/>
                <w:sz w:val="20"/>
              </w:rPr>
            </w:pPr>
          </w:p>
        </w:tc>
        <w:tc>
          <w:tcPr>
            <w:tcW w:w="1160" w:type="dxa"/>
          </w:tcPr>
          <w:p w14:paraId="5CD60369" w14:textId="77777777" w:rsidR="00FE43A4" w:rsidRDefault="00FE43A4">
            <w:pPr>
              <w:pStyle w:val="TableParagraph"/>
              <w:spacing w:line="240" w:lineRule="auto"/>
              <w:ind w:left="0"/>
              <w:rPr>
                <w:rFonts w:ascii="Times New Roman"/>
                <w:sz w:val="20"/>
              </w:rPr>
            </w:pPr>
          </w:p>
        </w:tc>
        <w:tc>
          <w:tcPr>
            <w:tcW w:w="1371" w:type="dxa"/>
          </w:tcPr>
          <w:p w14:paraId="5CD6036A" w14:textId="77777777" w:rsidR="00FE43A4" w:rsidRDefault="00FE43A4">
            <w:pPr>
              <w:pStyle w:val="TableParagraph"/>
              <w:spacing w:line="240" w:lineRule="auto"/>
              <w:ind w:left="0"/>
              <w:rPr>
                <w:rFonts w:ascii="Times New Roman"/>
                <w:sz w:val="20"/>
              </w:rPr>
            </w:pPr>
          </w:p>
        </w:tc>
      </w:tr>
      <w:tr w:rsidR="00FE43A4" w14:paraId="5CD60374" w14:textId="77777777" w:rsidTr="00272C01">
        <w:trPr>
          <w:trHeight w:val="621"/>
        </w:trPr>
        <w:tc>
          <w:tcPr>
            <w:tcW w:w="1161" w:type="dxa"/>
          </w:tcPr>
          <w:p w14:paraId="5CD6036C" w14:textId="77777777" w:rsidR="00FE43A4" w:rsidRDefault="00F80BED">
            <w:pPr>
              <w:pStyle w:val="TableParagraph"/>
              <w:spacing w:line="220" w:lineRule="atLeast"/>
              <w:rPr>
                <w:sz w:val="18"/>
              </w:rPr>
            </w:pPr>
            <w:r>
              <w:rPr>
                <w:spacing w:val="-2"/>
                <w:sz w:val="18"/>
              </w:rPr>
              <w:t>Infiltration</w:t>
            </w:r>
            <w:r>
              <w:rPr>
                <w:sz w:val="18"/>
              </w:rPr>
              <w:t xml:space="preserve"> </w:t>
            </w:r>
            <w:r>
              <w:rPr>
                <w:spacing w:val="-2"/>
                <w:sz w:val="18"/>
              </w:rPr>
              <w:t>galleries</w:t>
            </w:r>
          </w:p>
        </w:tc>
        <w:tc>
          <w:tcPr>
            <w:tcW w:w="1021" w:type="dxa"/>
          </w:tcPr>
          <w:p w14:paraId="5CD6036D" w14:textId="77777777" w:rsidR="00FE43A4" w:rsidRDefault="00FE43A4">
            <w:pPr>
              <w:pStyle w:val="TableParagraph"/>
              <w:spacing w:line="240" w:lineRule="auto"/>
              <w:ind w:left="0"/>
              <w:rPr>
                <w:rFonts w:ascii="Times New Roman"/>
                <w:sz w:val="20"/>
              </w:rPr>
            </w:pPr>
          </w:p>
        </w:tc>
        <w:tc>
          <w:tcPr>
            <w:tcW w:w="1165" w:type="dxa"/>
          </w:tcPr>
          <w:p w14:paraId="5CD6036E" w14:textId="77777777" w:rsidR="00FE43A4" w:rsidRDefault="00FE43A4">
            <w:pPr>
              <w:pStyle w:val="TableParagraph"/>
              <w:spacing w:line="240" w:lineRule="auto"/>
              <w:ind w:left="0"/>
              <w:rPr>
                <w:rFonts w:ascii="Times New Roman"/>
                <w:sz w:val="20"/>
              </w:rPr>
            </w:pPr>
          </w:p>
        </w:tc>
        <w:tc>
          <w:tcPr>
            <w:tcW w:w="1361" w:type="dxa"/>
          </w:tcPr>
          <w:p w14:paraId="5CD6036F" w14:textId="77777777" w:rsidR="00FE43A4" w:rsidRDefault="00FE43A4">
            <w:pPr>
              <w:pStyle w:val="TableParagraph"/>
              <w:spacing w:line="240" w:lineRule="auto"/>
              <w:ind w:left="0"/>
              <w:rPr>
                <w:rFonts w:ascii="Times New Roman"/>
                <w:sz w:val="20"/>
              </w:rPr>
            </w:pPr>
          </w:p>
        </w:tc>
        <w:tc>
          <w:tcPr>
            <w:tcW w:w="1286" w:type="dxa"/>
          </w:tcPr>
          <w:p w14:paraId="5CD60370" w14:textId="77777777" w:rsidR="00FE43A4" w:rsidRDefault="00FE43A4">
            <w:pPr>
              <w:pStyle w:val="TableParagraph"/>
              <w:spacing w:line="240" w:lineRule="auto"/>
              <w:ind w:left="0"/>
              <w:rPr>
                <w:rFonts w:ascii="Times New Roman"/>
                <w:sz w:val="20"/>
              </w:rPr>
            </w:pPr>
          </w:p>
        </w:tc>
        <w:tc>
          <w:tcPr>
            <w:tcW w:w="1088" w:type="dxa"/>
          </w:tcPr>
          <w:p w14:paraId="5CD60371" w14:textId="77777777" w:rsidR="00FE43A4" w:rsidRDefault="00FE43A4">
            <w:pPr>
              <w:pStyle w:val="TableParagraph"/>
              <w:spacing w:line="240" w:lineRule="auto"/>
              <w:ind w:left="0"/>
              <w:rPr>
                <w:rFonts w:ascii="Times New Roman"/>
                <w:sz w:val="20"/>
              </w:rPr>
            </w:pPr>
          </w:p>
        </w:tc>
        <w:tc>
          <w:tcPr>
            <w:tcW w:w="1160" w:type="dxa"/>
          </w:tcPr>
          <w:p w14:paraId="5CD60372" w14:textId="77777777" w:rsidR="00FE43A4" w:rsidRDefault="00FE43A4">
            <w:pPr>
              <w:pStyle w:val="TableParagraph"/>
              <w:spacing w:line="240" w:lineRule="auto"/>
              <w:ind w:left="0"/>
              <w:rPr>
                <w:rFonts w:ascii="Times New Roman"/>
                <w:sz w:val="20"/>
              </w:rPr>
            </w:pPr>
          </w:p>
        </w:tc>
        <w:tc>
          <w:tcPr>
            <w:tcW w:w="1371" w:type="dxa"/>
          </w:tcPr>
          <w:p w14:paraId="5CD60373" w14:textId="77777777" w:rsidR="00FE43A4" w:rsidRDefault="00FE43A4">
            <w:pPr>
              <w:pStyle w:val="TableParagraph"/>
              <w:spacing w:line="240" w:lineRule="auto"/>
              <w:ind w:left="0"/>
              <w:rPr>
                <w:rFonts w:ascii="Times New Roman"/>
                <w:sz w:val="20"/>
              </w:rPr>
            </w:pPr>
          </w:p>
        </w:tc>
      </w:tr>
      <w:tr w:rsidR="00FE43A4" w14:paraId="5CD6037D" w14:textId="77777777" w:rsidTr="00272C01">
        <w:trPr>
          <w:trHeight w:val="326"/>
        </w:trPr>
        <w:tc>
          <w:tcPr>
            <w:tcW w:w="1161" w:type="dxa"/>
          </w:tcPr>
          <w:p w14:paraId="5CD60375" w14:textId="77777777" w:rsidR="00FE43A4" w:rsidRDefault="00F80BED">
            <w:pPr>
              <w:pStyle w:val="TableParagraph"/>
              <w:spacing w:line="210" w:lineRule="exact"/>
              <w:rPr>
                <w:sz w:val="18"/>
              </w:rPr>
            </w:pPr>
            <w:r>
              <w:rPr>
                <w:spacing w:val="-4"/>
                <w:sz w:val="18"/>
              </w:rPr>
              <w:t>Etc.</w:t>
            </w:r>
          </w:p>
        </w:tc>
        <w:tc>
          <w:tcPr>
            <w:tcW w:w="1021" w:type="dxa"/>
          </w:tcPr>
          <w:p w14:paraId="5CD60376" w14:textId="77777777" w:rsidR="00FE43A4" w:rsidRDefault="00FE43A4">
            <w:pPr>
              <w:pStyle w:val="TableParagraph"/>
              <w:spacing w:line="240" w:lineRule="auto"/>
              <w:ind w:left="0"/>
              <w:rPr>
                <w:rFonts w:ascii="Times New Roman"/>
                <w:sz w:val="16"/>
              </w:rPr>
            </w:pPr>
          </w:p>
        </w:tc>
        <w:tc>
          <w:tcPr>
            <w:tcW w:w="1165" w:type="dxa"/>
          </w:tcPr>
          <w:p w14:paraId="5CD60377" w14:textId="77777777" w:rsidR="00FE43A4" w:rsidRDefault="00FE43A4">
            <w:pPr>
              <w:pStyle w:val="TableParagraph"/>
              <w:spacing w:line="240" w:lineRule="auto"/>
              <w:ind w:left="0"/>
              <w:rPr>
                <w:rFonts w:ascii="Times New Roman"/>
                <w:sz w:val="16"/>
              </w:rPr>
            </w:pPr>
          </w:p>
        </w:tc>
        <w:tc>
          <w:tcPr>
            <w:tcW w:w="1361" w:type="dxa"/>
          </w:tcPr>
          <w:p w14:paraId="5CD60378" w14:textId="77777777" w:rsidR="00FE43A4" w:rsidRDefault="00FE43A4">
            <w:pPr>
              <w:pStyle w:val="TableParagraph"/>
              <w:spacing w:line="240" w:lineRule="auto"/>
              <w:ind w:left="0"/>
              <w:rPr>
                <w:rFonts w:ascii="Times New Roman"/>
                <w:sz w:val="16"/>
              </w:rPr>
            </w:pPr>
          </w:p>
        </w:tc>
        <w:tc>
          <w:tcPr>
            <w:tcW w:w="1286" w:type="dxa"/>
          </w:tcPr>
          <w:p w14:paraId="5CD60379" w14:textId="77777777" w:rsidR="00FE43A4" w:rsidRDefault="00FE43A4">
            <w:pPr>
              <w:pStyle w:val="TableParagraph"/>
              <w:spacing w:line="240" w:lineRule="auto"/>
              <w:ind w:left="0"/>
              <w:rPr>
                <w:rFonts w:ascii="Times New Roman"/>
                <w:sz w:val="16"/>
              </w:rPr>
            </w:pPr>
          </w:p>
        </w:tc>
        <w:tc>
          <w:tcPr>
            <w:tcW w:w="1088" w:type="dxa"/>
          </w:tcPr>
          <w:p w14:paraId="5CD6037A" w14:textId="77777777" w:rsidR="00FE43A4" w:rsidRDefault="00FE43A4">
            <w:pPr>
              <w:pStyle w:val="TableParagraph"/>
              <w:spacing w:line="240" w:lineRule="auto"/>
              <w:ind w:left="0"/>
              <w:rPr>
                <w:rFonts w:ascii="Times New Roman"/>
                <w:sz w:val="16"/>
              </w:rPr>
            </w:pPr>
          </w:p>
        </w:tc>
        <w:tc>
          <w:tcPr>
            <w:tcW w:w="1160" w:type="dxa"/>
          </w:tcPr>
          <w:p w14:paraId="5CD6037B" w14:textId="77777777" w:rsidR="00FE43A4" w:rsidRDefault="00FE43A4">
            <w:pPr>
              <w:pStyle w:val="TableParagraph"/>
              <w:spacing w:line="240" w:lineRule="auto"/>
              <w:ind w:left="0"/>
              <w:rPr>
                <w:rFonts w:ascii="Times New Roman"/>
                <w:sz w:val="16"/>
              </w:rPr>
            </w:pPr>
          </w:p>
        </w:tc>
        <w:tc>
          <w:tcPr>
            <w:tcW w:w="1371" w:type="dxa"/>
          </w:tcPr>
          <w:p w14:paraId="5CD6037C" w14:textId="77777777" w:rsidR="00FE43A4" w:rsidRDefault="00FE43A4">
            <w:pPr>
              <w:pStyle w:val="TableParagraph"/>
              <w:spacing w:line="240" w:lineRule="auto"/>
              <w:ind w:left="0"/>
              <w:rPr>
                <w:rFonts w:ascii="Times New Roman"/>
                <w:sz w:val="16"/>
              </w:rPr>
            </w:pPr>
          </w:p>
        </w:tc>
      </w:tr>
    </w:tbl>
    <w:p w14:paraId="5CD6037E" w14:textId="77777777" w:rsidR="00FE43A4" w:rsidRDefault="00FE43A4">
      <w:pPr>
        <w:pStyle w:val="BodyText"/>
      </w:pPr>
    </w:p>
    <w:p w14:paraId="5CD6037F" w14:textId="77777777" w:rsidR="00FE43A4" w:rsidRDefault="00FE43A4">
      <w:pPr>
        <w:pStyle w:val="BodyText"/>
        <w:spacing w:before="29"/>
      </w:pPr>
    </w:p>
    <w:p w14:paraId="5CD60380" w14:textId="77777777" w:rsidR="00FE43A4" w:rsidRDefault="00F80BED">
      <w:pPr>
        <w:pStyle w:val="BodyText"/>
        <w:spacing w:line="252" w:lineRule="auto"/>
        <w:ind w:left="1440" w:right="1492"/>
      </w:pPr>
      <w:r>
        <w:t>Include</w:t>
      </w:r>
      <w:r>
        <w:rPr>
          <w:spacing w:val="-4"/>
        </w:rPr>
        <w:t xml:space="preserve"> </w:t>
      </w:r>
      <w:r>
        <w:t>images</w:t>
      </w:r>
      <w:r>
        <w:rPr>
          <w:spacing w:val="-4"/>
        </w:rPr>
        <w:t xml:space="preserve"> </w:t>
      </w:r>
      <w:r>
        <w:t>of</w:t>
      </w:r>
      <w:r>
        <w:rPr>
          <w:spacing w:val="-4"/>
        </w:rPr>
        <w:t xml:space="preserve"> </w:t>
      </w:r>
      <w:r>
        <w:t>the</w:t>
      </w:r>
      <w:r>
        <w:rPr>
          <w:spacing w:val="-3"/>
        </w:rPr>
        <w:t xml:space="preserve"> </w:t>
      </w:r>
      <w:r>
        <w:t>BMP</w:t>
      </w:r>
      <w:r>
        <w:rPr>
          <w:spacing w:val="-3"/>
        </w:rPr>
        <w:t xml:space="preserve"> </w:t>
      </w:r>
      <w:r>
        <w:t>at</w:t>
      </w:r>
      <w:r>
        <w:rPr>
          <w:spacing w:val="-4"/>
        </w:rPr>
        <w:t xml:space="preserve"> </w:t>
      </w:r>
      <w:r>
        <w:t>time</w:t>
      </w:r>
      <w:r>
        <w:rPr>
          <w:spacing w:val="-4"/>
        </w:rPr>
        <w:t xml:space="preserve"> </w:t>
      </w:r>
      <w:r>
        <w:t>of</w:t>
      </w:r>
      <w:r>
        <w:rPr>
          <w:spacing w:val="-3"/>
        </w:rPr>
        <w:t xml:space="preserve"> </w:t>
      </w:r>
      <w:r>
        <w:t>inspection</w:t>
      </w:r>
      <w:r>
        <w:rPr>
          <w:spacing w:val="-4"/>
        </w:rPr>
        <w:t xml:space="preserve"> </w:t>
      </w:r>
      <w:r>
        <w:t>with</w:t>
      </w:r>
      <w:r>
        <w:rPr>
          <w:spacing w:val="-4"/>
        </w:rPr>
        <w:t xml:space="preserve"> </w:t>
      </w:r>
      <w:r>
        <w:t>your</w:t>
      </w:r>
      <w:r>
        <w:rPr>
          <w:spacing w:val="-4"/>
        </w:rPr>
        <w:t xml:space="preserve"> </w:t>
      </w:r>
      <w:r>
        <w:t>log.</w:t>
      </w:r>
      <w:r>
        <w:rPr>
          <w:spacing w:val="-3"/>
        </w:rPr>
        <w:t xml:space="preserve"> </w:t>
      </w:r>
      <w:r>
        <w:t>If</w:t>
      </w:r>
      <w:r>
        <w:rPr>
          <w:spacing w:val="-3"/>
        </w:rPr>
        <w:t xml:space="preserve"> </w:t>
      </w:r>
      <w:r>
        <w:t>maintenance</w:t>
      </w:r>
      <w:r>
        <w:rPr>
          <w:spacing w:val="-2"/>
        </w:rPr>
        <w:t xml:space="preserve"> </w:t>
      </w:r>
      <w:r>
        <w:t>activities</w:t>
      </w:r>
      <w:r>
        <w:rPr>
          <w:spacing w:val="-2"/>
        </w:rPr>
        <w:t xml:space="preserve"> </w:t>
      </w:r>
      <w:r>
        <w:t>are</w:t>
      </w:r>
      <w:r>
        <w:rPr>
          <w:spacing w:val="-3"/>
        </w:rPr>
        <w:t xml:space="preserve"> </w:t>
      </w:r>
      <w:r>
        <w:t xml:space="preserve">performed, include an </w:t>
      </w:r>
      <w:proofErr w:type="gramStart"/>
      <w:r>
        <w:t>after photo</w:t>
      </w:r>
      <w:proofErr w:type="gramEnd"/>
      <w:r>
        <w:t xml:space="preserve"> of the BMP</w:t>
      </w:r>
    </w:p>
    <w:p w14:paraId="5CD60381" w14:textId="77777777" w:rsidR="00FE43A4" w:rsidRDefault="00FE43A4">
      <w:pPr>
        <w:spacing w:line="252" w:lineRule="auto"/>
        <w:sectPr w:rsidR="00FE43A4">
          <w:pgSz w:w="12240" w:h="15840"/>
          <w:pgMar w:top="1440" w:right="0" w:bottom="1000" w:left="0" w:header="840" w:footer="802" w:gutter="0"/>
          <w:cols w:space="720"/>
        </w:sectPr>
      </w:pPr>
    </w:p>
    <w:p w14:paraId="5CD60382" w14:textId="77777777" w:rsidR="00FE43A4" w:rsidRDefault="00FE43A4">
      <w:pPr>
        <w:pStyle w:val="BodyText"/>
        <w:spacing w:before="3"/>
        <w:rPr>
          <w:sz w:val="7"/>
        </w:rPr>
      </w:pPr>
    </w:p>
    <w:p w14:paraId="5CD60383" w14:textId="77777777" w:rsidR="00FE43A4" w:rsidRDefault="00F80BED">
      <w:pPr>
        <w:pStyle w:val="BodyText"/>
        <w:ind w:left="1321"/>
        <w:rPr>
          <w:sz w:val="20"/>
        </w:rPr>
      </w:pPr>
      <w:r>
        <w:rPr>
          <w:noProof/>
          <w:sz w:val="20"/>
        </w:rPr>
        <mc:AlternateContent>
          <mc:Choice Requires="wps">
            <w:drawing>
              <wp:inline distT="0" distB="0" distL="0" distR="0" wp14:anchorId="5CD6079D" wp14:editId="28404FF8">
                <wp:extent cx="6088380" cy="260985"/>
                <wp:effectExtent l="0" t="0" r="26670" b="24765"/>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60985"/>
                        </a:xfrm>
                        <a:prstGeom prst="rect">
                          <a:avLst/>
                        </a:prstGeom>
                        <a:solidFill>
                          <a:schemeClr val="accent5"/>
                        </a:solidFill>
                        <a:ln w="6096">
                          <a:solidFill>
                            <a:srgbClr val="000000"/>
                          </a:solidFill>
                          <a:prstDash val="solid"/>
                        </a:ln>
                      </wps:spPr>
                      <wps:txbx>
                        <w:txbxContent>
                          <w:p w14:paraId="5CD60812" w14:textId="7E644728" w:rsidR="00FE43A4" w:rsidRDefault="00F1435B" w:rsidP="00F1435B">
                            <w:pPr>
                              <w:shd w:val="clear" w:color="auto" w:fill="000000" w:themeFill="text1"/>
                              <w:spacing w:before="21"/>
                              <w:rPr>
                                <w:b/>
                                <w:color w:val="000000"/>
                                <w:sz w:val="28"/>
                              </w:rPr>
                            </w:pPr>
                            <w:r>
                              <w:rPr>
                                <w:b/>
                                <w:color w:val="FFFFFF"/>
                                <w:sz w:val="28"/>
                              </w:rPr>
                              <w:t>A</w:t>
                            </w:r>
                            <w:r w:rsidR="00F80BED">
                              <w:rPr>
                                <w:b/>
                                <w:color w:val="FFFFFF"/>
                                <w:sz w:val="28"/>
                              </w:rPr>
                              <w:t>ppendix</w:t>
                            </w:r>
                            <w:r w:rsidR="00F80BED">
                              <w:rPr>
                                <w:b/>
                                <w:color w:val="FFFFFF"/>
                                <w:spacing w:val="-11"/>
                                <w:sz w:val="28"/>
                              </w:rPr>
                              <w:t xml:space="preserve"> </w:t>
                            </w:r>
                            <w:r w:rsidR="00F80BED">
                              <w:rPr>
                                <w:b/>
                                <w:color w:val="FFFFFF"/>
                                <w:sz w:val="28"/>
                              </w:rPr>
                              <w:t>2:</w:t>
                            </w:r>
                            <w:r w:rsidR="00F80BED">
                              <w:rPr>
                                <w:b/>
                                <w:color w:val="FFFFFF"/>
                                <w:spacing w:val="-11"/>
                                <w:sz w:val="28"/>
                              </w:rPr>
                              <w:t xml:space="preserve"> </w:t>
                            </w:r>
                            <w:r w:rsidR="00F80BED">
                              <w:rPr>
                                <w:b/>
                                <w:color w:val="FFFFFF"/>
                                <w:sz w:val="28"/>
                              </w:rPr>
                              <w:t>Credit</w:t>
                            </w:r>
                            <w:r w:rsidR="00F80BED">
                              <w:rPr>
                                <w:b/>
                                <w:color w:val="FFFFFF"/>
                                <w:spacing w:val="-12"/>
                                <w:sz w:val="28"/>
                              </w:rPr>
                              <w:t xml:space="preserve"> </w:t>
                            </w:r>
                            <w:r w:rsidR="00F80BED">
                              <w:rPr>
                                <w:b/>
                                <w:color w:val="FFFFFF"/>
                                <w:sz w:val="28"/>
                              </w:rPr>
                              <w:t>Evaluation</w:t>
                            </w:r>
                            <w:r w:rsidR="00F80BED">
                              <w:rPr>
                                <w:b/>
                                <w:color w:val="FFFFFF"/>
                                <w:spacing w:val="-10"/>
                                <w:sz w:val="28"/>
                              </w:rPr>
                              <w:t xml:space="preserve"> </w:t>
                            </w:r>
                            <w:r w:rsidR="00F80BED">
                              <w:rPr>
                                <w:b/>
                                <w:color w:val="FFFFFF"/>
                                <w:spacing w:val="-2"/>
                                <w:sz w:val="28"/>
                              </w:rPr>
                              <w:t>Criteria</w:t>
                            </w:r>
                          </w:p>
                        </w:txbxContent>
                      </wps:txbx>
                      <wps:bodyPr wrap="square" lIns="0" tIns="0" rIns="0" bIns="0" rtlCol="0">
                        <a:noAutofit/>
                      </wps:bodyPr>
                    </wps:wsp>
                  </a:graphicData>
                </a:graphic>
              </wp:inline>
            </w:drawing>
          </mc:Choice>
          <mc:Fallback>
            <w:pict>
              <v:shape w14:anchorId="5CD6079D" id="Textbox 47" o:spid="_x0000_s1033" type="#_x0000_t202" style="width:479.4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" fillcolor="#4bacc6 [3208]" strokeweight=".48pt">
                <v:path arrowok="t"/>
                <v:textbox inset="0,0,0,0">
                  <w:txbxContent>
                    <w:p w14:paraId="5CD60812" w14:textId="7E644728" w:rsidR="00FE43A4" w:rsidRDefault="00F1435B" w:rsidP="00F1435B">
                      <w:pPr>
                        <w:shd w:val="clear" w:color="auto" w:fill="000000" w:themeFill="text1"/>
                        <w:spacing w:before="21"/>
                        <w:rPr>
                          <w:b/>
                          <w:color w:val="000000"/>
                          <w:sz w:val="28"/>
                        </w:rPr>
                      </w:pPr>
                      <w:r>
                        <w:rPr>
                          <w:b/>
                          <w:color w:val="FFFFFF"/>
                          <w:sz w:val="28"/>
                        </w:rPr>
                        <w:t>A</w:t>
                      </w:r>
                      <w:r w:rsidR="00F80BED">
                        <w:rPr>
                          <w:b/>
                          <w:color w:val="FFFFFF"/>
                          <w:sz w:val="28"/>
                        </w:rPr>
                        <w:t>ppendix</w:t>
                      </w:r>
                      <w:r w:rsidR="00F80BED">
                        <w:rPr>
                          <w:b/>
                          <w:color w:val="FFFFFF"/>
                          <w:spacing w:val="-11"/>
                          <w:sz w:val="28"/>
                        </w:rPr>
                        <w:t xml:space="preserve"> </w:t>
                      </w:r>
                      <w:r w:rsidR="00F80BED">
                        <w:rPr>
                          <w:b/>
                          <w:color w:val="FFFFFF"/>
                          <w:sz w:val="28"/>
                        </w:rPr>
                        <w:t>2:</w:t>
                      </w:r>
                      <w:r w:rsidR="00F80BED">
                        <w:rPr>
                          <w:b/>
                          <w:color w:val="FFFFFF"/>
                          <w:spacing w:val="-11"/>
                          <w:sz w:val="28"/>
                        </w:rPr>
                        <w:t xml:space="preserve"> </w:t>
                      </w:r>
                      <w:r w:rsidR="00F80BED">
                        <w:rPr>
                          <w:b/>
                          <w:color w:val="FFFFFF"/>
                          <w:sz w:val="28"/>
                        </w:rPr>
                        <w:t>Credit</w:t>
                      </w:r>
                      <w:r w:rsidR="00F80BED">
                        <w:rPr>
                          <w:b/>
                          <w:color w:val="FFFFFF"/>
                          <w:spacing w:val="-12"/>
                          <w:sz w:val="28"/>
                        </w:rPr>
                        <w:t xml:space="preserve"> </w:t>
                      </w:r>
                      <w:r w:rsidR="00F80BED">
                        <w:rPr>
                          <w:b/>
                          <w:color w:val="FFFFFF"/>
                          <w:sz w:val="28"/>
                        </w:rPr>
                        <w:t>Evaluation</w:t>
                      </w:r>
                      <w:r w:rsidR="00F80BED">
                        <w:rPr>
                          <w:b/>
                          <w:color w:val="FFFFFF"/>
                          <w:spacing w:val="-10"/>
                          <w:sz w:val="28"/>
                        </w:rPr>
                        <w:t xml:space="preserve"> </w:t>
                      </w:r>
                      <w:r w:rsidR="00F80BED">
                        <w:rPr>
                          <w:b/>
                          <w:color w:val="FFFFFF"/>
                          <w:spacing w:val="-2"/>
                          <w:sz w:val="28"/>
                        </w:rPr>
                        <w:t>Criteria</w:t>
                      </w:r>
                    </w:p>
                  </w:txbxContent>
                </v:textbox>
                <w10:anchorlock/>
              </v:shape>
            </w:pict>
          </mc:Fallback>
        </mc:AlternateContent>
      </w:r>
    </w:p>
    <w:p w14:paraId="5CD60384" w14:textId="4147CD5B" w:rsidR="00FE43A4" w:rsidRDefault="00F80BED">
      <w:pPr>
        <w:pStyle w:val="Heading1"/>
        <w:spacing w:before="80"/>
        <w:ind w:left="1440" w:firstLine="0"/>
      </w:pPr>
      <w:bookmarkStart w:id="46" w:name="A2.1_Peak_Flow_Reduction_(up_to_40%)"/>
      <w:bookmarkEnd w:id="46"/>
      <w:r>
        <w:t>A2.1</w:t>
      </w:r>
      <w:r>
        <w:rPr>
          <w:spacing w:val="-6"/>
        </w:rPr>
        <w:t xml:space="preserve"> </w:t>
      </w:r>
      <w:r>
        <w:t>Peak</w:t>
      </w:r>
      <w:r>
        <w:rPr>
          <w:spacing w:val="-4"/>
        </w:rPr>
        <w:t xml:space="preserve"> </w:t>
      </w:r>
      <w:r>
        <w:t>Flow</w:t>
      </w:r>
      <w:r>
        <w:rPr>
          <w:spacing w:val="-2"/>
        </w:rPr>
        <w:t xml:space="preserve"> </w:t>
      </w:r>
      <w:r>
        <w:t>Reduction</w:t>
      </w:r>
      <w:r>
        <w:rPr>
          <w:spacing w:val="-3"/>
        </w:rPr>
        <w:t xml:space="preserve"> </w:t>
      </w:r>
      <w:r>
        <w:t>(up</w:t>
      </w:r>
      <w:r>
        <w:rPr>
          <w:spacing w:val="-3"/>
        </w:rPr>
        <w:t xml:space="preserve"> </w:t>
      </w:r>
      <w:r>
        <w:t>to</w:t>
      </w:r>
      <w:r>
        <w:rPr>
          <w:spacing w:val="-2"/>
        </w:rPr>
        <w:t xml:space="preserve"> </w:t>
      </w:r>
      <w:r w:rsidR="004425CC" w:rsidRPr="00357EC1">
        <w:rPr>
          <w:spacing w:val="-4"/>
        </w:rPr>
        <w:t>2</w:t>
      </w:r>
      <w:r w:rsidRPr="00357EC1">
        <w:rPr>
          <w:spacing w:val="-4"/>
        </w:rPr>
        <w:t>0%)</w:t>
      </w:r>
    </w:p>
    <w:p w14:paraId="5CD60385" w14:textId="77777777" w:rsidR="00FE43A4" w:rsidRDefault="00F80BED">
      <w:pPr>
        <w:pStyle w:val="Heading3"/>
        <w:spacing w:before="15"/>
      </w:pPr>
      <w:r>
        <w:rPr>
          <w:spacing w:val="-2"/>
        </w:rPr>
        <w:t>Evaluation</w:t>
      </w:r>
      <w:r>
        <w:rPr>
          <w:spacing w:val="6"/>
        </w:rPr>
        <w:t xml:space="preserve"> </w:t>
      </w:r>
      <w:r>
        <w:rPr>
          <w:spacing w:val="-2"/>
        </w:rPr>
        <w:t>criteria</w:t>
      </w:r>
    </w:p>
    <w:p w14:paraId="4B657C9F" w14:textId="7F8DA477" w:rsidR="00AC6279" w:rsidRPr="00AC6279" w:rsidRDefault="00AC6279" w:rsidP="00AC6279">
      <w:pPr>
        <w:pStyle w:val="BodyText"/>
        <w:spacing w:before="14"/>
        <w:ind w:left="1440"/>
      </w:pPr>
      <w:r w:rsidRPr="00AC6279">
        <w:t>A site that meets the City’s current stormwater management design criteria (controlling the 100-year design storm post-development flow rate to the pre- development flow rate) or that meets the applicable design standard at the time the BMP was originally approved and constructed would be eligible for the full 20% value of the peak flow reduction credit.</w:t>
      </w:r>
    </w:p>
    <w:p w14:paraId="27FABA74" w14:textId="77777777" w:rsidR="00690799" w:rsidRDefault="00690799" w:rsidP="00690799">
      <w:pPr>
        <w:pStyle w:val="BodyText"/>
        <w:spacing w:before="14"/>
        <w:ind w:left="720" w:firstLine="720"/>
      </w:pPr>
    </w:p>
    <w:p w14:paraId="481FE9F1" w14:textId="5AC5E74B" w:rsidR="00690799" w:rsidRPr="00690799" w:rsidRDefault="00690799" w:rsidP="005F7A0F">
      <w:pPr>
        <w:pStyle w:val="BodyText"/>
        <w:spacing w:before="14"/>
        <w:ind w:left="1440"/>
      </w:pPr>
      <w:r w:rsidRPr="00690799">
        <w:t>The amount of credit, up to 20%, is based on reducing the allowable peak flow for the entire site by between 5% and 20% during a 100-year storm event. The site is defined as the geographic area required to meet the City’s stormwater management requirements</w:t>
      </w:r>
      <w:r>
        <w:t xml:space="preserve"> </w:t>
      </w:r>
      <w:r w:rsidRPr="00690799">
        <w:t>at the time of development/expansion. Credit is</w:t>
      </w:r>
      <w:r w:rsidR="005F7A0F">
        <w:t xml:space="preserve"> </w:t>
      </w:r>
      <w:r w:rsidRPr="00690799">
        <w:t>based on the reduction amount, with 5% credit for a reduction of 5% up to 20% credit for a reduction of 20%. Calculations apply to all impervious areas on the site.</w:t>
      </w:r>
    </w:p>
    <w:p w14:paraId="5CD60387" w14:textId="77777777" w:rsidR="00FE43A4" w:rsidRDefault="00FE43A4">
      <w:pPr>
        <w:pStyle w:val="BodyText"/>
        <w:spacing w:before="14"/>
      </w:pPr>
    </w:p>
    <w:p w14:paraId="5CD60388" w14:textId="77777777" w:rsidR="00FE43A4" w:rsidRDefault="00F80BED">
      <w:pPr>
        <w:pStyle w:val="Heading3"/>
      </w:pPr>
      <w:r>
        <w:rPr>
          <w:spacing w:val="-2"/>
        </w:rPr>
        <w:t>Evaluation</w:t>
      </w:r>
      <w:r>
        <w:rPr>
          <w:spacing w:val="6"/>
        </w:rPr>
        <w:t xml:space="preserve"> </w:t>
      </w:r>
      <w:r>
        <w:rPr>
          <w:spacing w:val="-2"/>
        </w:rPr>
        <w:t>metric</w:t>
      </w:r>
    </w:p>
    <w:p w14:paraId="1BAC6979" w14:textId="77777777" w:rsidR="00D32C0B" w:rsidRDefault="00147263" w:rsidP="00147263">
      <w:pPr>
        <w:pStyle w:val="BodyText"/>
        <w:spacing w:before="13"/>
        <w:ind w:left="1440"/>
      </w:pPr>
      <w:r w:rsidRPr="00147263">
        <w:t xml:space="preserve">Flow reductions that fall between the above limits for a credit will be assigned to an appropriate credit at the </w:t>
      </w:r>
    </w:p>
    <w:p w14:paraId="5EE463FB" w14:textId="53AC7FB7" w:rsidR="00147263" w:rsidRPr="00147263" w:rsidRDefault="00147263" w:rsidP="00147263">
      <w:pPr>
        <w:pStyle w:val="BodyText"/>
        <w:spacing w:before="13"/>
        <w:ind w:left="1440"/>
      </w:pPr>
      <w:r w:rsidRPr="00147263">
        <w:t>discretion of City staff through the technical review process.</w:t>
      </w:r>
    </w:p>
    <w:p w14:paraId="5CD6038A" w14:textId="77777777" w:rsidR="00FE43A4" w:rsidRDefault="00FE43A4">
      <w:pPr>
        <w:pStyle w:val="BodyText"/>
        <w:spacing w:before="13"/>
      </w:pPr>
    </w:p>
    <w:p w14:paraId="470CB34D" w14:textId="77777777" w:rsidR="00BB48E1" w:rsidRPr="00BB48E1" w:rsidRDefault="00BB48E1" w:rsidP="005441DD">
      <w:pPr>
        <w:pStyle w:val="BodyText"/>
        <w:numPr>
          <w:ilvl w:val="0"/>
          <w:numId w:val="37"/>
        </w:numPr>
        <w:spacing w:before="26"/>
        <w:ind w:left="1800"/>
      </w:pPr>
      <w:r w:rsidRPr="00BB48E1">
        <w:rPr>
          <w:b/>
        </w:rPr>
        <w:t xml:space="preserve">20% credit </w:t>
      </w:r>
      <w:r w:rsidRPr="00BB48E1">
        <w:t>– full reduction of the post-development flows to the pre- development flow rate</w:t>
      </w:r>
    </w:p>
    <w:p w14:paraId="4D475F59" w14:textId="77777777" w:rsidR="00BB48E1" w:rsidRPr="00BB48E1" w:rsidRDefault="00BB48E1" w:rsidP="005441DD">
      <w:pPr>
        <w:pStyle w:val="BodyText"/>
        <w:numPr>
          <w:ilvl w:val="0"/>
          <w:numId w:val="37"/>
        </w:numPr>
        <w:spacing w:before="26"/>
        <w:ind w:left="1800"/>
      </w:pPr>
      <w:r w:rsidRPr="00BB48E1">
        <w:rPr>
          <w:b/>
        </w:rPr>
        <w:t xml:space="preserve">15% credit </w:t>
      </w:r>
      <w:r w:rsidRPr="00BB48E1">
        <w:t>– 75% reduction of the post-development flows to the pre- development flow rate</w:t>
      </w:r>
    </w:p>
    <w:p w14:paraId="4621B305" w14:textId="77777777" w:rsidR="00BB48E1" w:rsidRPr="00BB48E1" w:rsidRDefault="00BB48E1" w:rsidP="005441DD">
      <w:pPr>
        <w:pStyle w:val="BodyText"/>
        <w:numPr>
          <w:ilvl w:val="0"/>
          <w:numId w:val="37"/>
        </w:numPr>
        <w:spacing w:before="26"/>
        <w:ind w:left="1800"/>
      </w:pPr>
      <w:r w:rsidRPr="00BB48E1">
        <w:rPr>
          <w:b/>
        </w:rPr>
        <w:t xml:space="preserve">10% credit </w:t>
      </w:r>
      <w:r w:rsidRPr="00BB48E1">
        <w:t>- 50% reduction of the post-development flows to the pre- development flow rate</w:t>
      </w:r>
    </w:p>
    <w:p w14:paraId="15DDB0EB" w14:textId="77777777" w:rsidR="00BB48E1" w:rsidRPr="00BB48E1" w:rsidRDefault="00BB48E1" w:rsidP="005441DD">
      <w:pPr>
        <w:pStyle w:val="BodyText"/>
        <w:numPr>
          <w:ilvl w:val="0"/>
          <w:numId w:val="37"/>
        </w:numPr>
        <w:spacing w:before="26"/>
        <w:ind w:left="1800"/>
      </w:pPr>
      <w:r w:rsidRPr="00BB48E1">
        <w:rPr>
          <w:b/>
        </w:rPr>
        <w:t xml:space="preserve">5% credit </w:t>
      </w:r>
      <w:r w:rsidRPr="00BB48E1">
        <w:t>– 25% reduction of the post-development flows to the pre- development flow rate</w:t>
      </w:r>
    </w:p>
    <w:p w14:paraId="5CD60391" w14:textId="77777777" w:rsidR="00FE43A4" w:rsidRDefault="00FE43A4">
      <w:pPr>
        <w:pStyle w:val="BodyText"/>
        <w:spacing w:before="26"/>
      </w:pPr>
    </w:p>
    <w:p w14:paraId="5CD60392" w14:textId="77777777" w:rsidR="00FE43A4" w:rsidRDefault="00F80BED">
      <w:pPr>
        <w:pStyle w:val="BodyText"/>
        <w:spacing w:before="1" w:line="252" w:lineRule="auto"/>
        <w:ind w:left="1440" w:right="1492"/>
      </w:pPr>
      <w:r>
        <w:t>Self-certification</w:t>
      </w:r>
      <w:r>
        <w:rPr>
          <w:spacing w:val="-4"/>
        </w:rPr>
        <w:t xml:space="preserve"> </w:t>
      </w:r>
      <w:r>
        <w:t>shall</w:t>
      </w:r>
      <w:r>
        <w:rPr>
          <w:spacing w:val="-4"/>
        </w:rPr>
        <w:t xml:space="preserve"> </w:t>
      </w:r>
      <w:r>
        <w:t>be</w:t>
      </w:r>
      <w:r>
        <w:rPr>
          <w:spacing w:val="-3"/>
        </w:rPr>
        <w:t xml:space="preserve"> </w:t>
      </w:r>
      <w:r>
        <w:t>provided</w:t>
      </w:r>
      <w:r>
        <w:rPr>
          <w:spacing w:val="-4"/>
        </w:rPr>
        <w:t xml:space="preserve"> </w:t>
      </w:r>
      <w:r>
        <w:t>by</w:t>
      </w:r>
      <w:r>
        <w:rPr>
          <w:spacing w:val="-3"/>
        </w:rPr>
        <w:t xml:space="preserve"> </w:t>
      </w:r>
      <w:r>
        <w:t>way</w:t>
      </w:r>
      <w:r>
        <w:rPr>
          <w:spacing w:val="-4"/>
        </w:rPr>
        <w:t xml:space="preserve"> </w:t>
      </w:r>
      <w:r>
        <w:t>of</w:t>
      </w:r>
      <w:r>
        <w:rPr>
          <w:spacing w:val="-4"/>
        </w:rPr>
        <w:t xml:space="preserve"> </w:t>
      </w:r>
      <w:r>
        <w:t>a</w:t>
      </w:r>
      <w:r>
        <w:rPr>
          <w:spacing w:val="-4"/>
        </w:rPr>
        <w:t xml:space="preserve"> </w:t>
      </w:r>
      <w:r>
        <w:t>report</w:t>
      </w:r>
      <w:r>
        <w:rPr>
          <w:spacing w:val="-3"/>
        </w:rPr>
        <w:t xml:space="preserve"> </w:t>
      </w:r>
      <w:r>
        <w:t>certified</w:t>
      </w:r>
      <w:r>
        <w:rPr>
          <w:spacing w:val="-3"/>
        </w:rPr>
        <w:t xml:space="preserve"> </w:t>
      </w:r>
      <w:r>
        <w:t>by</w:t>
      </w:r>
      <w:r>
        <w:rPr>
          <w:spacing w:val="-4"/>
        </w:rPr>
        <w:t xml:space="preserve"> </w:t>
      </w:r>
      <w:r>
        <w:t>a</w:t>
      </w:r>
      <w:r>
        <w:rPr>
          <w:spacing w:val="-2"/>
        </w:rPr>
        <w:t xml:space="preserve"> </w:t>
      </w:r>
      <w:r>
        <w:t>Professional</w:t>
      </w:r>
      <w:r>
        <w:rPr>
          <w:spacing w:val="-4"/>
        </w:rPr>
        <w:t xml:space="preserve"> </w:t>
      </w:r>
      <w:r>
        <w:t>Engineer</w:t>
      </w:r>
      <w:r>
        <w:rPr>
          <w:spacing w:val="-4"/>
        </w:rPr>
        <w:t xml:space="preserve"> </w:t>
      </w:r>
      <w:r>
        <w:t>that</w:t>
      </w:r>
      <w:r>
        <w:rPr>
          <w:spacing w:val="-3"/>
        </w:rPr>
        <w:t xml:space="preserve"> </w:t>
      </w:r>
      <w:r>
        <w:t>includes supporting calculations.</w:t>
      </w:r>
    </w:p>
    <w:p w14:paraId="38251DF0" w14:textId="77777777" w:rsidR="00D33D67" w:rsidRDefault="00D33D67">
      <w:pPr>
        <w:pStyle w:val="BodyText"/>
        <w:spacing w:before="1" w:line="252" w:lineRule="auto"/>
        <w:ind w:left="1440" w:right="1492"/>
      </w:pPr>
    </w:p>
    <w:p w14:paraId="71A1D958" w14:textId="77777777" w:rsidR="00D33D67" w:rsidRDefault="00D33D67" w:rsidP="00D33D67">
      <w:pPr>
        <w:pStyle w:val="BodyText"/>
        <w:spacing w:before="1" w:line="252" w:lineRule="auto"/>
        <w:ind w:left="1440" w:right="1492"/>
      </w:pPr>
      <w:r w:rsidRPr="00D33D67">
        <w:t xml:space="preserve">Flow reductions that fall between the above limits for </w:t>
      </w:r>
      <w:proofErr w:type="gramStart"/>
      <w:r w:rsidRPr="00D33D67">
        <w:t>a credit</w:t>
      </w:r>
      <w:proofErr w:type="gramEnd"/>
      <w:r w:rsidRPr="00D33D67">
        <w:t xml:space="preserve"> will be assigned to an appropriate credit at the discretion of City staff through the technical review process.</w:t>
      </w:r>
    </w:p>
    <w:p w14:paraId="59E5D994" w14:textId="77777777" w:rsidR="00A03AAA" w:rsidRPr="00D33D67" w:rsidRDefault="00A03AAA" w:rsidP="00D33D67">
      <w:pPr>
        <w:pStyle w:val="BodyText"/>
        <w:spacing w:before="1" w:line="252" w:lineRule="auto"/>
        <w:ind w:left="1440" w:right="1492"/>
      </w:pPr>
    </w:p>
    <w:p w14:paraId="691BF0B7" w14:textId="77777777" w:rsidR="00D33D67" w:rsidRPr="00D33D67" w:rsidRDefault="00D33D67" w:rsidP="00D33D67">
      <w:pPr>
        <w:pStyle w:val="BodyText"/>
        <w:spacing w:before="1" w:line="252" w:lineRule="auto"/>
        <w:ind w:left="1440" w:right="1492"/>
      </w:pPr>
      <w:bookmarkStart w:id="47" w:name="_Hlk192238092"/>
      <w:r w:rsidRPr="00D33D67">
        <w:t>The reduction would be calculated as:</w:t>
      </w:r>
    </w:p>
    <w:p w14:paraId="6FEE7E1C" w14:textId="77777777" w:rsidR="00D33D67" w:rsidRPr="00D33D67" w:rsidRDefault="00D33D67" w:rsidP="00D33D67">
      <w:pPr>
        <w:pStyle w:val="BodyText"/>
        <w:spacing w:before="1" w:line="252" w:lineRule="auto"/>
        <w:ind w:left="1440" w:right="1492"/>
      </w:pPr>
      <w:r w:rsidRPr="00D33D67">
        <w:t>(Uncontrolled post-development flow minus controlled post-development flow) divided by (uncontrolled post-development flow minus pre- development flow)</w:t>
      </w:r>
    </w:p>
    <w:p w14:paraId="2B68EC03" w14:textId="2A5C126B" w:rsidR="00D33D67" w:rsidRPr="00D33D67" w:rsidRDefault="00D33D67" w:rsidP="00D33D67">
      <w:pPr>
        <w:pStyle w:val="BodyText"/>
        <w:spacing w:before="1" w:line="252" w:lineRule="auto"/>
        <w:ind w:left="1440" w:right="1492"/>
      </w:pPr>
      <w:r w:rsidRPr="00D33D67">
        <w:t>For the purposes of calculation, the pre-development flow is the flow included in an approved Stormwater Management Report or the flow calculated using a runoff coefficient of 0.25.</w:t>
      </w:r>
    </w:p>
    <w:bookmarkEnd w:id="47"/>
    <w:p w14:paraId="47D8143C" w14:textId="77777777" w:rsidR="00D9452F" w:rsidRDefault="00D9452F" w:rsidP="00D9452F">
      <w:pPr>
        <w:pStyle w:val="BodyText"/>
        <w:spacing w:before="1" w:line="252" w:lineRule="auto"/>
        <w:ind w:left="720" w:right="1492" w:firstLine="720"/>
        <w:rPr>
          <w:b/>
        </w:rPr>
      </w:pPr>
    </w:p>
    <w:p w14:paraId="3583A3FA" w14:textId="561A3E62" w:rsidR="00D9452F" w:rsidRPr="00D9452F" w:rsidRDefault="00D9452F" w:rsidP="00D9452F">
      <w:pPr>
        <w:pStyle w:val="BodyText"/>
        <w:spacing w:before="1" w:line="252" w:lineRule="auto"/>
        <w:ind w:left="720" w:right="1492" w:firstLine="720"/>
        <w:rPr>
          <w:b/>
          <w:i/>
        </w:rPr>
      </w:pPr>
      <w:r w:rsidRPr="00D9452F">
        <w:rPr>
          <w:b/>
        </w:rPr>
        <w:t xml:space="preserve">Example 1A: </w:t>
      </w:r>
      <w:r w:rsidRPr="00D9452F">
        <w:rPr>
          <w:b/>
          <w:i/>
        </w:rPr>
        <w:t>Categories: Peak Flow Reduction</w:t>
      </w:r>
    </w:p>
    <w:p w14:paraId="16367D52" w14:textId="77777777" w:rsidR="00D9452F" w:rsidRPr="00D9452F" w:rsidRDefault="00D9452F" w:rsidP="000E4190">
      <w:pPr>
        <w:pStyle w:val="BodyText"/>
        <w:spacing w:before="1" w:line="252" w:lineRule="auto"/>
        <w:ind w:left="1440" w:right="1492"/>
      </w:pPr>
      <w:r w:rsidRPr="00D9452F">
        <w:t>The uncontrolled 100-year post-development flows from a site are 70 L/s. The pre-development flows are 20 L/s. A property owner has designed and constructed a bioretention facility that controls the post-development flows leaving the site to 58 L/s.</w:t>
      </w:r>
    </w:p>
    <w:p w14:paraId="0E76458E" w14:textId="77777777" w:rsidR="00D9452F" w:rsidRDefault="00D9452F" w:rsidP="00D9452F">
      <w:pPr>
        <w:pStyle w:val="BodyText"/>
        <w:spacing w:before="1" w:line="252" w:lineRule="auto"/>
        <w:ind w:left="720" w:right="1492" w:firstLine="720"/>
      </w:pPr>
    </w:p>
    <w:p w14:paraId="4259F5C0" w14:textId="00D88BC2" w:rsidR="00D9452F" w:rsidRPr="00D9452F" w:rsidRDefault="00D9452F" w:rsidP="00D9452F">
      <w:pPr>
        <w:pStyle w:val="BodyText"/>
        <w:spacing w:before="1" w:line="252" w:lineRule="auto"/>
        <w:ind w:left="720" w:right="1492" w:firstLine="720"/>
      </w:pPr>
      <w:r w:rsidRPr="00D9452F">
        <w:t>(70 L/s - 58 L/s) / (70L/s -20 L/s) = 12/50 = 25%</w:t>
      </w:r>
    </w:p>
    <w:p w14:paraId="10359760" w14:textId="77777777" w:rsidR="00D9452F" w:rsidRPr="00D9452F" w:rsidRDefault="00D9452F" w:rsidP="00D9452F">
      <w:pPr>
        <w:pStyle w:val="BodyText"/>
        <w:spacing w:before="1" w:line="252" w:lineRule="auto"/>
        <w:ind w:left="1440" w:right="1492"/>
      </w:pPr>
      <w:r w:rsidRPr="00D9452F">
        <w:t>Under the peak reduction credit, the owner would be eligible for a credit of 5% as there is a 25% reduction of peak flows,</w:t>
      </w:r>
    </w:p>
    <w:p w14:paraId="1E41782D" w14:textId="2183AA63" w:rsidR="00E75CEA" w:rsidRDefault="00F80BED" w:rsidP="00E75CEA">
      <w:pPr>
        <w:pStyle w:val="Heading1"/>
        <w:spacing w:before="89"/>
        <w:ind w:left="1440" w:firstLine="0"/>
      </w:pPr>
      <w:bookmarkStart w:id="48" w:name="A2.2_Water_Quality_Treatment_(up_to_30%)"/>
      <w:bookmarkEnd w:id="48"/>
      <w:r>
        <w:lastRenderedPageBreak/>
        <w:t>A2.2</w:t>
      </w:r>
      <w:r>
        <w:rPr>
          <w:spacing w:val="-7"/>
        </w:rPr>
        <w:t xml:space="preserve"> </w:t>
      </w:r>
      <w:r w:rsidR="00E75CEA">
        <w:t>Runoff</w:t>
      </w:r>
      <w:r w:rsidR="00E75CEA">
        <w:rPr>
          <w:spacing w:val="-3"/>
        </w:rPr>
        <w:t xml:space="preserve"> </w:t>
      </w:r>
      <w:r w:rsidR="00E75CEA">
        <w:t>Volume</w:t>
      </w:r>
      <w:r w:rsidR="00E75CEA">
        <w:rPr>
          <w:spacing w:val="-4"/>
        </w:rPr>
        <w:t xml:space="preserve"> </w:t>
      </w:r>
      <w:r w:rsidR="00E75CEA">
        <w:t>Reduction</w:t>
      </w:r>
      <w:r w:rsidR="00E75CEA">
        <w:rPr>
          <w:spacing w:val="-4"/>
        </w:rPr>
        <w:t xml:space="preserve"> </w:t>
      </w:r>
      <w:r w:rsidR="00E75CEA">
        <w:t>(</w:t>
      </w:r>
      <w:r w:rsidR="00E75CEA" w:rsidRPr="00357EC1">
        <w:t>up</w:t>
      </w:r>
      <w:r w:rsidR="00E75CEA" w:rsidRPr="00357EC1">
        <w:rPr>
          <w:spacing w:val="-4"/>
        </w:rPr>
        <w:t xml:space="preserve"> </w:t>
      </w:r>
      <w:r w:rsidR="00E75CEA" w:rsidRPr="00357EC1">
        <w:t>to</w:t>
      </w:r>
      <w:r w:rsidR="00E75CEA" w:rsidRPr="00357EC1">
        <w:rPr>
          <w:spacing w:val="-2"/>
        </w:rPr>
        <w:t xml:space="preserve"> </w:t>
      </w:r>
      <w:r w:rsidR="006700BA" w:rsidRPr="00357EC1">
        <w:rPr>
          <w:spacing w:val="-4"/>
        </w:rPr>
        <w:t>2</w:t>
      </w:r>
      <w:r w:rsidR="00E75CEA" w:rsidRPr="00357EC1">
        <w:rPr>
          <w:spacing w:val="-4"/>
        </w:rPr>
        <w:t>0%)</w:t>
      </w:r>
    </w:p>
    <w:p w14:paraId="11008FB9" w14:textId="77777777" w:rsidR="00E75CEA" w:rsidRDefault="00E75CEA" w:rsidP="00E75CEA">
      <w:pPr>
        <w:pStyle w:val="Heading3"/>
        <w:spacing w:before="16"/>
      </w:pPr>
      <w:r>
        <w:rPr>
          <w:spacing w:val="-2"/>
        </w:rPr>
        <w:t>Evaluation</w:t>
      </w:r>
      <w:r>
        <w:rPr>
          <w:spacing w:val="6"/>
        </w:rPr>
        <w:t xml:space="preserve"> </w:t>
      </w:r>
      <w:r>
        <w:rPr>
          <w:spacing w:val="-2"/>
        </w:rPr>
        <w:t>criteria</w:t>
      </w:r>
    </w:p>
    <w:p w14:paraId="06B57123" w14:textId="5430E3CB" w:rsidR="00F9334B" w:rsidRPr="00F9334B" w:rsidRDefault="00F9334B" w:rsidP="00F9334B">
      <w:pPr>
        <w:pStyle w:val="BodyText"/>
        <w:spacing w:before="1" w:line="252" w:lineRule="auto"/>
        <w:ind w:left="1440" w:right="1492"/>
      </w:pPr>
      <w:r w:rsidRPr="00F9334B">
        <w:t xml:space="preserve">A site that meets runoff volume controls as required through a </w:t>
      </w:r>
      <w:proofErr w:type="spellStart"/>
      <w:r w:rsidRPr="00F9334B">
        <w:t>Subwatershed</w:t>
      </w:r>
      <w:proofErr w:type="spellEnd"/>
      <w:r w:rsidRPr="00F9334B">
        <w:t xml:space="preserve"> Study or an area that includes the specific site would be eligible for the full 20% value of the runoff volume credit.</w:t>
      </w:r>
    </w:p>
    <w:p w14:paraId="63FFED5D" w14:textId="79C209C1" w:rsidR="00E75CEA" w:rsidRDefault="00F9334B" w:rsidP="00F9334B">
      <w:pPr>
        <w:pStyle w:val="Heading1"/>
        <w:spacing w:before="1"/>
        <w:ind w:left="1440" w:firstLine="0"/>
        <w:rPr>
          <w:spacing w:val="-7"/>
        </w:rPr>
      </w:pPr>
      <w:r w:rsidRPr="00F9334B">
        <w:rPr>
          <w:b w:val="0"/>
          <w:bCs w:val="0"/>
          <w:sz w:val="22"/>
          <w:szCs w:val="22"/>
        </w:rPr>
        <w:t>For sites that do not have requirements for runoff volume controls but have constructed BMPs that provide voluntary controls and/or have retrofitted existing BMPs to include runoff volume controls, credits would be available based on the equivalent volume of runoff controlled/retained on site</w:t>
      </w:r>
    </w:p>
    <w:p w14:paraId="0F80C001" w14:textId="77777777" w:rsidR="00D23599" w:rsidRDefault="00D23599" w:rsidP="005441DD">
      <w:pPr>
        <w:pStyle w:val="ListParagraph"/>
        <w:numPr>
          <w:ilvl w:val="1"/>
          <w:numId w:val="37"/>
        </w:numPr>
        <w:tabs>
          <w:tab w:val="left" w:pos="1140"/>
        </w:tabs>
        <w:spacing w:before="329" w:line="228" w:lineRule="auto"/>
        <w:ind w:left="1800" w:right="1125"/>
      </w:pPr>
      <w:r>
        <w:rPr>
          <w:b/>
        </w:rPr>
        <w:t xml:space="preserve">20% credit </w:t>
      </w:r>
      <w:r>
        <w:t xml:space="preserve">– runoff volume controls as per the requirements of a </w:t>
      </w:r>
      <w:proofErr w:type="spellStart"/>
      <w:r>
        <w:t>Subwatershed</w:t>
      </w:r>
      <w:proofErr w:type="spellEnd"/>
      <w:r>
        <w:rPr>
          <w:spacing w:val="-3"/>
        </w:rPr>
        <w:t xml:space="preserve"> </w:t>
      </w:r>
      <w:r>
        <w:t>Study</w:t>
      </w:r>
      <w:r>
        <w:rPr>
          <w:spacing w:val="-4"/>
        </w:rPr>
        <w:t xml:space="preserve"> </w:t>
      </w:r>
      <w:r>
        <w:t>or</w:t>
      </w:r>
      <w:r>
        <w:rPr>
          <w:spacing w:val="-4"/>
        </w:rPr>
        <w:t xml:space="preserve"> </w:t>
      </w:r>
      <w:r>
        <w:t>the</w:t>
      </w:r>
      <w:r>
        <w:rPr>
          <w:spacing w:val="-5"/>
        </w:rPr>
        <w:t xml:space="preserve"> </w:t>
      </w:r>
      <w:r>
        <w:t>control</w:t>
      </w:r>
      <w:r>
        <w:rPr>
          <w:spacing w:val="-4"/>
        </w:rPr>
        <w:t xml:space="preserve"> </w:t>
      </w:r>
      <w:r>
        <w:t>of</w:t>
      </w:r>
      <w:r>
        <w:rPr>
          <w:spacing w:val="-4"/>
        </w:rPr>
        <w:t xml:space="preserve"> </w:t>
      </w:r>
      <w:r>
        <w:t>the</w:t>
      </w:r>
      <w:r>
        <w:rPr>
          <w:spacing w:val="-5"/>
        </w:rPr>
        <w:t xml:space="preserve"> </w:t>
      </w:r>
      <w:r>
        <w:t>equivalent</w:t>
      </w:r>
      <w:r>
        <w:rPr>
          <w:spacing w:val="-3"/>
        </w:rPr>
        <w:t xml:space="preserve"> </w:t>
      </w:r>
      <w:r>
        <w:t>volume</w:t>
      </w:r>
      <w:r>
        <w:rPr>
          <w:spacing w:val="-3"/>
        </w:rPr>
        <w:t xml:space="preserve"> </w:t>
      </w:r>
      <w:r>
        <w:t>of</w:t>
      </w:r>
      <w:r>
        <w:rPr>
          <w:spacing w:val="-4"/>
        </w:rPr>
        <w:t xml:space="preserve"> </w:t>
      </w:r>
      <w:r>
        <w:t>10</w:t>
      </w:r>
      <w:r>
        <w:rPr>
          <w:spacing w:val="-4"/>
        </w:rPr>
        <w:t xml:space="preserve"> </w:t>
      </w:r>
      <w:r>
        <w:t>mm of runoff from all impervious surfaces on the site</w:t>
      </w:r>
    </w:p>
    <w:p w14:paraId="5952992A" w14:textId="77777777" w:rsidR="00D23599" w:rsidRDefault="00D23599" w:rsidP="005441DD">
      <w:pPr>
        <w:pStyle w:val="ListParagraph"/>
        <w:numPr>
          <w:ilvl w:val="1"/>
          <w:numId w:val="37"/>
        </w:numPr>
        <w:tabs>
          <w:tab w:val="left" w:pos="1140"/>
        </w:tabs>
        <w:spacing w:before="14" w:line="228" w:lineRule="auto"/>
        <w:ind w:left="1800" w:right="1131"/>
      </w:pPr>
      <w:r>
        <w:rPr>
          <w:b/>
        </w:rPr>
        <w:t>15%</w:t>
      </w:r>
      <w:r>
        <w:rPr>
          <w:b/>
          <w:spacing w:val="-3"/>
        </w:rPr>
        <w:t xml:space="preserve"> </w:t>
      </w:r>
      <w:r>
        <w:rPr>
          <w:b/>
        </w:rPr>
        <w:t>credit</w:t>
      </w:r>
      <w:r>
        <w:rPr>
          <w:b/>
          <w:spacing w:val="-8"/>
        </w:rPr>
        <w:t xml:space="preserve"> </w:t>
      </w:r>
      <w:r>
        <w:t>–</w:t>
      </w:r>
      <w:r>
        <w:rPr>
          <w:spacing w:val="-4"/>
        </w:rPr>
        <w:t xml:space="preserve"> </w:t>
      </w:r>
      <w:r>
        <w:t>runoff</w:t>
      </w:r>
      <w:r>
        <w:rPr>
          <w:spacing w:val="-4"/>
        </w:rPr>
        <w:t xml:space="preserve"> </w:t>
      </w:r>
      <w:r>
        <w:t>volume</w:t>
      </w:r>
      <w:r>
        <w:rPr>
          <w:spacing w:val="-5"/>
        </w:rPr>
        <w:t xml:space="preserve"> </w:t>
      </w:r>
      <w:r>
        <w:t>control</w:t>
      </w:r>
      <w:r>
        <w:rPr>
          <w:spacing w:val="-4"/>
        </w:rPr>
        <w:t xml:space="preserve"> </w:t>
      </w:r>
      <w:r>
        <w:t>of</w:t>
      </w:r>
      <w:r>
        <w:rPr>
          <w:spacing w:val="-4"/>
        </w:rPr>
        <w:t xml:space="preserve"> </w:t>
      </w:r>
      <w:r>
        <w:t>the</w:t>
      </w:r>
      <w:r>
        <w:rPr>
          <w:spacing w:val="-5"/>
        </w:rPr>
        <w:t xml:space="preserve"> </w:t>
      </w:r>
      <w:r>
        <w:t>equivalent</w:t>
      </w:r>
      <w:r>
        <w:rPr>
          <w:spacing w:val="-3"/>
        </w:rPr>
        <w:t xml:space="preserve"> </w:t>
      </w:r>
      <w:r>
        <w:t>volume</w:t>
      </w:r>
      <w:r>
        <w:rPr>
          <w:spacing w:val="-3"/>
        </w:rPr>
        <w:t xml:space="preserve"> </w:t>
      </w:r>
      <w:r>
        <w:t>of</w:t>
      </w:r>
      <w:r>
        <w:rPr>
          <w:spacing w:val="-4"/>
        </w:rPr>
        <w:t xml:space="preserve"> </w:t>
      </w:r>
      <w:r>
        <w:t>7.5</w:t>
      </w:r>
      <w:r>
        <w:rPr>
          <w:spacing w:val="-3"/>
        </w:rPr>
        <w:t xml:space="preserve"> </w:t>
      </w:r>
      <w:r>
        <w:t>mm of runoff from all impervious surfaces on the site</w:t>
      </w:r>
    </w:p>
    <w:p w14:paraId="50CABFF1" w14:textId="77777777" w:rsidR="00D23599" w:rsidRDefault="00D23599" w:rsidP="005441DD">
      <w:pPr>
        <w:pStyle w:val="ListParagraph"/>
        <w:numPr>
          <w:ilvl w:val="1"/>
          <w:numId w:val="37"/>
        </w:numPr>
        <w:tabs>
          <w:tab w:val="left" w:pos="1140"/>
        </w:tabs>
        <w:spacing w:before="12" w:line="228" w:lineRule="auto"/>
        <w:ind w:left="1800" w:right="1034"/>
      </w:pPr>
      <w:r>
        <w:rPr>
          <w:b/>
        </w:rPr>
        <w:t>10%</w:t>
      </w:r>
      <w:r>
        <w:rPr>
          <w:b/>
          <w:spacing w:val="-3"/>
        </w:rPr>
        <w:t xml:space="preserve"> </w:t>
      </w:r>
      <w:r>
        <w:rPr>
          <w:b/>
        </w:rPr>
        <w:t>credit</w:t>
      </w:r>
      <w:r>
        <w:rPr>
          <w:b/>
          <w:spacing w:val="-7"/>
        </w:rPr>
        <w:t xml:space="preserve"> </w:t>
      </w:r>
      <w:r>
        <w:t>-</w:t>
      </w:r>
      <w:r>
        <w:rPr>
          <w:spacing w:val="-3"/>
        </w:rPr>
        <w:t xml:space="preserve"> </w:t>
      </w:r>
      <w:r>
        <w:t>runoff</w:t>
      </w:r>
      <w:r>
        <w:rPr>
          <w:spacing w:val="-3"/>
        </w:rPr>
        <w:t xml:space="preserve"> </w:t>
      </w:r>
      <w:r>
        <w:t>volume</w:t>
      </w:r>
      <w:r>
        <w:rPr>
          <w:spacing w:val="-4"/>
        </w:rPr>
        <w:t xml:space="preserve"> </w:t>
      </w:r>
      <w:r>
        <w:t>control</w:t>
      </w:r>
      <w:r>
        <w:rPr>
          <w:spacing w:val="-3"/>
        </w:rPr>
        <w:t xml:space="preserve"> </w:t>
      </w:r>
      <w:r>
        <w:t>of</w:t>
      </w:r>
      <w:r>
        <w:rPr>
          <w:spacing w:val="-3"/>
        </w:rPr>
        <w:t xml:space="preserve"> </w:t>
      </w:r>
      <w:r>
        <w:t>the</w:t>
      </w:r>
      <w:r>
        <w:rPr>
          <w:spacing w:val="-4"/>
        </w:rPr>
        <w:t xml:space="preserve"> </w:t>
      </w:r>
      <w:r>
        <w:t>equivalent</w:t>
      </w:r>
      <w:r>
        <w:rPr>
          <w:spacing w:val="-2"/>
        </w:rPr>
        <w:t xml:space="preserve"> </w:t>
      </w:r>
      <w:r>
        <w:t>volume</w:t>
      </w:r>
      <w:r>
        <w:rPr>
          <w:spacing w:val="-2"/>
        </w:rPr>
        <w:t xml:space="preserve"> </w:t>
      </w:r>
      <w:r>
        <w:t>of</w:t>
      </w:r>
      <w:r>
        <w:rPr>
          <w:spacing w:val="-3"/>
        </w:rPr>
        <w:t xml:space="preserve"> </w:t>
      </w:r>
      <w:r>
        <w:t>5</w:t>
      </w:r>
      <w:r>
        <w:rPr>
          <w:spacing w:val="-2"/>
        </w:rPr>
        <w:t xml:space="preserve"> </w:t>
      </w:r>
      <w:r>
        <w:t>mm</w:t>
      </w:r>
      <w:r>
        <w:rPr>
          <w:spacing w:val="-3"/>
        </w:rPr>
        <w:t xml:space="preserve"> </w:t>
      </w:r>
      <w:r>
        <w:t>of runoff from all impervious surfaces on the site.</w:t>
      </w:r>
    </w:p>
    <w:p w14:paraId="31CFDBF3" w14:textId="5612CD55" w:rsidR="00E440F2" w:rsidRDefault="00F13B5E" w:rsidP="006F718F">
      <w:pPr>
        <w:pStyle w:val="BodyText"/>
        <w:spacing w:before="314" w:line="230" w:lineRule="auto"/>
        <w:ind w:left="1440" w:right="1006"/>
      </w:pPr>
      <w:r>
        <w:t>Sites that control/retain runoff from only some impervious areas (i.e. the rooftop)</w:t>
      </w:r>
      <w:r>
        <w:rPr>
          <w:spacing w:val="-3"/>
        </w:rPr>
        <w:t xml:space="preserve"> </w:t>
      </w:r>
      <w:r>
        <w:t>may</w:t>
      </w:r>
      <w:r>
        <w:rPr>
          <w:spacing w:val="-3"/>
        </w:rPr>
        <w:t xml:space="preserve"> </w:t>
      </w:r>
      <w:r>
        <w:t>be</w:t>
      </w:r>
      <w:r>
        <w:rPr>
          <w:spacing w:val="-4"/>
        </w:rPr>
        <w:t xml:space="preserve"> </w:t>
      </w:r>
      <w:r>
        <w:t>eligible</w:t>
      </w:r>
      <w:r>
        <w:rPr>
          <w:spacing w:val="-4"/>
        </w:rPr>
        <w:t xml:space="preserve"> </w:t>
      </w:r>
      <w:r>
        <w:t>for</w:t>
      </w:r>
      <w:r>
        <w:rPr>
          <w:spacing w:val="-3"/>
        </w:rPr>
        <w:t xml:space="preserve"> </w:t>
      </w:r>
      <w:r w:rsidR="00720AC0">
        <w:t>credit</w:t>
      </w:r>
      <w:r>
        <w:rPr>
          <w:spacing w:val="-3"/>
        </w:rPr>
        <w:t xml:space="preserve"> </w:t>
      </w:r>
      <w:r>
        <w:t>if</w:t>
      </w:r>
      <w:r>
        <w:rPr>
          <w:spacing w:val="-3"/>
        </w:rPr>
        <w:t xml:space="preserve"> </w:t>
      </w:r>
      <w:r>
        <w:t>the</w:t>
      </w:r>
      <w:r>
        <w:rPr>
          <w:spacing w:val="-4"/>
        </w:rPr>
        <w:t xml:space="preserve"> </w:t>
      </w:r>
      <w:r>
        <w:t>equivalent</w:t>
      </w:r>
      <w:r>
        <w:rPr>
          <w:spacing w:val="-2"/>
        </w:rPr>
        <w:t xml:space="preserve"> </w:t>
      </w:r>
      <w:r>
        <w:t>volume</w:t>
      </w:r>
      <w:r>
        <w:rPr>
          <w:spacing w:val="-4"/>
        </w:rPr>
        <w:t xml:space="preserve"> </w:t>
      </w:r>
      <w:r>
        <w:t>from</w:t>
      </w:r>
      <w:r>
        <w:rPr>
          <w:spacing w:val="-3"/>
        </w:rPr>
        <w:t xml:space="preserve"> </w:t>
      </w:r>
      <w:r>
        <w:t>the</w:t>
      </w:r>
      <w:r>
        <w:rPr>
          <w:spacing w:val="-4"/>
        </w:rPr>
        <w:t xml:space="preserve"> </w:t>
      </w:r>
      <w:r>
        <w:t>limited</w:t>
      </w:r>
      <w:r w:rsidR="00E440F2">
        <w:t xml:space="preserve"> </w:t>
      </w:r>
      <w:r w:rsidR="00E440F2" w:rsidRPr="00E440F2">
        <w:t>areas meets one of the above criteria when compared against the volumes for the entire site</w:t>
      </w:r>
      <w:r w:rsidR="00E440F2">
        <w:t>.</w:t>
      </w:r>
    </w:p>
    <w:p w14:paraId="63EA0373" w14:textId="77777777" w:rsidR="00A6466D" w:rsidRDefault="00A6466D" w:rsidP="00A6466D">
      <w:pPr>
        <w:pStyle w:val="Heading3"/>
      </w:pPr>
    </w:p>
    <w:p w14:paraId="44A20C1D" w14:textId="5B1230E1" w:rsidR="00A6466D" w:rsidRDefault="00A6466D" w:rsidP="00A6466D">
      <w:pPr>
        <w:pStyle w:val="Heading3"/>
      </w:pPr>
      <w:r>
        <w:t>Points</w:t>
      </w:r>
      <w:r>
        <w:rPr>
          <w:spacing w:val="-6"/>
        </w:rPr>
        <w:t xml:space="preserve"> </w:t>
      </w:r>
      <w:r>
        <w:t>of</w:t>
      </w:r>
      <w:r>
        <w:rPr>
          <w:spacing w:val="-6"/>
        </w:rPr>
        <w:t xml:space="preserve"> </w:t>
      </w:r>
      <w:r>
        <w:rPr>
          <w:spacing w:val="-2"/>
        </w:rPr>
        <w:t>clarification</w:t>
      </w:r>
    </w:p>
    <w:p w14:paraId="752BE995" w14:textId="77777777" w:rsidR="00A6466D" w:rsidRDefault="00A6466D" w:rsidP="005441DD">
      <w:pPr>
        <w:pStyle w:val="ListParagraph"/>
        <w:numPr>
          <w:ilvl w:val="0"/>
          <w:numId w:val="16"/>
        </w:numPr>
        <w:tabs>
          <w:tab w:val="left" w:pos="1890"/>
        </w:tabs>
        <w:spacing w:line="252" w:lineRule="auto"/>
        <w:ind w:left="1890" w:right="1693"/>
      </w:pPr>
      <w:r>
        <w:t>“capture”</w:t>
      </w:r>
      <w:r>
        <w:rPr>
          <w:spacing w:val="-2"/>
        </w:rPr>
        <w:t xml:space="preserve"> </w:t>
      </w:r>
      <w:r>
        <w:t>means</w:t>
      </w:r>
      <w:r>
        <w:rPr>
          <w:spacing w:val="-4"/>
        </w:rPr>
        <w:t xml:space="preserve"> </w:t>
      </w:r>
      <w:r>
        <w:t>for</w:t>
      </w:r>
      <w:r>
        <w:rPr>
          <w:spacing w:val="-4"/>
        </w:rPr>
        <w:t xml:space="preserve"> </w:t>
      </w:r>
      <w:r>
        <w:t>on-site</w:t>
      </w:r>
      <w:r>
        <w:rPr>
          <w:spacing w:val="-4"/>
        </w:rPr>
        <w:t xml:space="preserve"> </w:t>
      </w:r>
      <w:r>
        <w:t>retention</w:t>
      </w:r>
      <w:r>
        <w:rPr>
          <w:spacing w:val="-3"/>
        </w:rPr>
        <w:t xml:space="preserve"> </w:t>
      </w:r>
      <w:r>
        <w:t>managed</w:t>
      </w:r>
      <w:r>
        <w:rPr>
          <w:spacing w:val="-3"/>
        </w:rPr>
        <w:t xml:space="preserve"> </w:t>
      </w:r>
      <w:r>
        <w:t>by</w:t>
      </w:r>
      <w:r>
        <w:rPr>
          <w:spacing w:val="-4"/>
        </w:rPr>
        <w:t xml:space="preserve"> </w:t>
      </w:r>
      <w:r>
        <w:t>way</w:t>
      </w:r>
      <w:r>
        <w:rPr>
          <w:spacing w:val="-4"/>
        </w:rPr>
        <w:t xml:space="preserve"> </w:t>
      </w:r>
      <w:r>
        <w:t>of</w:t>
      </w:r>
      <w:r>
        <w:rPr>
          <w:spacing w:val="-4"/>
        </w:rPr>
        <w:t xml:space="preserve"> </w:t>
      </w:r>
      <w:r>
        <w:t>infiltration,</w:t>
      </w:r>
      <w:r>
        <w:rPr>
          <w:spacing w:val="-4"/>
        </w:rPr>
        <w:t xml:space="preserve"> </w:t>
      </w:r>
      <w:r>
        <w:t>evapotranspiration,</w:t>
      </w:r>
      <w:r>
        <w:rPr>
          <w:spacing w:val="-4"/>
        </w:rPr>
        <w:t xml:space="preserve"> </w:t>
      </w:r>
      <w:r>
        <w:t>re- use or filtration.</w:t>
      </w:r>
    </w:p>
    <w:p w14:paraId="30ACF07E" w14:textId="77777777" w:rsidR="00A6466D" w:rsidRDefault="00A6466D" w:rsidP="005441DD">
      <w:pPr>
        <w:pStyle w:val="ListParagraph"/>
        <w:numPr>
          <w:ilvl w:val="0"/>
          <w:numId w:val="16"/>
        </w:numPr>
        <w:tabs>
          <w:tab w:val="left" w:pos="2203"/>
        </w:tabs>
        <w:ind w:left="1890" w:hanging="358"/>
      </w:pPr>
      <w:r>
        <w:t>Only</w:t>
      </w:r>
      <w:r>
        <w:rPr>
          <w:spacing w:val="-8"/>
        </w:rPr>
        <w:t xml:space="preserve"> </w:t>
      </w:r>
      <w:r>
        <w:t>applies</w:t>
      </w:r>
      <w:r>
        <w:rPr>
          <w:spacing w:val="-5"/>
        </w:rPr>
        <w:t xml:space="preserve"> </w:t>
      </w:r>
      <w:r>
        <w:t>to</w:t>
      </w:r>
      <w:r>
        <w:rPr>
          <w:spacing w:val="-6"/>
        </w:rPr>
        <w:t xml:space="preserve"> </w:t>
      </w:r>
      <w:r>
        <w:t>rainfall</w:t>
      </w:r>
      <w:r>
        <w:rPr>
          <w:spacing w:val="-7"/>
        </w:rPr>
        <w:t xml:space="preserve"> </w:t>
      </w:r>
      <w:r>
        <w:t>landing</w:t>
      </w:r>
      <w:r>
        <w:rPr>
          <w:spacing w:val="-7"/>
        </w:rPr>
        <w:t xml:space="preserve"> </w:t>
      </w:r>
      <w:r>
        <w:t>on</w:t>
      </w:r>
      <w:r>
        <w:rPr>
          <w:spacing w:val="-8"/>
        </w:rPr>
        <w:t xml:space="preserve"> </w:t>
      </w:r>
      <w:r>
        <w:t>the</w:t>
      </w:r>
      <w:r>
        <w:rPr>
          <w:spacing w:val="-7"/>
        </w:rPr>
        <w:t xml:space="preserve"> </w:t>
      </w:r>
      <w:r>
        <w:t>impervious</w:t>
      </w:r>
      <w:r>
        <w:rPr>
          <w:spacing w:val="-7"/>
        </w:rPr>
        <w:t xml:space="preserve"> </w:t>
      </w:r>
      <w:r>
        <w:t>area(s)</w:t>
      </w:r>
      <w:r>
        <w:rPr>
          <w:spacing w:val="-8"/>
        </w:rPr>
        <w:t xml:space="preserve"> </w:t>
      </w:r>
      <w:r>
        <w:t>of</w:t>
      </w:r>
      <w:r>
        <w:rPr>
          <w:spacing w:val="-6"/>
        </w:rPr>
        <w:t xml:space="preserve"> </w:t>
      </w:r>
      <w:r>
        <w:t>the</w:t>
      </w:r>
      <w:r>
        <w:rPr>
          <w:spacing w:val="-6"/>
        </w:rPr>
        <w:t xml:space="preserve"> </w:t>
      </w:r>
      <w:r>
        <w:t>property;</w:t>
      </w:r>
      <w:r>
        <w:rPr>
          <w:spacing w:val="-7"/>
        </w:rPr>
        <w:t xml:space="preserve"> </w:t>
      </w:r>
      <w:r>
        <w:rPr>
          <w:spacing w:val="-5"/>
        </w:rPr>
        <w:t>and</w:t>
      </w:r>
    </w:p>
    <w:p w14:paraId="7592D2E2" w14:textId="3200DE84" w:rsidR="00A6466D" w:rsidRDefault="00A6466D" w:rsidP="005441DD">
      <w:pPr>
        <w:pStyle w:val="ListParagraph"/>
        <w:numPr>
          <w:ilvl w:val="0"/>
          <w:numId w:val="16"/>
        </w:numPr>
        <w:tabs>
          <w:tab w:val="left" w:pos="2205"/>
        </w:tabs>
        <w:spacing w:before="14" w:line="252" w:lineRule="auto"/>
        <w:ind w:left="1890" w:right="1875" w:hanging="361"/>
      </w:pPr>
      <w:r>
        <w:t>“</w:t>
      </w:r>
      <w:proofErr w:type="gramStart"/>
      <w:r w:rsidR="00720AC0">
        <w:t>single</w:t>
      </w:r>
      <w:proofErr w:type="gramEnd"/>
      <w:r>
        <w:rPr>
          <w:spacing w:val="-4"/>
        </w:rPr>
        <w:t xml:space="preserve"> </w:t>
      </w:r>
      <w:r>
        <w:t>rainfall</w:t>
      </w:r>
      <w:r>
        <w:rPr>
          <w:spacing w:val="-4"/>
        </w:rPr>
        <w:t xml:space="preserve"> </w:t>
      </w:r>
      <w:r>
        <w:t>event”</w:t>
      </w:r>
      <w:r>
        <w:rPr>
          <w:spacing w:val="-4"/>
        </w:rPr>
        <w:t xml:space="preserve"> </w:t>
      </w:r>
      <w:r>
        <w:t>means</w:t>
      </w:r>
      <w:r>
        <w:rPr>
          <w:spacing w:val="-4"/>
        </w:rPr>
        <w:t xml:space="preserve"> </w:t>
      </w:r>
      <w:r>
        <w:t>a</w:t>
      </w:r>
      <w:r>
        <w:rPr>
          <w:spacing w:val="-4"/>
        </w:rPr>
        <w:t xml:space="preserve"> </w:t>
      </w:r>
      <w:r>
        <w:t>period</w:t>
      </w:r>
      <w:r>
        <w:rPr>
          <w:spacing w:val="-3"/>
        </w:rPr>
        <w:t xml:space="preserve"> </w:t>
      </w:r>
      <w:r>
        <w:t>of</w:t>
      </w:r>
      <w:r>
        <w:rPr>
          <w:spacing w:val="-4"/>
        </w:rPr>
        <w:t xml:space="preserve"> </w:t>
      </w:r>
      <w:r>
        <w:t>rainfall</w:t>
      </w:r>
      <w:r>
        <w:rPr>
          <w:spacing w:val="-4"/>
        </w:rPr>
        <w:t xml:space="preserve"> </w:t>
      </w:r>
      <w:r>
        <w:t>activity</w:t>
      </w:r>
      <w:r>
        <w:rPr>
          <w:spacing w:val="-4"/>
        </w:rPr>
        <w:t xml:space="preserve"> </w:t>
      </w:r>
      <w:r>
        <w:t>defined</w:t>
      </w:r>
      <w:r>
        <w:rPr>
          <w:spacing w:val="-3"/>
        </w:rPr>
        <w:t xml:space="preserve"> </w:t>
      </w:r>
      <w:r>
        <w:t>by</w:t>
      </w:r>
      <w:r>
        <w:rPr>
          <w:spacing w:val="-3"/>
        </w:rPr>
        <w:t xml:space="preserve"> </w:t>
      </w:r>
      <w:r>
        <w:t>preceding</w:t>
      </w:r>
      <w:r>
        <w:rPr>
          <w:spacing w:val="-3"/>
        </w:rPr>
        <w:t xml:space="preserve"> </w:t>
      </w:r>
      <w:r>
        <w:t>and</w:t>
      </w:r>
      <w:r>
        <w:rPr>
          <w:spacing w:val="-4"/>
        </w:rPr>
        <w:t xml:space="preserve"> </w:t>
      </w:r>
      <w:r>
        <w:t>following periods of at least 24 hours without measurable rainfall.</w:t>
      </w:r>
    </w:p>
    <w:p w14:paraId="1477C025" w14:textId="77777777" w:rsidR="00541FFF" w:rsidRDefault="00541FFF" w:rsidP="00541FFF">
      <w:pPr>
        <w:pStyle w:val="BodyText"/>
        <w:spacing w:before="302"/>
        <w:ind w:left="1844"/>
      </w:pPr>
      <w:r>
        <w:t>Example</w:t>
      </w:r>
      <w:r>
        <w:rPr>
          <w:spacing w:val="-6"/>
        </w:rPr>
        <w:t xml:space="preserve"> </w:t>
      </w:r>
      <w:r>
        <w:rPr>
          <w:spacing w:val="-5"/>
        </w:rPr>
        <w:t>1:</w:t>
      </w:r>
    </w:p>
    <w:p w14:paraId="646225A8" w14:textId="64B38713" w:rsidR="00541FFF" w:rsidRDefault="00541FFF" w:rsidP="005441DD">
      <w:pPr>
        <w:pStyle w:val="BodyText"/>
        <w:spacing w:before="314" w:line="228" w:lineRule="auto"/>
        <w:ind w:left="2205" w:right="1425"/>
      </w:pPr>
      <w:r>
        <w:t xml:space="preserve">A site is located within the boundaries of the ABC </w:t>
      </w:r>
      <w:proofErr w:type="spellStart"/>
      <w:r>
        <w:t>Subwatershed</w:t>
      </w:r>
      <w:proofErr w:type="spellEnd"/>
      <w:r>
        <w:t xml:space="preserve">, and the corresponding </w:t>
      </w:r>
      <w:proofErr w:type="spellStart"/>
      <w:r>
        <w:t>Subwatershed</w:t>
      </w:r>
      <w:proofErr w:type="spellEnd"/>
      <w:r>
        <w:t xml:space="preserve"> study identifies that 9mm of runoff is to be controlled/retained</w:t>
      </w:r>
      <w:r>
        <w:rPr>
          <w:spacing w:val="-2"/>
        </w:rPr>
        <w:t xml:space="preserve"> </w:t>
      </w:r>
      <w:r>
        <w:t>on</w:t>
      </w:r>
      <w:r>
        <w:rPr>
          <w:spacing w:val="-2"/>
        </w:rPr>
        <w:t xml:space="preserve"> </w:t>
      </w:r>
      <w:r>
        <w:t>site.</w:t>
      </w:r>
      <w:r>
        <w:rPr>
          <w:spacing w:val="40"/>
        </w:rPr>
        <w:t xml:space="preserve"> </w:t>
      </w:r>
      <w:r>
        <w:t>The</w:t>
      </w:r>
      <w:r>
        <w:rPr>
          <w:spacing w:val="-4"/>
        </w:rPr>
        <w:t xml:space="preserve"> </w:t>
      </w:r>
      <w:r>
        <w:t>site</w:t>
      </w:r>
      <w:r>
        <w:rPr>
          <w:spacing w:val="-4"/>
        </w:rPr>
        <w:t xml:space="preserve"> </w:t>
      </w:r>
      <w:r>
        <w:t>design</w:t>
      </w:r>
      <w:r>
        <w:rPr>
          <w:spacing w:val="-2"/>
        </w:rPr>
        <w:t xml:space="preserve"> </w:t>
      </w:r>
      <w:r>
        <w:t>includes</w:t>
      </w:r>
      <w:r>
        <w:rPr>
          <w:spacing w:val="-3"/>
        </w:rPr>
        <w:t xml:space="preserve"> </w:t>
      </w:r>
      <w:r>
        <w:t>a</w:t>
      </w:r>
      <w:r>
        <w:rPr>
          <w:spacing w:val="-3"/>
        </w:rPr>
        <w:t xml:space="preserve"> </w:t>
      </w:r>
      <w:r>
        <w:t>bioretention</w:t>
      </w:r>
      <w:r>
        <w:rPr>
          <w:spacing w:val="-2"/>
        </w:rPr>
        <w:t xml:space="preserve"> </w:t>
      </w:r>
      <w:r>
        <w:t>facility which</w:t>
      </w:r>
      <w:r>
        <w:rPr>
          <w:spacing w:val="-3"/>
        </w:rPr>
        <w:t xml:space="preserve"> </w:t>
      </w:r>
      <w:r>
        <w:t>will</w:t>
      </w:r>
      <w:r>
        <w:rPr>
          <w:spacing w:val="-4"/>
        </w:rPr>
        <w:t xml:space="preserve"> </w:t>
      </w:r>
      <w:r>
        <w:t>retain</w:t>
      </w:r>
      <w:r>
        <w:rPr>
          <w:spacing w:val="-3"/>
        </w:rPr>
        <w:t xml:space="preserve"> </w:t>
      </w:r>
      <w:r>
        <w:t>and</w:t>
      </w:r>
      <w:r>
        <w:rPr>
          <w:spacing w:val="-3"/>
        </w:rPr>
        <w:t xml:space="preserve"> </w:t>
      </w:r>
      <w:r>
        <w:t>infiltrate</w:t>
      </w:r>
      <w:r>
        <w:rPr>
          <w:spacing w:val="-5"/>
        </w:rPr>
        <w:t xml:space="preserve"> </w:t>
      </w:r>
      <w:r>
        <w:t>the</w:t>
      </w:r>
      <w:r>
        <w:rPr>
          <w:spacing w:val="-5"/>
        </w:rPr>
        <w:t xml:space="preserve"> </w:t>
      </w:r>
      <w:r>
        <w:t>equivalent</w:t>
      </w:r>
      <w:r>
        <w:rPr>
          <w:spacing w:val="-3"/>
        </w:rPr>
        <w:t xml:space="preserve"> </w:t>
      </w:r>
      <w:r>
        <w:t>volume</w:t>
      </w:r>
      <w:r>
        <w:rPr>
          <w:spacing w:val="-5"/>
        </w:rPr>
        <w:t xml:space="preserve"> </w:t>
      </w:r>
      <w:r>
        <w:t>from</w:t>
      </w:r>
      <w:r>
        <w:rPr>
          <w:spacing w:val="-4"/>
        </w:rPr>
        <w:t xml:space="preserve"> </w:t>
      </w:r>
      <w:r>
        <w:t>9</w:t>
      </w:r>
      <w:r>
        <w:rPr>
          <w:spacing w:val="-1"/>
        </w:rPr>
        <w:t xml:space="preserve"> </w:t>
      </w:r>
      <w:r>
        <w:t>mm</w:t>
      </w:r>
      <w:r>
        <w:rPr>
          <w:spacing w:val="-4"/>
        </w:rPr>
        <w:t xml:space="preserve"> </w:t>
      </w:r>
      <w:r>
        <w:t>of</w:t>
      </w:r>
      <w:r>
        <w:rPr>
          <w:spacing w:val="-4"/>
        </w:rPr>
        <w:t xml:space="preserve"> </w:t>
      </w:r>
      <w:r>
        <w:t>runoff from the rooftop and parking areas of a site.</w:t>
      </w:r>
      <w:r w:rsidR="007C781B">
        <w:t xml:space="preserve"> </w:t>
      </w:r>
      <w:r>
        <w:t>Under the runoff volume credit, the owner would be eligible for a credit of 20%</w:t>
      </w:r>
      <w:r>
        <w:rPr>
          <w:spacing w:val="-4"/>
        </w:rPr>
        <w:t xml:space="preserve"> </w:t>
      </w:r>
      <w:r>
        <w:t>as</w:t>
      </w:r>
      <w:r>
        <w:rPr>
          <w:spacing w:val="-4"/>
        </w:rPr>
        <w:t xml:space="preserve"> </w:t>
      </w:r>
      <w:r>
        <w:t>there</w:t>
      </w:r>
      <w:r>
        <w:rPr>
          <w:spacing w:val="-5"/>
        </w:rPr>
        <w:t xml:space="preserve"> </w:t>
      </w:r>
      <w:r>
        <w:t>is</w:t>
      </w:r>
      <w:r>
        <w:rPr>
          <w:spacing w:val="-4"/>
        </w:rPr>
        <w:t xml:space="preserve"> </w:t>
      </w:r>
      <w:r>
        <w:t>control/retention</w:t>
      </w:r>
      <w:r>
        <w:rPr>
          <w:spacing w:val="-3"/>
        </w:rPr>
        <w:t xml:space="preserve"> </w:t>
      </w:r>
      <w:r>
        <w:t>of</w:t>
      </w:r>
      <w:r>
        <w:rPr>
          <w:spacing w:val="-4"/>
        </w:rPr>
        <w:t xml:space="preserve"> </w:t>
      </w:r>
      <w:r>
        <w:t>the</w:t>
      </w:r>
      <w:r>
        <w:rPr>
          <w:spacing w:val="-5"/>
        </w:rPr>
        <w:t xml:space="preserve"> </w:t>
      </w:r>
      <w:r>
        <w:t>required</w:t>
      </w:r>
      <w:r>
        <w:rPr>
          <w:spacing w:val="-3"/>
        </w:rPr>
        <w:t xml:space="preserve"> </w:t>
      </w:r>
      <w:r>
        <w:t>volumes</w:t>
      </w:r>
      <w:r>
        <w:rPr>
          <w:spacing w:val="-4"/>
        </w:rPr>
        <w:t xml:space="preserve"> </w:t>
      </w:r>
      <w:r>
        <w:t>as</w:t>
      </w:r>
      <w:r>
        <w:rPr>
          <w:spacing w:val="-1"/>
        </w:rPr>
        <w:t xml:space="preserve"> </w:t>
      </w:r>
      <w:r>
        <w:t>identified</w:t>
      </w:r>
      <w:r>
        <w:rPr>
          <w:spacing w:val="-3"/>
        </w:rPr>
        <w:t xml:space="preserve"> </w:t>
      </w:r>
      <w:r>
        <w:t>in</w:t>
      </w:r>
      <w:r>
        <w:rPr>
          <w:spacing w:val="-3"/>
        </w:rPr>
        <w:t xml:space="preserve"> </w:t>
      </w:r>
      <w:r>
        <w:t xml:space="preserve">the </w:t>
      </w:r>
      <w:proofErr w:type="spellStart"/>
      <w:r>
        <w:t>Subwatershed</w:t>
      </w:r>
      <w:proofErr w:type="spellEnd"/>
      <w:r>
        <w:t xml:space="preserve"> study.</w:t>
      </w:r>
    </w:p>
    <w:p w14:paraId="2D0B9501" w14:textId="0969A959" w:rsidR="007A7205" w:rsidRDefault="007A7205" w:rsidP="007A7205">
      <w:pPr>
        <w:pStyle w:val="BodyText"/>
        <w:spacing w:before="306"/>
        <w:ind w:left="1860"/>
      </w:pPr>
      <w:r>
        <w:t>Example</w:t>
      </w:r>
      <w:r>
        <w:rPr>
          <w:spacing w:val="-6"/>
        </w:rPr>
        <w:t xml:space="preserve"> </w:t>
      </w:r>
      <w:r>
        <w:rPr>
          <w:spacing w:val="-5"/>
        </w:rPr>
        <w:t>2:</w:t>
      </w:r>
    </w:p>
    <w:p w14:paraId="305FFF7C" w14:textId="77777777" w:rsidR="007A7205" w:rsidRDefault="007A7205" w:rsidP="007A7205">
      <w:pPr>
        <w:pStyle w:val="BodyText"/>
        <w:spacing w:before="313" w:line="228" w:lineRule="auto"/>
        <w:ind w:left="2160" w:right="1006"/>
      </w:pPr>
      <w:r>
        <w:t>A 10,000m2 site consists of 2,500m2 of rooftop and 4,500m2 of parking/impervious</w:t>
      </w:r>
      <w:r>
        <w:rPr>
          <w:spacing w:val="-6"/>
        </w:rPr>
        <w:t xml:space="preserve"> </w:t>
      </w:r>
      <w:r>
        <w:t>surfaces</w:t>
      </w:r>
      <w:r>
        <w:rPr>
          <w:spacing w:val="-4"/>
        </w:rPr>
        <w:t xml:space="preserve"> </w:t>
      </w:r>
      <w:r>
        <w:t>with</w:t>
      </w:r>
      <w:r>
        <w:rPr>
          <w:spacing w:val="-3"/>
        </w:rPr>
        <w:t xml:space="preserve"> </w:t>
      </w:r>
      <w:r>
        <w:t>the</w:t>
      </w:r>
      <w:r>
        <w:rPr>
          <w:spacing w:val="-5"/>
        </w:rPr>
        <w:t xml:space="preserve"> </w:t>
      </w:r>
      <w:r>
        <w:t>remainder</w:t>
      </w:r>
      <w:r>
        <w:rPr>
          <w:spacing w:val="-4"/>
        </w:rPr>
        <w:t xml:space="preserve"> </w:t>
      </w:r>
      <w:r>
        <w:t>of</w:t>
      </w:r>
      <w:r>
        <w:rPr>
          <w:spacing w:val="-4"/>
        </w:rPr>
        <w:t xml:space="preserve"> </w:t>
      </w:r>
      <w:r>
        <w:t>the</w:t>
      </w:r>
      <w:r>
        <w:rPr>
          <w:spacing w:val="-5"/>
        </w:rPr>
        <w:t xml:space="preserve"> </w:t>
      </w:r>
      <w:r>
        <w:t>site</w:t>
      </w:r>
      <w:r>
        <w:rPr>
          <w:spacing w:val="-5"/>
        </w:rPr>
        <w:t xml:space="preserve"> </w:t>
      </w:r>
      <w:r>
        <w:t>being</w:t>
      </w:r>
      <w:r>
        <w:rPr>
          <w:spacing w:val="-3"/>
        </w:rPr>
        <w:t xml:space="preserve"> </w:t>
      </w:r>
      <w:r>
        <w:t>landscaped or grass areas.</w:t>
      </w:r>
    </w:p>
    <w:p w14:paraId="6DD913C2" w14:textId="77777777" w:rsidR="007A7205" w:rsidRDefault="007A7205" w:rsidP="007A7205">
      <w:pPr>
        <w:pStyle w:val="BodyText"/>
        <w:spacing w:before="322" w:line="228" w:lineRule="auto"/>
        <w:ind w:left="2160" w:right="1006"/>
        <w:rPr>
          <w:spacing w:val="-2"/>
        </w:rPr>
      </w:pPr>
      <w:r>
        <w:t>An infiltration gallery has been designed and constructed to retain and infiltrate</w:t>
      </w:r>
      <w:r>
        <w:rPr>
          <w:spacing w:val="-4"/>
        </w:rPr>
        <w:t xml:space="preserve"> </w:t>
      </w:r>
      <w:r>
        <w:t>the</w:t>
      </w:r>
      <w:r>
        <w:rPr>
          <w:spacing w:val="-4"/>
        </w:rPr>
        <w:t xml:space="preserve"> </w:t>
      </w:r>
      <w:r>
        <w:t>equivalent</w:t>
      </w:r>
      <w:r>
        <w:rPr>
          <w:spacing w:val="-2"/>
        </w:rPr>
        <w:t xml:space="preserve"> </w:t>
      </w:r>
      <w:r>
        <w:t>volume</w:t>
      </w:r>
      <w:r>
        <w:rPr>
          <w:spacing w:val="-4"/>
        </w:rPr>
        <w:t xml:space="preserve"> </w:t>
      </w:r>
      <w:r>
        <w:t>from</w:t>
      </w:r>
      <w:r>
        <w:rPr>
          <w:spacing w:val="-3"/>
        </w:rPr>
        <w:t xml:space="preserve"> </w:t>
      </w:r>
      <w:r>
        <w:t>15 mm</w:t>
      </w:r>
      <w:r>
        <w:rPr>
          <w:spacing w:val="-3"/>
        </w:rPr>
        <w:t xml:space="preserve"> </w:t>
      </w:r>
      <w:r>
        <w:t>of</w:t>
      </w:r>
      <w:r>
        <w:rPr>
          <w:spacing w:val="-3"/>
        </w:rPr>
        <w:t xml:space="preserve"> </w:t>
      </w:r>
      <w:r>
        <w:t>runoff</w:t>
      </w:r>
      <w:r>
        <w:rPr>
          <w:spacing w:val="-3"/>
        </w:rPr>
        <w:t xml:space="preserve"> </w:t>
      </w:r>
      <w:r>
        <w:t>from</w:t>
      </w:r>
      <w:r>
        <w:rPr>
          <w:spacing w:val="-3"/>
        </w:rPr>
        <w:t xml:space="preserve"> </w:t>
      </w:r>
      <w:r>
        <w:t>the</w:t>
      </w:r>
      <w:r>
        <w:rPr>
          <w:spacing w:val="-4"/>
        </w:rPr>
        <w:t xml:space="preserve"> </w:t>
      </w:r>
      <w:r>
        <w:t>rooftop</w:t>
      </w:r>
      <w:r>
        <w:rPr>
          <w:spacing w:val="-3"/>
        </w:rPr>
        <w:t xml:space="preserve"> </w:t>
      </w:r>
      <w:r>
        <w:t xml:space="preserve">area </w:t>
      </w:r>
      <w:r>
        <w:rPr>
          <w:spacing w:val="-2"/>
        </w:rPr>
        <w:t>only.</w:t>
      </w:r>
    </w:p>
    <w:p w14:paraId="3BD7DFE7" w14:textId="77777777" w:rsidR="007A7205" w:rsidRDefault="007A7205" w:rsidP="007A7205">
      <w:pPr>
        <w:pStyle w:val="BodyText"/>
        <w:spacing w:before="306"/>
        <w:ind w:left="1860" w:firstLine="300"/>
      </w:pPr>
      <w:r>
        <w:t>15mm</w:t>
      </w:r>
      <w:r>
        <w:rPr>
          <w:spacing w:val="-2"/>
        </w:rPr>
        <w:t xml:space="preserve"> </w:t>
      </w:r>
      <w:r>
        <w:t>x</w:t>
      </w:r>
      <w:r>
        <w:rPr>
          <w:spacing w:val="-3"/>
        </w:rPr>
        <w:t xml:space="preserve"> </w:t>
      </w:r>
      <w:r>
        <w:t>2,500</w:t>
      </w:r>
      <w:r>
        <w:rPr>
          <w:spacing w:val="-2"/>
        </w:rPr>
        <w:t xml:space="preserve"> </w:t>
      </w:r>
      <w:r>
        <w:t>m2</w:t>
      </w:r>
      <w:r>
        <w:rPr>
          <w:spacing w:val="-1"/>
        </w:rPr>
        <w:t xml:space="preserve"> </w:t>
      </w:r>
      <w:r>
        <w:t>of</w:t>
      </w:r>
      <w:r>
        <w:rPr>
          <w:spacing w:val="1"/>
        </w:rPr>
        <w:t xml:space="preserve"> </w:t>
      </w:r>
      <w:r>
        <w:t>rooftop</w:t>
      </w:r>
      <w:r>
        <w:rPr>
          <w:spacing w:val="-3"/>
        </w:rPr>
        <w:t xml:space="preserve"> </w:t>
      </w:r>
      <w:r>
        <w:t>=</w:t>
      </w:r>
      <w:r>
        <w:rPr>
          <w:spacing w:val="-1"/>
        </w:rPr>
        <w:t xml:space="preserve"> </w:t>
      </w:r>
      <w:r>
        <w:t>38</w:t>
      </w:r>
      <w:r>
        <w:rPr>
          <w:spacing w:val="-1"/>
        </w:rPr>
        <w:t xml:space="preserve"> </w:t>
      </w:r>
      <w:r>
        <w:t>m3</w:t>
      </w:r>
      <w:r>
        <w:rPr>
          <w:spacing w:val="-3"/>
        </w:rPr>
        <w:t xml:space="preserve"> </w:t>
      </w:r>
      <w:r>
        <w:t>of</w:t>
      </w:r>
      <w:r>
        <w:rPr>
          <w:spacing w:val="-1"/>
        </w:rPr>
        <w:t xml:space="preserve"> </w:t>
      </w:r>
      <w:r>
        <w:rPr>
          <w:spacing w:val="-2"/>
        </w:rPr>
        <w:t>runoff</w:t>
      </w:r>
    </w:p>
    <w:p w14:paraId="63B58672" w14:textId="77777777" w:rsidR="007A7205" w:rsidRDefault="007A7205" w:rsidP="007A7205">
      <w:pPr>
        <w:pStyle w:val="BodyText"/>
        <w:spacing w:before="313" w:line="228" w:lineRule="auto"/>
        <w:ind w:left="1560" w:right="944" w:firstLine="600"/>
      </w:pPr>
      <w:r>
        <w:lastRenderedPageBreak/>
        <w:t>By</w:t>
      </w:r>
      <w:r>
        <w:rPr>
          <w:spacing w:val="-3"/>
        </w:rPr>
        <w:t xml:space="preserve"> </w:t>
      </w:r>
      <w:r>
        <w:t>comparison,</w:t>
      </w:r>
      <w:r>
        <w:rPr>
          <w:spacing w:val="-3"/>
        </w:rPr>
        <w:t xml:space="preserve"> </w:t>
      </w:r>
      <w:r>
        <w:t>5</w:t>
      </w:r>
      <w:r>
        <w:rPr>
          <w:spacing w:val="-2"/>
        </w:rPr>
        <w:t xml:space="preserve"> </w:t>
      </w:r>
      <w:r>
        <w:t>mm</w:t>
      </w:r>
      <w:r>
        <w:rPr>
          <w:spacing w:val="-3"/>
        </w:rPr>
        <w:t xml:space="preserve"> </w:t>
      </w:r>
      <w:r>
        <w:t>of</w:t>
      </w:r>
      <w:r>
        <w:rPr>
          <w:spacing w:val="-3"/>
        </w:rPr>
        <w:t xml:space="preserve"> </w:t>
      </w:r>
      <w:r>
        <w:t>rainfall</w:t>
      </w:r>
      <w:r>
        <w:rPr>
          <w:spacing w:val="-3"/>
        </w:rPr>
        <w:t xml:space="preserve"> </w:t>
      </w:r>
      <w:r>
        <w:t>x</w:t>
      </w:r>
      <w:r>
        <w:rPr>
          <w:spacing w:val="-4"/>
        </w:rPr>
        <w:t xml:space="preserve"> </w:t>
      </w:r>
      <w:r>
        <w:t>7000</w:t>
      </w:r>
      <w:r>
        <w:rPr>
          <w:spacing w:val="-1"/>
        </w:rPr>
        <w:t xml:space="preserve"> </w:t>
      </w:r>
      <w:r>
        <w:t>m2</w:t>
      </w:r>
      <w:r>
        <w:rPr>
          <w:spacing w:val="-2"/>
        </w:rPr>
        <w:t xml:space="preserve"> </w:t>
      </w:r>
      <w:r>
        <w:t>of</w:t>
      </w:r>
      <w:r>
        <w:rPr>
          <w:spacing w:val="-3"/>
        </w:rPr>
        <w:t xml:space="preserve"> </w:t>
      </w:r>
      <w:r>
        <w:t>total</w:t>
      </w:r>
      <w:r>
        <w:rPr>
          <w:spacing w:val="-3"/>
        </w:rPr>
        <w:t xml:space="preserve"> </w:t>
      </w:r>
      <w:r>
        <w:t>impervious</w:t>
      </w:r>
      <w:r>
        <w:rPr>
          <w:spacing w:val="-3"/>
        </w:rPr>
        <w:t xml:space="preserve"> </w:t>
      </w:r>
      <w:r>
        <w:t>area</w:t>
      </w:r>
      <w:r>
        <w:rPr>
          <w:spacing w:val="-3"/>
        </w:rPr>
        <w:t xml:space="preserve"> </w:t>
      </w:r>
      <w:r>
        <w:t>=</w:t>
      </w:r>
      <w:r>
        <w:rPr>
          <w:spacing w:val="-2"/>
        </w:rPr>
        <w:t xml:space="preserve"> </w:t>
      </w:r>
      <w:r>
        <w:t>35</w:t>
      </w:r>
      <w:r>
        <w:rPr>
          <w:spacing w:val="-2"/>
        </w:rPr>
        <w:t xml:space="preserve"> </w:t>
      </w:r>
      <w:r>
        <w:t>m3</w:t>
      </w:r>
      <w:r>
        <w:rPr>
          <w:spacing w:val="-4"/>
        </w:rPr>
        <w:t xml:space="preserve"> </w:t>
      </w:r>
      <w:r>
        <w:t xml:space="preserve">of </w:t>
      </w:r>
      <w:r>
        <w:rPr>
          <w:spacing w:val="-2"/>
        </w:rPr>
        <w:t>runoff.</w:t>
      </w:r>
    </w:p>
    <w:p w14:paraId="45F3A1F9" w14:textId="77777777" w:rsidR="007A7205" w:rsidRDefault="007A7205" w:rsidP="007A7205">
      <w:pPr>
        <w:pStyle w:val="BodyText"/>
        <w:spacing w:before="315" w:line="230" w:lineRule="auto"/>
        <w:ind w:left="2160" w:right="1001"/>
      </w:pPr>
      <w:r>
        <w:t>Under the runoff volume credit, the owner would be eligible for a credit of 10%</w:t>
      </w:r>
      <w:r>
        <w:rPr>
          <w:spacing w:val="-3"/>
        </w:rPr>
        <w:t xml:space="preserve"> </w:t>
      </w:r>
      <w:r>
        <w:t>as</w:t>
      </w:r>
      <w:r>
        <w:rPr>
          <w:spacing w:val="-3"/>
        </w:rPr>
        <w:t xml:space="preserve"> </w:t>
      </w:r>
      <w:r>
        <w:t>the</w:t>
      </w:r>
      <w:r>
        <w:rPr>
          <w:spacing w:val="-4"/>
        </w:rPr>
        <w:t xml:space="preserve"> </w:t>
      </w:r>
      <w:r>
        <w:t>controlled/retained</w:t>
      </w:r>
      <w:r>
        <w:rPr>
          <w:spacing w:val="-3"/>
        </w:rPr>
        <w:t xml:space="preserve"> </w:t>
      </w:r>
      <w:r>
        <w:t>volume</w:t>
      </w:r>
      <w:r>
        <w:rPr>
          <w:spacing w:val="-4"/>
        </w:rPr>
        <w:t xml:space="preserve"> </w:t>
      </w:r>
      <w:r>
        <w:t>from</w:t>
      </w:r>
      <w:r>
        <w:rPr>
          <w:spacing w:val="-3"/>
        </w:rPr>
        <w:t xml:space="preserve"> </w:t>
      </w:r>
      <w:r>
        <w:t>the</w:t>
      </w:r>
      <w:r>
        <w:rPr>
          <w:spacing w:val="-4"/>
        </w:rPr>
        <w:t xml:space="preserve"> </w:t>
      </w:r>
      <w:r>
        <w:t>rooftop</w:t>
      </w:r>
      <w:r>
        <w:rPr>
          <w:spacing w:val="-5"/>
        </w:rPr>
        <w:t xml:space="preserve"> </w:t>
      </w:r>
      <w:r>
        <w:t>only</w:t>
      </w:r>
      <w:r>
        <w:rPr>
          <w:spacing w:val="-3"/>
        </w:rPr>
        <w:t xml:space="preserve"> </w:t>
      </w:r>
      <w:r>
        <w:t>is</w:t>
      </w:r>
      <w:r>
        <w:rPr>
          <w:spacing w:val="-3"/>
        </w:rPr>
        <w:t xml:space="preserve"> </w:t>
      </w:r>
      <w:r>
        <w:t>comparable</w:t>
      </w:r>
      <w:r>
        <w:rPr>
          <w:spacing w:val="-4"/>
        </w:rPr>
        <w:t xml:space="preserve"> </w:t>
      </w:r>
      <w:r>
        <w:t>to the equivalent volume of 5 mm of runoff across the entire site.</w:t>
      </w:r>
    </w:p>
    <w:p w14:paraId="1AC37604" w14:textId="77777777" w:rsidR="00F13B5E" w:rsidRDefault="00F13B5E" w:rsidP="00F13B5E">
      <w:pPr>
        <w:spacing w:line="230" w:lineRule="auto"/>
      </w:pPr>
    </w:p>
    <w:p w14:paraId="5CD60394" w14:textId="1FFA3472" w:rsidR="00FE43A4" w:rsidRDefault="006F718F">
      <w:pPr>
        <w:pStyle w:val="Heading1"/>
        <w:spacing w:before="1"/>
        <w:ind w:left="1440" w:firstLine="0"/>
      </w:pPr>
      <w:r>
        <w:t>A2.3</w:t>
      </w:r>
      <w:r>
        <w:rPr>
          <w:spacing w:val="-5"/>
        </w:rPr>
        <w:t xml:space="preserve"> </w:t>
      </w:r>
      <w:r w:rsidR="00F80BED">
        <w:t>Water</w:t>
      </w:r>
      <w:r w:rsidR="00F80BED">
        <w:rPr>
          <w:spacing w:val="-5"/>
        </w:rPr>
        <w:t xml:space="preserve"> </w:t>
      </w:r>
      <w:r w:rsidR="00F80BED">
        <w:t>Quality</w:t>
      </w:r>
      <w:r w:rsidR="00F80BED">
        <w:rPr>
          <w:spacing w:val="-3"/>
        </w:rPr>
        <w:t xml:space="preserve"> </w:t>
      </w:r>
      <w:r w:rsidR="00F80BED">
        <w:t>Treatment</w:t>
      </w:r>
      <w:r w:rsidR="00F80BED">
        <w:rPr>
          <w:spacing w:val="-4"/>
        </w:rPr>
        <w:t xml:space="preserve"> </w:t>
      </w:r>
      <w:r w:rsidR="00F80BED">
        <w:t>(</w:t>
      </w:r>
      <w:r w:rsidR="00F80BED" w:rsidRPr="00357EC1">
        <w:t>up</w:t>
      </w:r>
      <w:r w:rsidR="00F80BED" w:rsidRPr="00357EC1">
        <w:rPr>
          <w:spacing w:val="-4"/>
        </w:rPr>
        <w:t xml:space="preserve"> </w:t>
      </w:r>
      <w:r w:rsidR="00F80BED" w:rsidRPr="00357EC1">
        <w:t>to</w:t>
      </w:r>
      <w:r w:rsidR="00F80BED" w:rsidRPr="00357EC1">
        <w:rPr>
          <w:spacing w:val="-2"/>
        </w:rPr>
        <w:t xml:space="preserve"> </w:t>
      </w:r>
      <w:r w:rsidR="00303E0C" w:rsidRPr="00357EC1">
        <w:rPr>
          <w:spacing w:val="-4"/>
        </w:rPr>
        <w:t>1</w:t>
      </w:r>
      <w:r w:rsidR="00F80BED" w:rsidRPr="00357EC1">
        <w:rPr>
          <w:spacing w:val="-4"/>
        </w:rPr>
        <w:t>0%)</w:t>
      </w:r>
    </w:p>
    <w:p w14:paraId="5CD60395" w14:textId="77777777" w:rsidR="00FE43A4" w:rsidRDefault="00F80BED">
      <w:pPr>
        <w:pStyle w:val="Heading3"/>
        <w:spacing w:before="14"/>
      </w:pPr>
      <w:r>
        <w:rPr>
          <w:spacing w:val="-2"/>
        </w:rPr>
        <w:t>Evaluation</w:t>
      </w:r>
      <w:r>
        <w:rPr>
          <w:spacing w:val="6"/>
        </w:rPr>
        <w:t xml:space="preserve"> </w:t>
      </w:r>
      <w:r>
        <w:rPr>
          <w:spacing w:val="-2"/>
        </w:rPr>
        <w:t>criteria</w:t>
      </w:r>
    </w:p>
    <w:p w14:paraId="5CD60396" w14:textId="77777777" w:rsidR="00FE43A4" w:rsidRDefault="00F80BED">
      <w:pPr>
        <w:pStyle w:val="BodyText"/>
        <w:spacing w:before="14" w:line="252" w:lineRule="auto"/>
        <w:ind w:left="1439" w:right="1492"/>
      </w:pPr>
      <w:r>
        <w:t>Water</w:t>
      </w:r>
      <w:r>
        <w:rPr>
          <w:spacing w:val="-3"/>
        </w:rPr>
        <w:t xml:space="preserve"> </w:t>
      </w:r>
      <w:r>
        <w:t>quality</w:t>
      </w:r>
      <w:r>
        <w:rPr>
          <w:spacing w:val="-2"/>
        </w:rPr>
        <w:t xml:space="preserve"> </w:t>
      </w:r>
      <w:r>
        <w:t>credits</w:t>
      </w:r>
      <w:r>
        <w:rPr>
          <w:spacing w:val="-3"/>
        </w:rPr>
        <w:t xml:space="preserve"> </w:t>
      </w:r>
      <w:r>
        <w:t>are</w:t>
      </w:r>
      <w:r>
        <w:rPr>
          <w:spacing w:val="-3"/>
        </w:rPr>
        <w:t xml:space="preserve"> </w:t>
      </w:r>
      <w:r>
        <w:t>available</w:t>
      </w:r>
      <w:r>
        <w:rPr>
          <w:spacing w:val="-3"/>
        </w:rPr>
        <w:t xml:space="preserve"> </w:t>
      </w:r>
      <w:r>
        <w:t>to</w:t>
      </w:r>
      <w:r>
        <w:rPr>
          <w:spacing w:val="-2"/>
        </w:rPr>
        <w:t xml:space="preserve"> </w:t>
      </w:r>
      <w:r>
        <w:t>properties</w:t>
      </w:r>
      <w:r>
        <w:rPr>
          <w:spacing w:val="-3"/>
        </w:rPr>
        <w:t xml:space="preserve"> </w:t>
      </w:r>
      <w:r>
        <w:t>that</w:t>
      </w:r>
      <w:r>
        <w:rPr>
          <w:spacing w:val="-2"/>
        </w:rPr>
        <w:t xml:space="preserve"> </w:t>
      </w:r>
      <w:r>
        <w:t>provide</w:t>
      </w:r>
      <w:r>
        <w:rPr>
          <w:spacing w:val="-4"/>
        </w:rPr>
        <w:t xml:space="preserve"> </w:t>
      </w:r>
      <w:r>
        <w:t>onsite</w:t>
      </w:r>
      <w:r>
        <w:rPr>
          <w:spacing w:val="-3"/>
        </w:rPr>
        <w:t xml:space="preserve"> </w:t>
      </w:r>
      <w:r>
        <w:t>quality</w:t>
      </w:r>
      <w:r>
        <w:rPr>
          <w:spacing w:val="-3"/>
        </w:rPr>
        <w:t xml:space="preserve"> </w:t>
      </w:r>
      <w:r>
        <w:t>treatment</w:t>
      </w:r>
      <w:r>
        <w:rPr>
          <w:spacing w:val="-3"/>
        </w:rPr>
        <w:t xml:space="preserve"> </w:t>
      </w:r>
      <w:r>
        <w:t>regardless</w:t>
      </w:r>
      <w:r>
        <w:rPr>
          <w:spacing w:val="-3"/>
        </w:rPr>
        <w:t xml:space="preserve"> </w:t>
      </w:r>
      <w:r>
        <w:t>of</w:t>
      </w:r>
      <w:r>
        <w:rPr>
          <w:spacing w:val="-3"/>
        </w:rPr>
        <w:t xml:space="preserve"> </w:t>
      </w:r>
      <w:r>
        <w:t>the presence of a downstream Municipal stormwater management facility. A sliding scale based on water quality treatment levels is applied.</w:t>
      </w:r>
    </w:p>
    <w:p w14:paraId="5CD60397" w14:textId="77777777" w:rsidR="00FE43A4" w:rsidRDefault="00FE43A4">
      <w:pPr>
        <w:pStyle w:val="BodyText"/>
        <w:spacing w:before="13"/>
      </w:pPr>
    </w:p>
    <w:p w14:paraId="5CD60399" w14:textId="5D459A27" w:rsidR="00FE43A4" w:rsidRDefault="0099279F" w:rsidP="005441DD">
      <w:pPr>
        <w:pStyle w:val="BodyText"/>
        <w:spacing w:before="13"/>
        <w:ind w:left="1439" w:right="270" w:firstLine="1"/>
      </w:pPr>
      <w:r w:rsidRPr="0099279F">
        <w:t xml:space="preserve">Eligible water quality treatment facilities typically include tanks, reservoirs, ponds, wetlands, or lagoons. Additionally, the </w:t>
      </w:r>
      <w:proofErr w:type="gramStart"/>
      <w:r w:rsidRPr="0099279F">
        <w:t>City</w:t>
      </w:r>
      <w:proofErr w:type="gramEnd"/>
      <w:r w:rsidRPr="0099279F">
        <w:t xml:space="preserve"> will also award credits for oil/grit separators (OGS), or other BMP/LID facilities that provide basic pre-treatment. Pre-treatment devices include any structural measure that is specifically designed for temperature control, nutrient removal, or sediment settling upstream of any conveyance or detention storage asset as described above in section </w:t>
      </w:r>
      <w:r w:rsidRPr="005441DD">
        <w:t>2.4</w:t>
      </w:r>
      <w:r w:rsidRPr="0099279F">
        <w:t>. and Consistent with Provincial criteria for enhanced treatment - note that the current reference for Provincial criteria for enhanced treatment is the Stormwater Management Planning and Design Manual, March 2003, Ontario Ministry of the Environment.</w:t>
      </w:r>
    </w:p>
    <w:p w14:paraId="7F608A38" w14:textId="77777777" w:rsidR="00830DFB" w:rsidRDefault="00830DFB">
      <w:pPr>
        <w:pStyle w:val="Heading3"/>
        <w:spacing w:before="1"/>
        <w:rPr>
          <w:spacing w:val="-2"/>
        </w:rPr>
      </w:pPr>
    </w:p>
    <w:p w14:paraId="5CD603AA" w14:textId="0DA8B24F" w:rsidR="00FE43A4" w:rsidRPr="00F1435B" w:rsidRDefault="00F80BED">
      <w:pPr>
        <w:spacing w:before="3" w:line="252" w:lineRule="auto"/>
        <w:ind w:left="1440" w:right="1492"/>
        <w:rPr>
          <w:iCs/>
        </w:rPr>
      </w:pPr>
      <w:r w:rsidRPr="00F1435B">
        <w:rPr>
          <w:iCs/>
        </w:rPr>
        <w:t>Note:</w:t>
      </w:r>
      <w:r w:rsidRPr="00F1435B">
        <w:rPr>
          <w:iCs/>
          <w:spacing w:val="-2"/>
        </w:rPr>
        <w:t xml:space="preserve"> </w:t>
      </w:r>
      <w:r w:rsidRPr="00F1435B">
        <w:rPr>
          <w:iCs/>
        </w:rPr>
        <w:t>Water</w:t>
      </w:r>
      <w:r w:rsidRPr="00F1435B">
        <w:rPr>
          <w:iCs/>
          <w:spacing w:val="-2"/>
        </w:rPr>
        <w:t xml:space="preserve"> </w:t>
      </w:r>
      <w:r w:rsidRPr="00F1435B">
        <w:rPr>
          <w:iCs/>
        </w:rPr>
        <w:t>quality</w:t>
      </w:r>
      <w:r w:rsidRPr="00F1435B">
        <w:rPr>
          <w:iCs/>
          <w:spacing w:val="-2"/>
        </w:rPr>
        <w:t xml:space="preserve"> </w:t>
      </w:r>
      <w:r w:rsidRPr="00F1435B">
        <w:rPr>
          <w:iCs/>
        </w:rPr>
        <w:t>treatment</w:t>
      </w:r>
      <w:r w:rsidRPr="00F1435B">
        <w:rPr>
          <w:iCs/>
          <w:spacing w:val="-2"/>
        </w:rPr>
        <w:t xml:space="preserve"> </w:t>
      </w:r>
      <w:r w:rsidRPr="00F1435B">
        <w:rPr>
          <w:iCs/>
        </w:rPr>
        <w:t>below</w:t>
      </w:r>
      <w:r w:rsidRPr="00F1435B">
        <w:rPr>
          <w:iCs/>
          <w:spacing w:val="-3"/>
        </w:rPr>
        <w:t xml:space="preserve"> </w:t>
      </w:r>
      <w:r w:rsidRPr="00F1435B">
        <w:rPr>
          <w:iCs/>
        </w:rPr>
        <w:t>60%</w:t>
      </w:r>
      <w:r w:rsidRPr="00F1435B">
        <w:rPr>
          <w:iCs/>
          <w:spacing w:val="-3"/>
        </w:rPr>
        <w:t xml:space="preserve"> </w:t>
      </w:r>
      <w:r w:rsidRPr="00F1435B">
        <w:rPr>
          <w:iCs/>
        </w:rPr>
        <w:t>TSS</w:t>
      </w:r>
      <w:r w:rsidRPr="00F1435B">
        <w:rPr>
          <w:iCs/>
          <w:spacing w:val="-3"/>
        </w:rPr>
        <w:t xml:space="preserve"> </w:t>
      </w:r>
      <w:r w:rsidRPr="00F1435B">
        <w:rPr>
          <w:iCs/>
        </w:rPr>
        <w:t>removal,</w:t>
      </w:r>
      <w:r w:rsidRPr="00F1435B">
        <w:rPr>
          <w:iCs/>
          <w:spacing w:val="-3"/>
        </w:rPr>
        <w:t xml:space="preserve"> </w:t>
      </w:r>
      <w:r w:rsidRPr="00F1435B">
        <w:rPr>
          <w:iCs/>
        </w:rPr>
        <w:t>or</w:t>
      </w:r>
      <w:r w:rsidRPr="00F1435B">
        <w:rPr>
          <w:iCs/>
          <w:spacing w:val="-3"/>
        </w:rPr>
        <w:t xml:space="preserve"> </w:t>
      </w:r>
      <w:r w:rsidRPr="00F1435B">
        <w:rPr>
          <w:iCs/>
        </w:rPr>
        <w:t>“Basic”</w:t>
      </w:r>
      <w:r w:rsidRPr="00F1435B">
        <w:rPr>
          <w:iCs/>
          <w:spacing w:val="-3"/>
        </w:rPr>
        <w:t xml:space="preserve"> </w:t>
      </w:r>
      <w:r w:rsidRPr="00F1435B">
        <w:rPr>
          <w:iCs/>
        </w:rPr>
        <w:t>level</w:t>
      </w:r>
      <w:r w:rsidRPr="00F1435B">
        <w:rPr>
          <w:iCs/>
          <w:spacing w:val="-2"/>
        </w:rPr>
        <w:t xml:space="preserve"> </w:t>
      </w:r>
      <w:r w:rsidRPr="00F1435B">
        <w:rPr>
          <w:iCs/>
        </w:rPr>
        <w:t>treatment,</w:t>
      </w:r>
      <w:r w:rsidRPr="00F1435B">
        <w:rPr>
          <w:iCs/>
          <w:spacing w:val="-3"/>
        </w:rPr>
        <w:t xml:space="preserve"> </w:t>
      </w:r>
      <w:r w:rsidRPr="00F1435B">
        <w:rPr>
          <w:iCs/>
        </w:rPr>
        <w:t>will</w:t>
      </w:r>
      <w:r w:rsidRPr="00F1435B">
        <w:rPr>
          <w:iCs/>
          <w:spacing w:val="-3"/>
        </w:rPr>
        <w:t xml:space="preserve"> </w:t>
      </w:r>
      <w:r w:rsidRPr="00F1435B">
        <w:rPr>
          <w:iCs/>
        </w:rPr>
        <w:t>not</w:t>
      </w:r>
      <w:r w:rsidRPr="00F1435B">
        <w:rPr>
          <w:iCs/>
          <w:spacing w:val="-2"/>
        </w:rPr>
        <w:t xml:space="preserve"> </w:t>
      </w:r>
      <w:r w:rsidRPr="00F1435B">
        <w:rPr>
          <w:iCs/>
        </w:rPr>
        <w:t>be</w:t>
      </w:r>
      <w:r w:rsidRPr="00F1435B">
        <w:rPr>
          <w:iCs/>
          <w:spacing w:val="-2"/>
        </w:rPr>
        <w:t xml:space="preserve"> </w:t>
      </w:r>
      <w:r w:rsidRPr="00F1435B">
        <w:rPr>
          <w:iCs/>
        </w:rPr>
        <w:t>eligible</w:t>
      </w:r>
      <w:r w:rsidRPr="00F1435B">
        <w:rPr>
          <w:iCs/>
          <w:spacing w:val="-4"/>
        </w:rPr>
        <w:t xml:space="preserve"> </w:t>
      </w:r>
      <w:r w:rsidRPr="00F1435B">
        <w:rPr>
          <w:iCs/>
        </w:rPr>
        <w:t>for a credit.</w:t>
      </w:r>
    </w:p>
    <w:p w14:paraId="5CD603AB" w14:textId="77777777" w:rsidR="00FE43A4" w:rsidRDefault="00FE43A4">
      <w:pPr>
        <w:spacing w:line="252" w:lineRule="auto"/>
        <w:sectPr w:rsidR="00FE43A4">
          <w:pgSz w:w="12240" w:h="15840"/>
          <w:pgMar w:top="1440" w:right="0" w:bottom="1000" w:left="0" w:header="840" w:footer="802" w:gutter="0"/>
          <w:cols w:space="720"/>
        </w:sectPr>
      </w:pPr>
    </w:p>
    <w:p w14:paraId="5CD603D7" w14:textId="77777777" w:rsidR="00FE43A4" w:rsidRDefault="00FE43A4">
      <w:pPr>
        <w:pStyle w:val="BodyText"/>
        <w:spacing w:before="3"/>
        <w:rPr>
          <w:sz w:val="7"/>
        </w:rPr>
      </w:pPr>
      <w:bookmarkStart w:id="49" w:name="A2.3_Runoff_Volume_Reduction_(up_to_30%)"/>
      <w:bookmarkStart w:id="50" w:name="A2.4_Operations_and_Activities_(up_to_20"/>
      <w:bookmarkStart w:id="51" w:name="_bookmark45"/>
      <w:bookmarkEnd w:id="49"/>
      <w:bookmarkEnd w:id="50"/>
      <w:bookmarkEnd w:id="51"/>
    </w:p>
    <w:p w14:paraId="5CD603DB" w14:textId="77777777" w:rsidR="00FE43A4" w:rsidRDefault="00FE43A4">
      <w:pPr>
        <w:pStyle w:val="BodyText"/>
        <w:spacing w:before="3"/>
        <w:rPr>
          <w:sz w:val="7"/>
        </w:rPr>
      </w:pPr>
    </w:p>
    <w:p w14:paraId="5CD60779" w14:textId="59132282" w:rsidR="005D5F11" w:rsidRDefault="002A1387" w:rsidP="00956BBE">
      <w:pPr>
        <w:spacing w:before="21"/>
        <w:ind w:left="1440"/>
      </w:pPr>
      <w:r>
        <w:rPr>
          <w:noProof/>
          <w:sz w:val="20"/>
        </w:rPr>
        <mc:AlternateContent>
          <mc:Choice Requires="wps">
            <w:drawing>
              <wp:inline distT="0" distB="0" distL="0" distR="0" wp14:anchorId="133E540E" wp14:editId="5DEB7880">
                <wp:extent cx="6088380" cy="260985"/>
                <wp:effectExtent l="0" t="0" r="26670" b="24765"/>
                <wp:docPr id="1665672893"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60985"/>
                        </a:xfrm>
                        <a:prstGeom prst="rect">
                          <a:avLst/>
                        </a:prstGeom>
                        <a:solidFill>
                          <a:schemeClr val="accent5"/>
                        </a:solidFill>
                        <a:ln w="6096">
                          <a:solidFill>
                            <a:srgbClr val="000000"/>
                          </a:solidFill>
                          <a:prstDash val="solid"/>
                        </a:ln>
                      </wps:spPr>
                      <wps:txbx>
                        <w:txbxContent>
                          <w:p w14:paraId="2D9B261E" w14:textId="633F24F7" w:rsidR="002A1387" w:rsidRDefault="002A1387" w:rsidP="00F1435B">
                            <w:pPr>
                              <w:shd w:val="clear" w:color="auto" w:fill="000000" w:themeFill="text1"/>
                              <w:spacing w:before="21"/>
                              <w:rPr>
                                <w:b/>
                                <w:color w:val="000000"/>
                                <w:sz w:val="28"/>
                              </w:rPr>
                            </w:pPr>
                            <w:r>
                              <w:rPr>
                                <w:b/>
                                <w:color w:val="FFFFFF"/>
                                <w:sz w:val="28"/>
                              </w:rPr>
                              <w:t>Appendix</w:t>
                            </w:r>
                            <w:r>
                              <w:rPr>
                                <w:b/>
                                <w:color w:val="FFFFFF"/>
                                <w:spacing w:val="-9"/>
                                <w:sz w:val="28"/>
                              </w:rPr>
                              <w:t xml:space="preserve"> </w:t>
                            </w:r>
                            <w:r w:rsidR="000E44D0">
                              <w:rPr>
                                <w:b/>
                                <w:color w:val="FFFFFF"/>
                                <w:sz w:val="28"/>
                              </w:rPr>
                              <w:t>3</w:t>
                            </w:r>
                            <w:r>
                              <w:rPr>
                                <w:b/>
                                <w:color w:val="FFFFFF"/>
                                <w:sz w:val="28"/>
                              </w:rPr>
                              <w:t>:</w:t>
                            </w:r>
                            <w:r>
                              <w:rPr>
                                <w:b/>
                                <w:color w:val="FFFFFF"/>
                                <w:spacing w:val="-11"/>
                                <w:sz w:val="28"/>
                              </w:rPr>
                              <w:t xml:space="preserve"> </w:t>
                            </w:r>
                            <w:r>
                              <w:rPr>
                                <w:b/>
                                <w:color w:val="FFFFFF"/>
                                <w:spacing w:val="-2"/>
                                <w:sz w:val="28"/>
                              </w:rPr>
                              <w:t>Examples</w:t>
                            </w:r>
                            <w:r w:rsidR="00A078E7">
                              <w:rPr>
                                <w:b/>
                                <w:color w:val="FFFFFF"/>
                                <w:spacing w:val="-2"/>
                                <w:sz w:val="28"/>
                              </w:rPr>
                              <w:t xml:space="preserve"> </w:t>
                            </w:r>
                            <w:r w:rsidR="00A078E7" w:rsidRPr="00A078E7">
                              <w:rPr>
                                <w:b/>
                                <w:color w:val="FFFFFF"/>
                                <w:spacing w:val="-2"/>
                                <w:sz w:val="28"/>
                              </w:rPr>
                              <w:t>of Stormwater Management BMPs</w:t>
                            </w:r>
                          </w:p>
                        </w:txbxContent>
                      </wps:txbx>
                      <wps:bodyPr wrap="square" lIns="0" tIns="0" rIns="0" bIns="0" rtlCol="0">
                        <a:noAutofit/>
                      </wps:bodyPr>
                    </wps:wsp>
                  </a:graphicData>
                </a:graphic>
              </wp:inline>
            </w:drawing>
          </mc:Choice>
          <mc:Fallback>
            <w:pict>
              <v:shape w14:anchorId="133E540E" id="Textbox 122" o:spid="_x0000_s1034" type="#_x0000_t202" style="width:479.4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" fillcolor="#4bacc6 [3208]" strokeweight=".48pt">
                <v:path arrowok="t"/>
                <v:textbox inset="0,0,0,0">
                  <w:txbxContent>
                    <w:p w14:paraId="2D9B261E" w14:textId="633F24F7" w:rsidR="002A1387" w:rsidRDefault="002A1387" w:rsidP="00F1435B">
                      <w:pPr>
                        <w:shd w:val="clear" w:color="auto" w:fill="000000" w:themeFill="text1"/>
                        <w:spacing w:before="21"/>
                        <w:rPr>
                          <w:b/>
                          <w:color w:val="000000"/>
                          <w:sz w:val="28"/>
                        </w:rPr>
                      </w:pPr>
                      <w:r>
                        <w:rPr>
                          <w:b/>
                          <w:color w:val="FFFFFF"/>
                          <w:sz w:val="28"/>
                        </w:rPr>
                        <w:t>Appendix</w:t>
                      </w:r>
                      <w:r>
                        <w:rPr>
                          <w:b/>
                          <w:color w:val="FFFFFF"/>
                          <w:spacing w:val="-9"/>
                          <w:sz w:val="28"/>
                        </w:rPr>
                        <w:t xml:space="preserve"> </w:t>
                      </w:r>
                      <w:r w:rsidR="000E44D0">
                        <w:rPr>
                          <w:b/>
                          <w:color w:val="FFFFFF"/>
                          <w:sz w:val="28"/>
                        </w:rPr>
                        <w:t>3</w:t>
                      </w:r>
                      <w:r>
                        <w:rPr>
                          <w:b/>
                          <w:color w:val="FFFFFF"/>
                          <w:sz w:val="28"/>
                        </w:rPr>
                        <w:t>:</w:t>
                      </w:r>
                      <w:r>
                        <w:rPr>
                          <w:b/>
                          <w:color w:val="FFFFFF"/>
                          <w:spacing w:val="-11"/>
                          <w:sz w:val="28"/>
                        </w:rPr>
                        <w:t xml:space="preserve"> </w:t>
                      </w:r>
                      <w:r>
                        <w:rPr>
                          <w:b/>
                          <w:color w:val="FFFFFF"/>
                          <w:spacing w:val="-2"/>
                          <w:sz w:val="28"/>
                        </w:rPr>
                        <w:t>Examples</w:t>
                      </w:r>
                      <w:r w:rsidR="00A078E7">
                        <w:rPr>
                          <w:b/>
                          <w:color w:val="FFFFFF"/>
                          <w:spacing w:val="-2"/>
                          <w:sz w:val="28"/>
                        </w:rPr>
                        <w:t xml:space="preserve"> </w:t>
                      </w:r>
                      <w:r w:rsidR="00A078E7" w:rsidRPr="00A078E7">
                        <w:rPr>
                          <w:b/>
                          <w:color w:val="FFFFFF"/>
                          <w:spacing w:val="-2"/>
                          <w:sz w:val="28"/>
                        </w:rPr>
                        <w:t>of Stormwater Management BMPs</w:t>
                      </w:r>
                    </w:p>
                  </w:txbxContent>
                </v:textbox>
                <w10:anchorlock/>
              </v:shape>
            </w:pict>
          </mc:Fallback>
        </mc:AlternateContent>
      </w:r>
      <w:bookmarkStart w:id="52" w:name="Example_4:_Existing_BMPs_&amp;_Pollution_Pre"/>
      <w:bookmarkStart w:id="53" w:name="Example_5:_Park_Development_–_Existing_B"/>
      <w:bookmarkStart w:id="54" w:name="Example_6:_Sustainable_Landscaping_&amp;_Sit"/>
      <w:bookmarkEnd w:id="52"/>
      <w:bookmarkEnd w:id="53"/>
      <w:bookmarkEnd w:id="54"/>
    </w:p>
    <w:p w14:paraId="0FA7AACA" w14:textId="77777777" w:rsidR="007804AF" w:rsidRPr="00956BBE" w:rsidRDefault="007804AF" w:rsidP="00956BBE">
      <w:pPr>
        <w:spacing w:before="314" w:line="228" w:lineRule="auto"/>
        <w:ind w:left="1440" w:right="1006"/>
        <w:rPr>
          <w:rFonts w:eastAsia="Montserrat" w:cs="Arial"/>
          <w:szCs w:val="24"/>
        </w:rPr>
      </w:pPr>
      <w:r w:rsidRPr="00956BBE">
        <w:rPr>
          <w:rFonts w:eastAsia="Montserrat" w:cs="Arial"/>
          <w:szCs w:val="24"/>
        </w:rPr>
        <w:t>As identified in Section 5, examples of Stormwater Management Best Management</w:t>
      </w:r>
      <w:r w:rsidRPr="00956BBE">
        <w:rPr>
          <w:rFonts w:eastAsia="Montserrat" w:cs="Arial"/>
          <w:spacing w:val="-5"/>
          <w:szCs w:val="24"/>
        </w:rPr>
        <w:t xml:space="preserve"> </w:t>
      </w:r>
      <w:r w:rsidRPr="00956BBE">
        <w:rPr>
          <w:rFonts w:eastAsia="Montserrat" w:cs="Arial"/>
          <w:szCs w:val="24"/>
        </w:rPr>
        <w:t>Practices</w:t>
      </w:r>
      <w:r w:rsidRPr="00956BBE">
        <w:rPr>
          <w:rFonts w:eastAsia="Montserrat" w:cs="Arial"/>
          <w:spacing w:val="-6"/>
          <w:szCs w:val="24"/>
        </w:rPr>
        <w:t xml:space="preserve"> </w:t>
      </w:r>
      <w:r w:rsidRPr="00956BBE">
        <w:rPr>
          <w:rFonts w:eastAsia="Montserrat" w:cs="Arial"/>
          <w:szCs w:val="24"/>
        </w:rPr>
        <w:t>(BMPs)</w:t>
      </w:r>
      <w:r w:rsidRPr="00956BBE">
        <w:rPr>
          <w:rFonts w:eastAsia="Montserrat" w:cs="Arial"/>
          <w:spacing w:val="-6"/>
          <w:szCs w:val="24"/>
        </w:rPr>
        <w:t xml:space="preserve"> </w:t>
      </w:r>
      <w:r w:rsidRPr="00956BBE">
        <w:rPr>
          <w:rFonts w:eastAsia="Montserrat" w:cs="Arial"/>
          <w:szCs w:val="24"/>
        </w:rPr>
        <w:t>eligible</w:t>
      </w:r>
      <w:r w:rsidRPr="00956BBE">
        <w:rPr>
          <w:rFonts w:eastAsia="Montserrat" w:cs="Arial"/>
          <w:spacing w:val="-6"/>
          <w:szCs w:val="24"/>
        </w:rPr>
        <w:t xml:space="preserve"> </w:t>
      </w:r>
      <w:r w:rsidRPr="00956BBE">
        <w:rPr>
          <w:rFonts w:eastAsia="Montserrat" w:cs="Arial"/>
          <w:szCs w:val="24"/>
        </w:rPr>
        <w:t>for</w:t>
      </w:r>
      <w:r w:rsidRPr="00956BBE">
        <w:rPr>
          <w:rFonts w:eastAsia="Montserrat" w:cs="Arial"/>
          <w:spacing w:val="-6"/>
          <w:szCs w:val="24"/>
        </w:rPr>
        <w:t xml:space="preserve"> </w:t>
      </w:r>
      <w:r w:rsidRPr="00956BBE">
        <w:rPr>
          <w:rFonts w:eastAsia="Montserrat" w:cs="Arial"/>
          <w:szCs w:val="24"/>
        </w:rPr>
        <w:t>credit</w:t>
      </w:r>
      <w:r w:rsidRPr="00956BBE">
        <w:rPr>
          <w:rFonts w:eastAsia="Montserrat" w:cs="Arial"/>
          <w:spacing w:val="-5"/>
          <w:szCs w:val="24"/>
        </w:rPr>
        <w:t xml:space="preserve"> </w:t>
      </w:r>
      <w:r w:rsidRPr="00956BBE">
        <w:rPr>
          <w:rFonts w:eastAsia="Montserrat" w:cs="Arial"/>
          <w:szCs w:val="24"/>
        </w:rPr>
        <w:t>consideration</w:t>
      </w:r>
      <w:r w:rsidRPr="00956BBE">
        <w:rPr>
          <w:rFonts w:eastAsia="Montserrat" w:cs="Arial"/>
          <w:spacing w:val="-5"/>
          <w:szCs w:val="24"/>
        </w:rPr>
        <w:t xml:space="preserve"> </w:t>
      </w:r>
      <w:r w:rsidRPr="00956BBE">
        <w:rPr>
          <w:rFonts w:eastAsia="Montserrat" w:cs="Arial"/>
          <w:szCs w:val="24"/>
        </w:rPr>
        <w:t>include,</w:t>
      </w:r>
      <w:r w:rsidRPr="00956BBE">
        <w:rPr>
          <w:rFonts w:eastAsia="Montserrat" w:cs="Arial"/>
          <w:spacing w:val="-6"/>
          <w:szCs w:val="24"/>
        </w:rPr>
        <w:t xml:space="preserve"> </w:t>
      </w:r>
      <w:r w:rsidRPr="00956BBE">
        <w:rPr>
          <w:rFonts w:eastAsia="Montserrat" w:cs="Arial"/>
          <w:szCs w:val="24"/>
        </w:rPr>
        <w:t>but are not limited to:</w:t>
      </w:r>
    </w:p>
    <w:p w14:paraId="2E4FCFFD" w14:textId="77777777" w:rsidR="007804AF" w:rsidRPr="00956BBE" w:rsidRDefault="007804AF" w:rsidP="00956BBE">
      <w:pPr>
        <w:numPr>
          <w:ilvl w:val="0"/>
          <w:numId w:val="36"/>
        </w:numPr>
        <w:tabs>
          <w:tab w:val="left" w:pos="1139"/>
        </w:tabs>
        <w:spacing w:before="1" w:line="327" w:lineRule="exact"/>
        <w:ind w:left="1980" w:hanging="359"/>
        <w:rPr>
          <w:rFonts w:eastAsia="Montserrat" w:cs="Arial"/>
        </w:rPr>
      </w:pPr>
      <w:r w:rsidRPr="00956BBE">
        <w:rPr>
          <w:rFonts w:eastAsia="Montserrat" w:cs="Arial"/>
        </w:rPr>
        <w:t>Bioretention</w:t>
      </w:r>
      <w:r w:rsidRPr="00956BBE">
        <w:rPr>
          <w:rFonts w:eastAsia="Montserrat" w:cs="Arial"/>
          <w:spacing w:val="-4"/>
        </w:rPr>
        <w:t xml:space="preserve"> </w:t>
      </w:r>
      <w:r w:rsidRPr="00956BBE">
        <w:rPr>
          <w:rFonts w:eastAsia="Montserrat" w:cs="Arial"/>
          <w:spacing w:val="-2"/>
        </w:rPr>
        <w:t>facilities</w:t>
      </w:r>
    </w:p>
    <w:p w14:paraId="46EAF720" w14:textId="77777777" w:rsidR="007804AF" w:rsidRPr="00956BBE" w:rsidRDefault="007804AF" w:rsidP="00956BBE">
      <w:pPr>
        <w:numPr>
          <w:ilvl w:val="0"/>
          <w:numId w:val="36"/>
        </w:numPr>
        <w:tabs>
          <w:tab w:val="left" w:pos="1139"/>
        </w:tabs>
        <w:spacing w:line="324" w:lineRule="exact"/>
        <w:ind w:left="1980" w:hanging="359"/>
        <w:rPr>
          <w:rFonts w:eastAsia="Montserrat" w:cs="Arial"/>
        </w:rPr>
      </w:pPr>
      <w:r w:rsidRPr="00956BBE">
        <w:rPr>
          <w:rFonts w:eastAsia="Montserrat" w:cs="Arial"/>
        </w:rPr>
        <w:t>Constructed</w:t>
      </w:r>
      <w:r w:rsidRPr="00956BBE">
        <w:rPr>
          <w:rFonts w:eastAsia="Montserrat" w:cs="Arial"/>
          <w:spacing w:val="-6"/>
        </w:rPr>
        <w:t xml:space="preserve"> </w:t>
      </w:r>
      <w:r w:rsidRPr="00956BBE">
        <w:rPr>
          <w:rFonts w:eastAsia="Montserrat" w:cs="Arial"/>
          <w:spacing w:val="-2"/>
        </w:rPr>
        <w:t>wetlands</w:t>
      </w:r>
    </w:p>
    <w:p w14:paraId="3F1754C7" w14:textId="77777777" w:rsidR="007804AF" w:rsidRPr="00956BBE" w:rsidRDefault="007804AF" w:rsidP="00956BBE">
      <w:pPr>
        <w:numPr>
          <w:ilvl w:val="0"/>
          <w:numId w:val="36"/>
        </w:numPr>
        <w:tabs>
          <w:tab w:val="left" w:pos="1139"/>
        </w:tabs>
        <w:spacing w:line="325" w:lineRule="exact"/>
        <w:ind w:left="1980" w:hanging="359"/>
        <w:rPr>
          <w:rFonts w:eastAsia="Montserrat" w:cs="Arial"/>
        </w:rPr>
      </w:pPr>
      <w:r w:rsidRPr="00956BBE">
        <w:rPr>
          <w:rFonts w:eastAsia="Montserrat" w:cs="Arial"/>
        </w:rPr>
        <w:t>Green</w:t>
      </w:r>
      <w:r w:rsidRPr="00956BBE">
        <w:rPr>
          <w:rFonts w:eastAsia="Montserrat" w:cs="Arial"/>
          <w:spacing w:val="-4"/>
        </w:rPr>
        <w:t xml:space="preserve"> </w:t>
      </w:r>
      <w:r w:rsidRPr="00956BBE">
        <w:rPr>
          <w:rFonts w:eastAsia="Montserrat" w:cs="Arial"/>
          <w:spacing w:val="-2"/>
        </w:rPr>
        <w:t>roofs</w:t>
      </w:r>
    </w:p>
    <w:p w14:paraId="7D1C1B13" w14:textId="77777777" w:rsidR="007804AF" w:rsidRPr="00956BBE" w:rsidRDefault="007804AF" w:rsidP="00956BBE">
      <w:pPr>
        <w:numPr>
          <w:ilvl w:val="0"/>
          <w:numId w:val="36"/>
        </w:numPr>
        <w:tabs>
          <w:tab w:val="left" w:pos="1139"/>
        </w:tabs>
        <w:spacing w:line="325" w:lineRule="exact"/>
        <w:ind w:left="1980" w:hanging="359"/>
        <w:rPr>
          <w:rFonts w:eastAsia="Montserrat" w:cs="Arial"/>
        </w:rPr>
      </w:pPr>
      <w:r w:rsidRPr="00956BBE">
        <w:rPr>
          <w:rFonts w:eastAsia="Montserrat" w:cs="Arial"/>
        </w:rPr>
        <w:t>Dry</w:t>
      </w:r>
      <w:r w:rsidRPr="00956BBE">
        <w:rPr>
          <w:rFonts w:eastAsia="Montserrat" w:cs="Arial"/>
          <w:spacing w:val="-2"/>
        </w:rPr>
        <w:t xml:space="preserve"> </w:t>
      </w:r>
      <w:r w:rsidRPr="00956BBE">
        <w:rPr>
          <w:rFonts w:eastAsia="Montserrat" w:cs="Arial"/>
        </w:rPr>
        <w:t>and</w:t>
      </w:r>
      <w:r w:rsidRPr="00956BBE">
        <w:rPr>
          <w:rFonts w:eastAsia="Montserrat" w:cs="Arial"/>
          <w:spacing w:val="-1"/>
        </w:rPr>
        <w:t xml:space="preserve"> </w:t>
      </w:r>
      <w:r w:rsidRPr="00956BBE">
        <w:rPr>
          <w:rFonts w:eastAsia="Montserrat" w:cs="Arial"/>
        </w:rPr>
        <w:t xml:space="preserve">wet </w:t>
      </w:r>
      <w:r w:rsidRPr="00956BBE">
        <w:rPr>
          <w:rFonts w:eastAsia="Montserrat" w:cs="Arial"/>
          <w:spacing w:val="-4"/>
        </w:rPr>
        <w:t>ponds</w:t>
      </w:r>
    </w:p>
    <w:p w14:paraId="3A479E5D" w14:textId="77777777" w:rsidR="007804AF" w:rsidRPr="00956BBE" w:rsidRDefault="007804AF" w:rsidP="00956BBE">
      <w:pPr>
        <w:numPr>
          <w:ilvl w:val="0"/>
          <w:numId w:val="36"/>
        </w:numPr>
        <w:tabs>
          <w:tab w:val="left" w:pos="1139"/>
        </w:tabs>
        <w:spacing w:line="324" w:lineRule="exact"/>
        <w:ind w:left="1980" w:hanging="359"/>
        <w:rPr>
          <w:rFonts w:eastAsia="Montserrat" w:cs="Arial"/>
        </w:rPr>
      </w:pPr>
      <w:r w:rsidRPr="00956BBE">
        <w:rPr>
          <w:rFonts w:eastAsia="Montserrat" w:cs="Arial"/>
        </w:rPr>
        <w:t>Permeable</w:t>
      </w:r>
      <w:r w:rsidRPr="00956BBE">
        <w:rPr>
          <w:rFonts w:eastAsia="Montserrat" w:cs="Arial"/>
          <w:spacing w:val="-7"/>
        </w:rPr>
        <w:t xml:space="preserve"> </w:t>
      </w:r>
      <w:r w:rsidRPr="00956BBE">
        <w:rPr>
          <w:rFonts w:eastAsia="Montserrat" w:cs="Arial"/>
        </w:rPr>
        <w:t>pavers/porous</w:t>
      </w:r>
      <w:r w:rsidRPr="00956BBE">
        <w:rPr>
          <w:rFonts w:eastAsia="Montserrat" w:cs="Arial"/>
          <w:spacing w:val="-4"/>
        </w:rPr>
        <w:t xml:space="preserve"> </w:t>
      </w:r>
      <w:r w:rsidRPr="00956BBE">
        <w:rPr>
          <w:rFonts w:eastAsia="Montserrat" w:cs="Arial"/>
          <w:spacing w:val="-2"/>
        </w:rPr>
        <w:t>pavement</w:t>
      </w:r>
    </w:p>
    <w:p w14:paraId="6893365E" w14:textId="77777777" w:rsidR="007804AF" w:rsidRPr="00956BBE" w:rsidRDefault="007804AF" w:rsidP="00956BBE">
      <w:pPr>
        <w:numPr>
          <w:ilvl w:val="0"/>
          <w:numId w:val="36"/>
        </w:numPr>
        <w:tabs>
          <w:tab w:val="left" w:pos="1139"/>
        </w:tabs>
        <w:spacing w:line="324" w:lineRule="exact"/>
        <w:ind w:left="1980" w:hanging="359"/>
        <w:rPr>
          <w:rFonts w:eastAsia="Montserrat" w:cs="Arial"/>
        </w:rPr>
      </w:pPr>
      <w:r w:rsidRPr="00956BBE">
        <w:rPr>
          <w:rFonts w:eastAsia="Montserrat" w:cs="Arial"/>
        </w:rPr>
        <w:t>Vegetated</w:t>
      </w:r>
      <w:r w:rsidRPr="00956BBE">
        <w:rPr>
          <w:rFonts w:eastAsia="Montserrat" w:cs="Arial"/>
          <w:spacing w:val="-3"/>
        </w:rPr>
        <w:t xml:space="preserve"> </w:t>
      </w:r>
      <w:r w:rsidRPr="00956BBE">
        <w:rPr>
          <w:rFonts w:eastAsia="Montserrat" w:cs="Arial"/>
        </w:rPr>
        <w:t>Filter</w:t>
      </w:r>
      <w:r w:rsidRPr="00956BBE">
        <w:rPr>
          <w:rFonts w:eastAsia="Montserrat" w:cs="Arial"/>
          <w:spacing w:val="-3"/>
        </w:rPr>
        <w:t xml:space="preserve"> </w:t>
      </w:r>
      <w:r w:rsidRPr="00956BBE">
        <w:rPr>
          <w:rFonts w:eastAsia="Montserrat" w:cs="Arial"/>
          <w:spacing w:val="-2"/>
        </w:rPr>
        <w:t>strips</w:t>
      </w:r>
    </w:p>
    <w:p w14:paraId="72999328" w14:textId="77777777" w:rsidR="007804AF" w:rsidRPr="00956BBE" w:rsidRDefault="007804AF" w:rsidP="00956BBE">
      <w:pPr>
        <w:numPr>
          <w:ilvl w:val="0"/>
          <w:numId w:val="36"/>
        </w:numPr>
        <w:tabs>
          <w:tab w:val="left" w:pos="1139"/>
        </w:tabs>
        <w:spacing w:line="325" w:lineRule="exact"/>
        <w:ind w:left="1980" w:hanging="359"/>
        <w:rPr>
          <w:rFonts w:eastAsia="Montserrat" w:cs="Arial"/>
        </w:rPr>
      </w:pPr>
      <w:r w:rsidRPr="00956BBE">
        <w:rPr>
          <w:rFonts w:eastAsia="Montserrat" w:cs="Arial"/>
        </w:rPr>
        <w:t>Oil/grit</w:t>
      </w:r>
      <w:r w:rsidRPr="00956BBE">
        <w:rPr>
          <w:rFonts w:eastAsia="Montserrat" w:cs="Arial"/>
          <w:spacing w:val="-3"/>
        </w:rPr>
        <w:t xml:space="preserve"> </w:t>
      </w:r>
      <w:r w:rsidRPr="00956BBE">
        <w:rPr>
          <w:rFonts w:eastAsia="Montserrat" w:cs="Arial"/>
          <w:spacing w:val="-2"/>
        </w:rPr>
        <w:t>separators</w:t>
      </w:r>
    </w:p>
    <w:p w14:paraId="08AF4BAA" w14:textId="77777777" w:rsidR="007804AF" w:rsidRPr="00956BBE" w:rsidRDefault="007804AF" w:rsidP="00956BBE">
      <w:pPr>
        <w:numPr>
          <w:ilvl w:val="0"/>
          <w:numId w:val="36"/>
        </w:numPr>
        <w:tabs>
          <w:tab w:val="left" w:pos="1139"/>
        </w:tabs>
        <w:spacing w:line="329" w:lineRule="exact"/>
        <w:ind w:left="1980" w:hanging="359"/>
        <w:rPr>
          <w:rFonts w:eastAsia="Montserrat" w:cs="Arial"/>
        </w:rPr>
      </w:pPr>
      <w:r w:rsidRPr="00956BBE">
        <w:rPr>
          <w:rFonts w:eastAsia="Montserrat" w:cs="Arial"/>
        </w:rPr>
        <w:t>Cisterns</w:t>
      </w:r>
      <w:r w:rsidRPr="00956BBE">
        <w:rPr>
          <w:rFonts w:eastAsia="Montserrat" w:cs="Arial"/>
          <w:spacing w:val="-6"/>
        </w:rPr>
        <w:t xml:space="preserve"> </w:t>
      </w:r>
      <w:r w:rsidRPr="00956BBE">
        <w:rPr>
          <w:rFonts w:eastAsia="Montserrat" w:cs="Arial"/>
        </w:rPr>
        <w:t>and/or</w:t>
      </w:r>
      <w:r w:rsidRPr="00956BBE">
        <w:rPr>
          <w:rFonts w:eastAsia="Montserrat" w:cs="Arial"/>
          <w:spacing w:val="-3"/>
        </w:rPr>
        <w:t xml:space="preserve"> </w:t>
      </w:r>
      <w:r w:rsidRPr="00956BBE">
        <w:rPr>
          <w:rFonts w:eastAsia="Montserrat" w:cs="Arial"/>
        </w:rPr>
        <w:t>Greywater</w:t>
      </w:r>
      <w:r w:rsidRPr="00956BBE">
        <w:rPr>
          <w:rFonts w:eastAsia="Montserrat" w:cs="Arial"/>
          <w:spacing w:val="-3"/>
        </w:rPr>
        <w:t xml:space="preserve"> </w:t>
      </w:r>
      <w:r w:rsidRPr="00956BBE">
        <w:rPr>
          <w:rFonts w:eastAsia="Montserrat" w:cs="Arial"/>
        </w:rPr>
        <w:t>Reuse</w:t>
      </w:r>
      <w:r w:rsidRPr="00956BBE">
        <w:rPr>
          <w:rFonts w:eastAsia="Montserrat" w:cs="Arial"/>
          <w:spacing w:val="-4"/>
        </w:rPr>
        <w:t xml:space="preserve"> </w:t>
      </w:r>
      <w:r w:rsidRPr="00956BBE">
        <w:rPr>
          <w:rFonts w:eastAsia="Montserrat" w:cs="Arial"/>
          <w:spacing w:val="-2"/>
        </w:rPr>
        <w:t>Systems</w:t>
      </w:r>
    </w:p>
    <w:p w14:paraId="47F65C0D" w14:textId="5A9E37AD" w:rsidR="007804AF" w:rsidRPr="00956BBE" w:rsidRDefault="007804AF" w:rsidP="00956BBE">
      <w:pPr>
        <w:spacing w:before="314" w:line="228" w:lineRule="auto"/>
        <w:ind w:left="1440" w:right="1006"/>
        <w:rPr>
          <w:rFonts w:eastAsia="Montserrat" w:cs="Arial"/>
          <w:szCs w:val="24"/>
        </w:rPr>
      </w:pPr>
      <w:r w:rsidRPr="00956BBE">
        <w:rPr>
          <w:rFonts w:eastAsia="Montserrat" w:cs="Arial"/>
          <w:szCs w:val="24"/>
        </w:rPr>
        <w:t>The</w:t>
      </w:r>
      <w:r w:rsidRPr="00956BBE">
        <w:rPr>
          <w:rFonts w:eastAsia="Montserrat" w:cs="Arial"/>
          <w:spacing w:val="-6"/>
          <w:szCs w:val="24"/>
        </w:rPr>
        <w:t xml:space="preserve"> </w:t>
      </w:r>
      <w:r w:rsidRPr="00956BBE">
        <w:rPr>
          <w:rFonts w:eastAsia="Montserrat" w:cs="Arial"/>
          <w:szCs w:val="24"/>
        </w:rPr>
        <w:t>design</w:t>
      </w:r>
      <w:r w:rsidRPr="00956BBE">
        <w:rPr>
          <w:rFonts w:eastAsia="Montserrat" w:cs="Arial"/>
          <w:spacing w:val="-4"/>
          <w:szCs w:val="24"/>
        </w:rPr>
        <w:t xml:space="preserve"> </w:t>
      </w:r>
      <w:r w:rsidRPr="00956BBE">
        <w:rPr>
          <w:rFonts w:eastAsia="Montserrat" w:cs="Arial"/>
          <w:szCs w:val="24"/>
        </w:rPr>
        <w:t>and</w:t>
      </w:r>
      <w:r w:rsidRPr="00956BBE">
        <w:rPr>
          <w:rFonts w:eastAsia="Montserrat" w:cs="Arial"/>
          <w:spacing w:val="-4"/>
          <w:szCs w:val="24"/>
        </w:rPr>
        <w:t xml:space="preserve"> </w:t>
      </w:r>
      <w:r w:rsidRPr="00956BBE">
        <w:rPr>
          <w:rFonts w:eastAsia="Montserrat" w:cs="Arial"/>
          <w:szCs w:val="24"/>
        </w:rPr>
        <w:t>ultimate</w:t>
      </w:r>
      <w:r w:rsidRPr="00956BBE">
        <w:rPr>
          <w:rFonts w:eastAsia="Montserrat" w:cs="Arial"/>
          <w:spacing w:val="-6"/>
          <w:szCs w:val="24"/>
        </w:rPr>
        <w:t xml:space="preserve"> </w:t>
      </w:r>
      <w:r w:rsidRPr="00956BBE">
        <w:rPr>
          <w:rFonts w:eastAsia="Montserrat" w:cs="Arial"/>
          <w:szCs w:val="24"/>
        </w:rPr>
        <w:t>purpose</w:t>
      </w:r>
      <w:r w:rsidRPr="00956BBE">
        <w:rPr>
          <w:rFonts w:eastAsia="Montserrat" w:cs="Arial"/>
          <w:spacing w:val="-6"/>
          <w:szCs w:val="24"/>
        </w:rPr>
        <w:t xml:space="preserve"> </w:t>
      </w:r>
      <w:r w:rsidRPr="00956BBE">
        <w:rPr>
          <w:rFonts w:eastAsia="Montserrat" w:cs="Arial"/>
          <w:szCs w:val="24"/>
        </w:rPr>
        <w:t>of</w:t>
      </w:r>
      <w:r w:rsidRPr="00956BBE">
        <w:rPr>
          <w:rFonts w:eastAsia="Montserrat" w:cs="Arial"/>
          <w:spacing w:val="-5"/>
          <w:szCs w:val="24"/>
        </w:rPr>
        <w:t xml:space="preserve"> </w:t>
      </w:r>
      <w:r w:rsidRPr="00956BBE">
        <w:rPr>
          <w:rFonts w:eastAsia="Montserrat" w:cs="Arial"/>
          <w:szCs w:val="24"/>
        </w:rPr>
        <w:t>stormwater</w:t>
      </w:r>
      <w:r w:rsidRPr="00956BBE">
        <w:rPr>
          <w:rFonts w:eastAsia="Montserrat" w:cs="Arial"/>
          <w:spacing w:val="-5"/>
          <w:szCs w:val="24"/>
        </w:rPr>
        <w:t xml:space="preserve"> </w:t>
      </w:r>
      <w:r w:rsidRPr="00956BBE">
        <w:rPr>
          <w:rFonts w:eastAsia="Montserrat" w:cs="Arial"/>
          <w:szCs w:val="24"/>
        </w:rPr>
        <w:t>management</w:t>
      </w:r>
      <w:r w:rsidRPr="00956BBE">
        <w:rPr>
          <w:rFonts w:eastAsia="Montserrat" w:cs="Arial"/>
          <w:spacing w:val="-4"/>
          <w:szCs w:val="24"/>
        </w:rPr>
        <w:t xml:space="preserve"> </w:t>
      </w:r>
      <w:r w:rsidRPr="00956BBE">
        <w:rPr>
          <w:rFonts w:eastAsia="Montserrat" w:cs="Arial"/>
          <w:szCs w:val="24"/>
        </w:rPr>
        <w:t>facilities</w:t>
      </w:r>
      <w:r w:rsidRPr="00956BBE">
        <w:rPr>
          <w:rFonts w:eastAsia="Montserrat" w:cs="Arial"/>
          <w:spacing w:val="-5"/>
          <w:szCs w:val="24"/>
        </w:rPr>
        <w:t xml:space="preserve"> </w:t>
      </w:r>
      <w:r w:rsidR="002B2D51" w:rsidRPr="00956BBE">
        <w:rPr>
          <w:rFonts w:eastAsia="Montserrat" w:cs="Arial"/>
          <w:szCs w:val="24"/>
        </w:rPr>
        <w:t>vary</w:t>
      </w:r>
      <w:r w:rsidRPr="00956BBE">
        <w:rPr>
          <w:rFonts w:eastAsia="Montserrat" w:cs="Arial"/>
          <w:szCs w:val="24"/>
        </w:rPr>
        <w:t xml:space="preserve"> along with the standards under which the BMP was built. The following photographs provide examples of each of these primary categories of BMPs.</w:t>
      </w:r>
    </w:p>
    <w:p w14:paraId="25927B9A" w14:textId="77777777" w:rsidR="007804AF" w:rsidRPr="007804AF" w:rsidRDefault="007804AF" w:rsidP="007804AF">
      <w:pPr>
        <w:spacing w:before="13"/>
        <w:rPr>
          <w:rFonts w:ascii="Montserrat" w:eastAsia="Montserrat" w:hAnsi="Montserrat" w:cs="Montserrat"/>
          <w:sz w:val="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1"/>
        <w:gridCol w:w="4753"/>
      </w:tblGrid>
      <w:tr w:rsidR="00956BBE" w14:paraId="245675B2" w14:textId="77777777" w:rsidTr="00C91640">
        <w:trPr>
          <w:jc w:val="center"/>
        </w:trPr>
        <w:tc>
          <w:tcPr>
            <w:tcW w:w="236" w:type="dxa"/>
          </w:tcPr>
          <w:p w14:paraId="14A484A3" w14:textId="77777777" w:rsidR="00956BBE" w:rsidRDefault="00956BBE" w:rsidP="00C91640">
            <w:r w:rsidRPr="00501074">
              <w:rPr>
                <w:noProof/>
              </w:rPr>
              <w:drawing>
                <wp:anchor distT="0" distB="0" distL="0" distR="0" simplePos="0" relativeHeight="251684864" behindDoc="1" locked="0" layoutInCell="1" allowOverlap="1" wp14:anchorId="2A00CD21" wp14:editId="45350D6D">
                  <wp:simplePos x="0" y="0"/>
                  <wp:positionH relativeFrom="page">
                    <wp:posOffset>62230</wp:posOffset>
                  </wp:positionH>
                  <wp:positionV relativeFrom="paragraph">
                    <wp:posOffset>179070</wp:posOffset>
                  </wp:positionV>
                  <wp:extent cx="2880355" cy="2000250"/>
                  <wp:effectExtent l="0" t="0" r="0" b="0"/>
                  <wp:wrapTopAndBottom/>
                  <wp:docPr id="606282540" name="Image 22" descr="Trees planted in a large bed of so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282540" name="Image 22" descr="Trees planted in a large bed of soil"/>
                          <pic:cNvPicPr/>
                        </pic:nvPicPr>
                        <pic:blipFill>
                          <a:blip r:embed="rId16" cstate="print"/>
                          <a:stretch>
                            <a:fillRect/>
                          </a:stretch>
                        </pic:blipFill>
                        <pic:spPr>
                          <a:xfrm>
                            <a:off x="0" y="0"/>
                            <a:ext cx="2880355" cy="2000250"/>
                          </a:xfrm>
                          <a:prstGeom prst="rect">
                            <a:avLst/>
                          </a:prstGeom>
                        </pic:spPr>
                      </pic:pic>
                    </a:graphicData>
                  </a:graphic>
                </wp:anchor>
              </w:drawing>
            </w:r>
          </w:p>
        </w:tc>
        <w:tc>
          <w:tcPr>
            <w:tcW w:w="236" w:type="dxa"/>
          </w:tcPr>
          <w:p w14:paraId="06812AE0" w14:textId="77777777" w:rsidR="00956BBE" w:rsidRDefault="00956BBE" w:rsidP="00C91640">
            <w:r w:rsidRPr="007804AF">
              <w:rPr>
                <w:rFonts w:ascii="Montserrat" w:eastAsia="Montserrat" w:hAnsi="Montserrat" w:cs="Montserrat"/>
                <w:noProof/>
                <w:szCs w:val="24"/>
              </w:rPr>
              <w:drawing>
                <wp:anchor distT="0" distB="0" distL="0" distR="0" simplePos="0" relativeHeight="251685888" behindDoc="1" locked="0" layoutInCell="1" allowOverlap="1" wp14:anchorId="15725C39" wp14:editId="03B8B4F4">
                  <wp:simplePos x="0" y="0"/>
                  <wp:positionH relativeFrom="page">
                    <wp:posOffset>64135</wp:posOffset>
                  </wp:positionH>
                  <wp:positionV relativeFrom="paragraph">
                    <wp:posOffset>179070</wp:posOffset>
                  </wp:positionV>
                  <wp:extent cx="2881439" cy="2000250"/>
                  <wp:effectExtent l="0" t="0" r="0" b="0"/>
                  <wp:wrapTopAndBottom/>
                  <wp:docPr id="2069185043" name="Image 23" descr="A grassy wetland area with trees &#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9185043" name="Image 23" descr="A grassy wetland area with trees &#10;&#10;"/>
                          <pic:cNvPicPr/>
                        </pic:nvPicPr>
                        <pic:blipFill>
                          <a:blip r:embed="rId17" cstate="print"/>
                          <a:stretch>
                            <a:fillRect/>
                          </a:stretch>
                        </pic:blipFill>
                        <pic:spPr>
                          <a:xfrm>
                            <a:off x="0" y="0"/>
                            <a:ext cx="2881439" cy="2000250"/>
                          </a:xfrm>
                          <a:prstGeom prst="rect">
                            <a:avLst/>
                          </a:prstGeom>
                        </pic:spPr>
                      </pic:pic>
                    </a:graphicData>
                  </a:graphic>
                </wp:anchor>
              </w:drawing>
            </w:r>
          </w:p>
        </w:tc>
      </w:tr>
      <w:tr w:rsidR="00956BBE" w14:paraId="4B33EB1F" w14:textId="77777777" w:rsidTr="00C91640">
        <w:trPr>
          <w:jc w:val="center"/>
        </w:trPr>
        <w:tc>
          <w:tcPr>
            <w:tcW w:w="236" w:type="dxa"/>
          </w:tcPr>
          <w:p w14:paraId="23EDE87C" w14:textId="77777777" w:rsidR="00956BBE" w:rsidRPr="00CE4023" w:rsidRDefault="00956BBE" w:rsidP="00C91640">
            <w:pPr>
              <w:rPr>
                <w:rFonts w:cs="Arial"/>
                <w:b/>
                <w:bCs/>
              </w:rPr>
            </w:pPr>
            <w:r w:rsidRPr="00CE4023">
              <w:rPr>
                <w:rFonts w:cs="Arial"/>
                <w:b/>
                <w:bCs/>
              </w:rPr>
              <w:t>Bioretention</w:t>
            </w:r>
            <w:r w:rsidRPr="00CE4023">
              <w:rPr>
                <w:rFonts w:cs="Arial"/>
                <w:b/>
                <w:bCs/>
                <w:spacing w:val="-6"/>
              </w:rPr>
              <w:t xml:space="preserve"> </w:t>
            </w:r>
            <w:r w:rsidRPr="00CE4023">
              <w:rPr>
                <w:rFonts w:cs="Arial"/>
                <w:b/>
                <w:bCs/>
                <w:spacing w:val="-2"/>
              </w:rPr>
              <w:t>Facility</w:t>
            </w:r>
            <w:r w:rsidRPr="00CE4023">
              <w:rPr>
                <w:rFonts w:cs="Arial"/>
                <w:b/>
                <w:bCs/>
              </w:rPr>
              <w:t xml:space="preserve"> </w:t>
            </w:r>
          </w:p>
          <w:p w14:paraId="78FCA713" w14:textId="77777777" w:rsidR="00956BBE" w:rsidRPr="00CE4023" w:rsidRDefault="00956BBE" w:rsidP="00C91640">
            <w:pPr>
              <w:rPr>
                <w:rFonts w:cs="Arial"/>
                <w:b/>
                <w:bCs/>
              </w:rPr>
            </w:pPr>
          </w:p>
        </w:tc>
        <w:tc>
          <w:tcPr>
            <w:tcW w:w="236" w:type="dxa"/>
          </w:tcPr>
          <w:p w14:paraId="0FA26F6D" w14:textId="77777777" w:rsidR="00956BBE" w:rsidRPr="00CE4023" w:rsidRDefault="00956BBE" w:rsidP="00C91640">
            <w:pPr>
              <w:rPr>
                <w:rFonts w:cs="Arial"/>
                <w:b/>
                <w:bCs/>
              </w:rPr>
            </w:pPr>
            <w:r w:rsidRPr="00CE4023">
              <w:rPr>
                <w:rFonts w:cs="Arial"/>
                <w:b/>
                <w:bCs/>
              </w:rPr>
              <w:t>Constructed Wetland</w:t>
            </w:r>
          </w:p>
          <w:p w14:paraId="6599753F" w14:textId="77777777" w:rsidR="00956BBE" w:rsidRPr="00CE4023" w:rsidRDefault="00956BBE" w:rsidP="00C91640">
            <w:pPr>
              <w:rPr>
                <w:rFonts w:cs="Arial"/>
                <w:b/>
                <w:bCs/>
              </w:rPr>
            </w:pPr>
          </w:p>
        </w:tc>
      </w:tr>
      <w:tr w:rsidR="00956BBE" w14:paraId="4D8ECB31" w14:textId="77777777" w:rsidTr="00C91640">
        <w:trPr>
          <w:jc w:val="center"/>
        </w:trPr>
        <w:tc>
          <w:tcPr>
            <w:tcW w:w="236" w:type="dxa"/>
          </w:tcPr>
          <w:p w14:paraId="21CFDA0F" w14:textId="77777777" w:rsidR="00956BBE" w:rsidRDefault="00956BBE" w:rsidP="00C91640">
            <w:r>
              <w:rPr>
                <w:noProof/>
              </w:rPr>
              <w:drawing>
                <wp:inline distT="0" distB="0" distL="0" distR="0" wp14:anchorId="027915F5" wp14:editId="2C5B278C">
                  <wp:extent cx="2975447" cy="2286000"/>
                  <wp:effectExtent l="0" t="0" r="0" b="0"/>
                  <wp:docPr id="8257822" name="Picture 80" descr="A roof with growing grass and rock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822" name="Picture 80" descr="A roof with growing grass and rocks&#10;&#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8226" cy="2295818"/>
                          </a:xfrm>
                          <a:prstGeom prst="rect">
                            <a:avLst/>
                          </a:prstGeom>
                        </pic:spPr>
                      </pic:pic>
                    </a:graphicData>
                  </a:graphic>
                </wp:inline>
              </w:drawing>
            </w:r>
          </w:p>
        </w:tc>
        <w:tc>
          <w:tcPr>
            <w:tcW w:w="236" w:type="dxa"/>
          </w:tcPr>
          <w:p w14:paraId="3DED241A" w14:textId="77777777" w:rsidR="00956BBE" w:rsidRDefault="00956BBE" w:rsidP="00C91640">
            <w:r>
              <w:rPr>
                <w:noProof/>
              </w:rPr>
              <w:drawing>
                <wp:inline distT="0" distB="0" distL="0" distR="0" wp14:anchorId="508F944F" wp14:editId="5FB0F2B3">
                  <wp:extent cx="2505967" cy="2257425"/>
                  <wp:effectExtent l="0" t="0" r="8890" b="0"/>
                  <wp:docPr id="14472438" name="Picture 81" descr="A drainage ditch in a grassy are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2438" name="Picture 81" descr="A drainage ditch in a grassy area&#10;&#10;"/>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575017" cy="2319627"/>
                          </a:xfrm>
                          <a:prstGeom prst="rect">
                            <a:avLst/>
                          </a:prstGeom>
                        </pic:spPr>
                      </pic:pic>
                    </a:graphicData>
                  </a:graphic>
                </wp:inline>
              </w:drawing>
            </w:r>
          </w:p>
        </w:tc>
      </w:tr>
      <w:tr w:rsidR="00956BBE" w:rsidRPr="00CE4023" w14:paraId="02B93052" w14:textId="77777777" w:rsidTr="00C91640">
        <w:trPr>
          <w:jc w:val="center"/>
        </w:trPr>
        <w:tc>
          <w:tcPr>
            <w:tcW w:w="236" w:type="dxa"/>
          </w:tcPr>
          <w:p w14:paraId="7A15F728" w14:textId="77777777" w:rsidR="00956BBE" w:rsidRDefault="00956BBE" w:rsidP="00C91640">
            <w:pPr>
              <w:rPr>
                <w:rFonts w:cs="Arial"/>
                <w:b/>
                <w:bCs/>
                <w:spacing w:val="-2"/>
              </w:rPr>
            </w:pPr>
            <w:r w:rsidRPr="00CE4023">
              <w:rPr>
                <w:rFonts w:cs="Arial"/>
                <w:b/>
                <w:bCs/>
                <w:spacing w:val="-2"/>
              </w:rPr>
              <w:t>Green Roofs</w:t>
            </w:r>
          </w:p>
          <w:p w14:paraId="37B7AA00" w14:textId="77777777" w:rsidR="00956BBE" w:rsidRPr="00CE4023" w:rsidRDefault="00956BBE" w:rsidP="00C91640">
            <w:pPr>
              <w:rPr>
                <w:rFonts w:cs="Arial"/>
                <w:b/>
                <w:bCs/>
                <w:spacing w:val="-2"/>
              </w:rPr>
            </w:pPr>
          </w:p>
        </w:tc>
        <w:tc>
          <w:tcPr>
            <w:tcW w:w="236" w:type="dxa"/>
          </w:tcPr>
          <w:p w14:paraId="1C018E34" w14:textId="77777777" w:rsidR="00956BBE" w:rsidRPr="00CE4023" w:rsidRDefault="00956BBE" w:rsidP="00C91640">
            <w:pPr>
              <w:rPr>
                <w:rFonts w:cs="Arial"/>
                <w:b/>
                <w:bCs/>
                <w:spacing w:val="-2"/>
              </w:rPr>
            </w:pPr>
            <w:r w:rsidRPr="00CE4023">
              <w:rPr>
                <w:rFonts w:cs="Arial"/>
                <w:b/>
                <w:bCs/>
                <w:spacing w:val="-2"/>
              </w:rPr>
              <w:t>Extended Detention Dry Pond</w:t>
            </w:r>
          </w:p>
        </w:tc>
      </w:tr>
      <w:tr w:rsidR="00956BBE" w14:paraId="7B5F0411" w14:textId="77777777" w:rsidTr="00C91640">
        <w:trPr>
          <w:jc w:val="center"/>
        </w:trPr>
        <w:tc>
          <w:tcPr>
            <w:tcW w:w="236" w:type="dxa"/>
          </w:tcPr>
          <w:p w14:paraId="157F5B96" w14:textId="77777777" w:rsidR="00956BBE" w:rsidRDefault="00956BBE" w:rsidP="00C91640">
            <w:r>
              <w:rPr>
                <w:noProof/>
              </w:rPr>
              <w:lastRenderedPageBreak/>
              <w:drawing>
                <wp:inline distT="0" distB="0" distL="0" distR="0" wp14:anchorId="4A2D2452" wp14:editId="46F5FDC8">
                  <wp:extent cx="2878835" cy="2019300"/>
                  <wp:effectExtent l="0" t="0" r="0" b="0"/>
                  <wp:docPr id="1634459519" name="Image 24" descr="A pond in a grassy field&#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4459519" name="Image 24" descr="A pond in a grassy field&#10;&#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78835" cy="2019300"/>
                          </a:xfrm>
                          <a:prstGeom prst="rect">
                            <a:avLst/>
                          </a:prstGeom>
                        </pic:spPr>
                      </pic:pic>
                    </a:graphicData>
                  </a:graphic>
                </wp:inline>
              </w:drawing>
            </w:r>
          </w:p>
        </w:tc>
        <w:tc>
          <w:tcPr>
            <w:tcW w:w="236" w:type="dxa"/>
          </w:tcPr>
          <w:p w14:paraId="51E939E6" w14:textId="77777777" w:rsidR="00956BBE" w:rsidRDefault="00956BBE" w:rsidP="00C91640">
            <w:r>
              <w:rPr>
                <w:noProof/>
              </w:rPr>
              <w:drawing>
                <wp:anchor distT="0" distB="0" distL="0" distR="0" simplePos="0" relativeHeight="251686912" behindDoc="1" locked="0" layoutInCell="1" allowOverlap="1" wp14:anchorId="1DE5117D" wp14:editId="0F6D424A">
                  <wp:simplePos x="0" y="0"/>
                  <wp:positionH relativeFrom="page">
                    <wp:posOffset>64135</wp:posOffset>
                  </wp:positionH>
                  <wp:positionV relativeFrom="page">
                    <wp:posOffset>5080</wp:posOffset>
                  </wp:positionV>
                  <wp:extent cx="2880739" cy="2019300"/>
                  <wp:effectExtent l="0" t="0" r="0" b="0"/>
                  <wp:wrapNone/>
                  <wp:docPr id="1444717380" name="Image 25" descr="A stone pavement 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4717380" name="Image 25" descr="A stone pavement ground"/>
                          <pic:cNvPicPr/>
                        </pic:nvPicPr>
                        <pic:blipFill>
                          <a:blip r:embed="rId21" cstate="print"/>
                          <a:stretch>
                            <a:fillRect/>
                          </a:stretch>
                        </pic:blipFill>
                        <pic:spPr>
                          <a:xfrm>
                            <a:off x="0" y="0"/>
                            <a:ext cx="2880739" cy="2019300"/>
                          </a:xfrm>
                          <a:prstGeom prst="rect">
                            <a:avLst/>
                          </a:prstGeom>
                        </pic:spPr>
                      </pic:pic>
                    </a:graphicData>
                  </a:graphic>
                </wp:anchor>
              </w:drawing>
            </w:r>
          </w:p>
        </w:tc>
      </w:tr>
      <w:tr w:rsidR="00956BBE" w14:paraId="2C677F9C" w14:textId="77777777" w:rsidTr="00C91640">
        <w:trPr>
          <w:jc w:val="center"/>
        </w:trPr>
        <w:tc>
          <w:tcPr>
            <w:tcW w:w="236" w:type="dxa"/>
          </w:tcPr>
          <w:p w14:paraId="072C0660" w14:textId="77777777" w:rsidR="00956BBE" w:rsidRDefault="00956BBE" w:rsidP="00C91640">
            <w:pPr>
              <w:rPr>
                <w:rFonts w:cs="Arial"/>
                <w:b/>
                <w:bCs/>
                <w:spacing w:val="-2"/>
              </w:rPr>
            </w:pPr>
            <w:r w:rsidRPr="00CE4023">
              <w:rPr>
                <w:rFonts w:cs="Arial"/>
                <w:b/>
                <w:bCs/>
                <w:spacing w:val="-2"/>
              </w:rPr>
              <w:t>Wet Pond</w:t>
            </w:r>
          </w:p>
          <w:p w14:paraId="3EFD50A4" w14:textId="77777777" w:rsidR="00956BBE" w:rsidRPr="00CE4023" w:rsidRDefault="00956BBE" w:rsidP="00C91640">
            <w:pPr>
              <w:rPr>
                <w:rFonts w:cs="Arial"/>
                <w:b/>
                <w:bCs/>
                <w:spacing w:val="-2"/>
              </w:rPr>
            </w:pPr>
          </w:p>
        </w:tc>
        <w:tc>
          <w:tcPr>
            <w:tcW w:w="236" w:type="dxa"/>
          </w:tcPr>
          <w:p w14:paraId="170B6D29" w14:textId="77777777" w:rsidR="00956BBE" w:rsidRPr="00CE4023" w:rsidRDefault="00956BBE" w:rsidP="00C91640">
            <w:pPr>
              <w:rPr>
                <w:rFonts w:cs="Arial"/>
                <w:b/>
                <w:bCs/>
                <w:spacing w:val="-2"/>
              </w:rPr>
            </w:pPr>
            <w:r w:rsidRPr="00CE4023">
              <w:rPr>
                <w:rFonts w:cs="Arial"/>
                <w:b/>
                <w:bCs/>
                <w:spacing w:val="-2"/>
              </w:rPr>
              <w:t>Permeable Pavers</w:t>
            </w:r>
          </w:p>
        </w:tc>
      </w:tr>
      <w:tr w:rsidR="00956BBE" w14:paraId="5CB530FB" w14:textId="77777777" w:rsidTr="00C91640">
        <w:trPr>
          <w:jc w:val="center"/>
        </w:trPr>
        <w:tc>
          <w:tcPr>
            <w:tcW w:w="236" w:type="dxa"/>
          </w:tcPr>
          <w:p w14:paraId="1997429D" w14:textId="77777777" w:rsidR="00956BBE" w:rsidRDefault="00956BBE" w:rsidP="00C91640">
            <w:r>
              <w:rPr>
                <w:noProof/>
              </w:rPr>
              <w:drawing>
                <wp:inline distT="0" distB="0" distL="0" distR="0" wp14:anchorId="65552522" wp14:editId="520E8530">
                  <wp:extent cx="2883263" cy="2162175"/>
                  <wp:effectExtent l="0" t="0" r="0" b="0"/>
                  <wp:docPr id="2039194296" name="Image 26" descr="Long shot of a planter box built in a walkway&#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9194296" name="Image 26" descr="Long shot of a planter box built in a walkway&#10;&#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3263" cy="2162175"/>
                          </a:xfrm>
                          <a:prstGeom prst="rect">
                            <a:avLst/>
                          </a:prstGeom>
                        </pic:spPr>
                      </pic:pic>
                    </a:graphicData>
                  </a:graphic>
                </wp:inline>
              </w:drawing>
            </w:r>
          </w:p>
        </w:tc>
        <w:tc>
          <w:tcPr>
            <w:tcW w:w="236" w:type="dxa"/>
          </w:tcPr>
          <w:p w14:paraId="5AE34AB0" w14:textId="77777777" w:rsidR="00956BBE" w:rsidRDefault="00956BBE" w:rsidP="00C91640">
            <w:r>
              <w:rPr>
                <w:noProof/>
              </w:rPr>
              <w:drawing>
                <wp:anchor distT="0" distB="0" distL="0" distR="0" simplePos="0" relativeHeight="251687936" behindDoc="1" locked="0" layoutInCell="1" allowOverlap="1" wp14:anchorId="27645EC7" wp14:editId="288F9421">
                  <wp:simplePos x="0" y="0"/>
                  <wp:positionH relativeFrom="page">
                    <wp:posOffset>64135</wp:posOffset>
                  </wp:positionH>
                  <wp:positionV relativeFrom="page">
                    <wp:posOffset>3175</wp:posOffset>
                  </wp:positionV>
                  <wp:extent cx="2885942" cy="2162175"/>
                  <wp:effectExtent l="0" t="0" r="0" b="0"/>
                  <wp:wrapNone/>
                  <wp:docPr id="1169030711" name="Image 27" descr="Two trees with purple flowers in square pots built into the boulevard&#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9030711" name="Image 27" descr="Two trees with purple flowers in square pots built into the boulevard&#10;&#10;"/>
                          <pic:cNvPicPr/>
                        </pic:nvPicPr>
                        <pic:blipFill>
                          <a:blip r:embed="rId23" cstate="print"/>
                          <a:stretch>
                            <a:fillRect/>
                          </a:stretch>
                        </pic:blipFill>
                        <pic:spPr>
                          <a:xfrm>
                            <a:off x="0" y="0"/>
                            <a:ext cx="2885942" cy="2162175"/>
                          </a:xfrm>
                          <a:prstGeom prst="rect">
                            <a:avLst/>
                          </a:prstGeom>
                        </pic:spPr>
                      </pic:pic>
                    </a:graphicData>
                  </a:graphic>
                </wp:anchor>
              </w:drawing>
            </w:r>
          </w:p>
        </w:tc>
      </w:tr>
      <w:tr w:rsidR="00956BBE" w14:paraId="068B2298" w14:textId="77777777" w:rsidTr="00C91640">
        <w:trPr>
          <w:jc w:val="center"/>
        </w:trPr>
        <w:tc>
          <w:tcPr>
            <w:tcW w:w="236" w:type="dxa"/>
          </w:tcPr>
          <w:p w14:paraId="2E24EE5E" w14:textId="77777777" w:rsidR="00956BBE" w:rsidRDefault="00956BBE" w:rsidP="00C91640">
            <w:pPr>
              <w:rPr>
                <w:rFonts w:cs="Arial"/>
                <w:b/>
                <w:bCs/>
                <w:spacing w:val="-2"/>
              </w:rPr>
            </w:pPr>
            <w:r w:rsidRPr="00CE4023">
              <w:rPr>
                <w:rFonts w:cs="Arial"/>
                <w:b/>
                <w:bCs/>
                <w:spacing w:val="-2"/>
              </w:rPr>
              <w:t>Urban Filter Strip</w:t>
            </w:r>
          </w:p>
          <w:p w14:paraId="59D9562D" w14:textId="77777777" w:rsidR="00956BBE" w:rsidRPr="00CE4023" w:rsidRDefault="00956BBE" w:rsidP="00C91640">
            <w:pPr>
              <w:rPr>
                <w:rFonts w:cs="Arial"/>
                <w:b/>
                <w:bCs/>
                <w:spacing w:val="-2"/>
              </w:rPr>
            </w:pPr>
          </w:p>
        </w:tc>
        <w:tc>
          <w:tcPr>
            <w:tcW w:w="236" w:type="dxa"/>
          </w:tcPr>
          <w:p w14:paraId="01CBE7E0" w14:textId="77777777" w:rsidR="00956BBE" w:rsidRPr="00CE4023" w:rsidRDefault="00956BBE" w:rsidP="00C91640">
            <w:pPr>
              <w:rPr>
                <w:rFonts w:cs="Arial"/>
                <w:b/>
                <w:bCs/>
                <w:spacing w:val="-2"/>
              </w:rPr>
            </w:pPr>
            <w:r w:rsidRPr="00CE4023">
              <w:rPr>
                <w:rFonts w:cs="Arial"/>
                <w:b/>
                <w:bCs/>
                <w:spacing w:val="-2"/>
              </w:rPr>
              <w:t>Tree Box Filter</w:t>
            </w:r>
          </w:p>
        </w:tc>
      </w:tr>
      <w:tr w:rsidR="00956BBE" w14:paraId="18A4234B" w14:textId="77777777" w:rsidTr="00C91640">
        <w:trPr>
          <w:jc w:val="center"/>
        </w:trPr>
        <w:tc>
          <w:tcPr>
            <w:tcW w:w="236" w:type="dxa"/>
          </w:tcPr>
          <w:p w14:paraId="22BAC6C3" w14:textId="77777777" w:rsidR="00956BBE" w:rsidRDefault="00956BBE" w:rsidP="00C91640">
            <w:r>
              <w:rPr>
                <w:noProof/>
                <w:spacing w:val="81"/>
                <w:position w:val="3"/>
                <w:sz w:val="20"/>
              </w:rPr>
              <w:drawing>
                <wp:inline distT="0" distB="0" distL="0" distR="0" wp14:anchorId="74F59A8F" wp14:editId="51E7051F">
                  <wp:extent cx="2832296" cy="2014316"/>
                  <wp:effectExtent l="0" t="0" r="6350" b="5080"/>
                  <wp:docPr id="1874899141" name="Image 31" descr="A white plastic tank.&#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4899141" name="Image 31" descr="A white plastic tank.&#10;&#10;"/>
                          <pic:cNvPicPr/>
                        </pic:nvPicPr>
                        <pic:blipFill>
                          <a:blip r:embed="rId24" cstate="print"/>
                          <a:stretch>
                            <a:fillRect/>
                          </a:stretch>
                        </pic:blipFill>
                        <pic:spPr>
                          <a:xfrm>
                            <a:off x="0" y="0"/>
                            <a:ext cx="2841951" cy="2021182"/>
                          </a:xfrm>
                          <a:prstGeom prst="rect">
                            <a:avLst/>
                          </a:prstGeom>
                        </pic:spPr>
                      </pic:pic>
                    </a:graphicData>
                  </a:graphic>
                </wp:inline>
              </w:drawing>
            </w:r>
          </w:p>
        </w:tc>
        <w:tc>
          <w:tcPr>
            <w:tcW w:w="236" w:type="dxa"/>
          </w:tcPr>
          <w:p w14:paraId="7267F162" w14:textId="77777777" w:rsidR="00956BBE" w:rsidRDefault="00956BBE" w:rsidP="00C91640">
            <w:r>
              <w:rPr>
                <w:noProof/>
                <w:sz w:val="20"/>
              </w:rPr>
              <w:drawing>
                <wp:inline distT="0" distB="0" distL="0" distR="0" wp14:anchorId="207089EB" wp14:editId="1B137472">
                  <wp:extent cx="2809368" cy="2070100"/>
                  <wp:effectExtent l="0" t="0" r="0" b="6350"/>
                  <wp:docPr id="2125653217" name="Image 30" descr="A circular metal pipe with a hole in it&#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5653217" name="Image 30" descr="A circular metal pipe with a hole in it&#10;&#10;"/>
                          <pic:cNvPicPr/>
                        </pic:nvPicPr>
                        <pic:blipFill>
                          <a:blip r:embed="rId25" cstate="print"/>
                          <a:stretch>
                            <a:fillRect/>
                          </a:stretch>
                        </pic:blipFill>
                        <pic:spPr>
                          <a:xfrm>
                            <a:off x="0" y="0"/>
                            <a:ext cx="2829334" cy="2084812"/>
                          </a:xfrm>
                          <a:prstGeom prst="rect">
                            <a:avLst/>
                          </a:prstGeom>
                        </pic:spPr>
                      </pic:pic>
                    </a:graphicData>
                  </a:graphic>
                </wp:inline>
              </w:drawing>
            </w:r>
          </w:p>
        </w:tc>
      </w:tr>
      <w:tr w:rsidR="00956BBE" w:rsidRPr="00CE4023" w14:paraId="17A4D80B" w14:textId="77777777" w:rsidTr="00C91640">
        <w:trPr>
          <w:jc w:val="center"/>
        </w:trPr>
        <w:tc>
          <w:tcPr>
            <w:tcW w:w="236" w:type="dxa"/>
          </w:tcPr>
          <w:p w14:paraId="6BEAB8A7" w14:textId="77777777" w:rsidR="00956BBE" w:rsidRDefault="00956BBE" w:rsidP="00C91640">
            <w:pPr>
              <w:rPr>
                <w:rFonts w:cs="Arial"/>
                <w:b/>
                <w:bCs/>
                <w:spacing w:val="-2"/>
              </w:rPr>
            </w:pPr>
            <w:r w:rsidRPr="00CE4023">
              <w:rPr>
                <w:rFonts w:cs="Arial"/>
                <w:b/>
                <w:bCs/>
                <w:spacing w:val="-2"/>
              </w:rPr>
              <w:t>Oil/Grit Separator</w:t>
            </w:r>
          </w:p>
          <w:p w14:paraId="26BAD8A7" w14:textId="77777777" w:rsidR="00956BBE" w:rsidRPr="00CE4023" w:rsidRDefault="00956BBE" w:rsidP="00C91640">
            <w:pPr>
              <w:rPr>
                <w:rFonts w:cs="Arial"/>
                <w:b/>
                <w:bCs/>
                <w:spacing w:val="-2"/>
              </w:rPr>
            </w:pPr>
          </w:p>
        </w:tc>
        <w:tc>
          <w:tcPr>
            <w:tcW w:w="236" w:type="dxa"/>
          </w:tcPr>
          <w:p w14:paraId="69164D6A" w14:textId="77777777" w:rsidR="00956BBE" w:rsidRPr="00CE4023" w:rsidRDefault="00956BBE" w:rsidP="00C91640">
            <w:pPr>
              <w:rPr>
                <w:rFonts w:cs="Arial"/>
                <w:b/>
                <w:bCs/>
                <w:spacing w:val="-2"/>
              </w:rPr>
            </w:pPr>
            <w:r w:rsidRPr="00CE4023">
              <w:rPr>
                <w:rFonts w:cs="Arial"/>
                <w:b/>
                <w:bCs/>
                <w:spacing w:val="-2"/>
              </w:rPr>
              <w:t>Cistern/Greywater</w:t>
            </w:r>
          </w:p>
        </w:tc>
      </w:tr>
    </w:tbl>
    <w:p w14:paraId="4B0E5FA6" w14:textId="05B4CD6D" w:rsidR="009B38F2" w:rsidRDefault="009B38F2" w:rsidP="006C3D6D">
      <w:pPr>
        <w:pStyle w:val="Heading3"/>
        <w:spacing w:before="89" w:line="252" w:lineRule="auto"/>
        <w:ind w:left="1439" w:right="5307"/>
        <w:rPr>
          <w:noProof/>
        </w:rPr>
      </w:pPr>
      <w:r>
        <w:rPr>
          <w:noProof/>
        </w:rPr>
        <w:br w:type="page"/>
      </w:r>
    </w:p>
    <w:p w14:paraId="04397856" w14:textId="506D5F5C" w:rsidR="004F7B62" w:rsidRDefault="009B38F2" w:rsidP="006C3D6D">
      <w:pPr>
        <w:pStyle w:val="Heading3"/>
        <w:spacing w:before="89" w:line="252" w:lineRule="auto"/>
        <w:ind w:left="1439" w:right="5307"/>
        <w:rPr>
          <w:noProof/>
        </w:rPr>
      </w:pPr>
      <w:r>
        <w:rPr>
          <w:noProof/>
          <w:sz w:val="20"/>
        </w:rPr>
        <w:lastRenderedPageBreak/>
        <mc:AlternateContent>
          <mc:Choice Requires="wps">
            <w:drawing>
              <wp:inline distT="0" distB="0" distL="0" distR="0" wp14:anchorId="0EF0364D" wp14:editId="305FCE56">
                <wp:extent cx="6088380" cy="260985"/>
                <wp:effectExtent l="0" t="0" r="26670" b="24765"/>
                <wp:docPr id="1513781774"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8380" cy="260985"/>
                        </a:xfrm>
                        <a:prstGeom prst="rect">
                          <a:avLst/>
                        </a:prstGeom>
                        <a:solidFill>
                          <a:schemeClr val="accent5"/>
                        </a:solidFill>
                        <a:ln w="6096">
                          <a:solidFill>
                            <a:srgbClr val="000000"/>
                          </a:solidFill>
                          <a:prstDash val="solid"/>
                        </a:ln>
                      </wps:spPr>
                      <wps:txbx>
                        <w:txbxContent>
                          <w:p w14:paraId="405CB409" w14:textId="74881854" w:rsidR="009B38F2" w:rsidRDefault="009B38F2" w:rsidP="009B38F2">
                            <w:pPr>
                              <w:shd w:val="clear" w:color="auto" w:fill="000000" w:themeFill="text1"/>
                              <w:spacing w:before="21"/>
                              <w:rPr>
                                <w:b/>
                                <w:color w:val="000000"/>
                                <w:sz w:val="28"/>
                              </w:rPr>
                            </w:pPr>
                            <w:r>
                              <w:rPr>
                                <w:b/>
                                <w:color w:val="FFFFFF"/>
                                <w:sz w:val="28"/>
                              </w:rPr>
                              <w:t>Appendix</w:t>
                            </w:r>
                            <w:r>
                              <w:rPr>
                                <w:b/>
                                <w:color w:val="FFFFFF"/>
                                <w:spacing w:val="-9"/>
                                <w:sz w:val="28"/>
                              </w:rPr>
                              <w:t xml:space="preserve"> </w:t>
                            </w:r>
                            <w:r>
                              <w:rPr>
                                <w:b/>
                                <w:color w:val="FFFFFF"/>
                                <w:sz w:val="28"/>
                              </w:rPr>
                              <w:t>4</w:t>
                            </w:r>
                            <w:r>
                              <w:rPr>
                                <w:b/>
                                <w:color w:val="FFFFFF"/>
                                <w:sz w:val="28"/>
                              </w:rPr>
                              <w:t>:</w:t>
                            </w:r>
                            <w:r>
                              <w:rPr>
                                <w:b/>
                                <w:color w:val="FFFFFF"/>
                                <w:spacing w:val="-11"/>
                                <w:sz w:val="28"/>
                              </w:rPr>
                              <w:t xml:space="preserve"> </w:t>
                            </w:r>
                            <w:r>
                              <w:rPr>
                                <w:b/>
                                <w:color w:val="FFFFFF"/>
                                <w:spacing w:val="-2"/>
                                <w:sz w:val="28"/>
                              </w:rPr>
                              <w:t>Terms and Conditions for Credit Award</w:t>
                            </w:r>
                          </w:p>
                        </w:txbxContent>
                      </wps:txbx>
                      <wps:bodyPr wrap="square" lIns="0" tIns="0" rIns="0" bIns="0" rtlCol="0">
                        <a:noAutofit/>
                      </wps:bodyPr>
                    </wps:wsp>
                  </a:graphicData>
                </a:graphic>
              </wp:inline>
            </w:drawing>
          </mc:Choice>
          <mc:Fallback>
            <w:pict>
              <v:shape w14:anchorId="0EF0364D" id="_x0000_s1035" type="#_x0000_t202" style="width:479.4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" fillcolor="#4bacc6 [3208]" strokeweight=".48pt">
                <v:path arrowok="t"/>
                <v:textbox inset="0,0,0,0">
                  <w:txbxContent>
                    <w:p w14:paraId="405CB409" w14:textId="74881854" w:rsidR="009B38F2" w:rsidRDefault="009B38F2" w:rsidP="009B38F2">
                      <w:pPr>
                        <w:shd w:val="clear" w:color="auto" w:fill="000000" w:themeFill="text1"/>
                        <w:spacing w:before="21"/>
                        <w:rPr>
                          <w:b/>
                          <w:color w:val="000000"/>
                          <w:sz w:val="28"/>
                        </w:rPr>
                      </w:pPr>
                      <w:r>
                        <w:rPr>
                          <w:b/>
                          <w:color w:val="FFFFFF"/>
                          <w:sz w:val="28"/>
                        </w:rPr>
                        <w:t>Appendix</w:t>
                      </w:r>
                      <w:r>
                        <w:rPr>
                          <w:b/>
                          <w:color w:val="FFFFFF"/>
                          <w:spacing w:val="-9"/>
                          <w:sz w:val="28"/>
                        </w:rPr>
                        <w:t xml:space="preserve"> </w:t>
                      </w:r>
                      <w:r>
                        <w:rPr>
                          <w:b/>
                          <w:color w:val="FFFFFF"/>
                          <w:sz w:val="28"/>
                        </w:rPr>
                        <w:t>4</w:t>
                      </w:r>
                      <w:r>
                        <w:rPr>
                          <w:b/>
                          <w:color w:val="FFFFFF"/>
                          <w:sz w:val="28"/>
                        </w:rPr>
                        <w:t>:</w:t>
                      </w:r>
                      <w:r>
                        <w:rPr>
                          <w:b/>
                          <w:color w:val="FFFFFF"/>
                          <w:spacing w:val="-11"/>
                          <w:sz w:val="28"/>
                        </w:rPr>
                        <w:t xml:space="preserve"> </w:t>
                      </w:r>
                      <w:r>
                        <w:rPr>
                          <w:b/>
                          <w:color w:val="FFFFFF"/>
                          <w:spacing w:val="-2"/>
                          <w:sz w:val="28"/>
                        </w:rPr>
                        <w:t>Terms and Conditions for Credit Award</w:t>
                      </w:r>
                    </w:p>
                  </w:txbxContent>
                </v:textbox>
                <w10:anchorlock/>
              </v:shape>
            </w:pict>
          </mc:Fallback>
        </mc:AlternateContent>
      </w:r>
    </w:p>
    <w:p w14:paraId="1E973BCB" w14:textId="77777777" w:rsidR="009B38F2" w:rsidRDefault="009B38F2" w:rsidP="006C3D6D">
      <w:pPr>
        <w:pStyle w:val="Heading3"/>
        <w:spacing w:before="89" w:line="252" w:lineRule="auto"/>
        <w:ind w:left="1439" w:right="5307"/>
        <w:rPr>
          <w:noProof/>
        </w:rPr>
      </w:pPr>
    </w:p>
    <w:p w14:paraId="66EE92FB" w14:textId="77777777" w:rsidR="009B38F2" w:rsidRPr="00B631E2" w:rsidRDefault="009B38F2" w:rsidP="00C5676F">
      <w:pPr>
        <w:shd w:val="clear" w:color="auto" w:fill="FFFFFF"/>
        <w:spacing w:before="75" w:after="75"/>
        <w:ind w:left="1440"/>
        <w:rPr>
          <w:rFonts w:eastAsia="Times New Roman" w:cs="Arial"/>
          <w:b/>
          <w:bCs/>
          <w:color w:val="000000"/>
          <w:sz w:val="26"/>
          <w:szCs w:val="26"/>
        </w:rPr>
      </w:pPr>
      <w:r>
        <w:rPr>
          <w:rFonts w:eastAsia="Times New Roman" w:cs="Arial"/>
          <w:b/>
          <w:bCs/>
          <w:color w:val="000000"/>
          <w:sz w:val="26"/>
          <w:szCs w:val="26"/>
        </w:rPr>
        <w:t>Terms &amp; Conditions for Stormwater Fee Credit Application</w:t>
      </w:r>
    </w:p>
    <w:p w14:paraId="6989A656" w14:textId="77777777" w:rsidR="009B38F2" w:rsidRDefault="009B38F2" w:rsidP="00C5676F">
      <w:pPr>
        <w:pStyle w:val="BodyText"/>
        <w:ind w:left="1440"/>
      </w:pPr>
      <w:r w:rsidRPr="00C76DD4">
        <w:t xml:space="preserve">Terms &amp; Conditions for Award of Credits In consideration of applying for, and receiving credits toward the assessed stormwater charge from, the City of  </w:t>
      </w:r>
      <w:r>
        <w:t>Cambridge</w:t>
      </w:r>
      <w:r w:rsidRPr="00C76DD4">
        <w:t xml:space="preserve">, </w:t>
      </w:r>
      <w:r w:rsidRPr="0015020C">
        <w:t>the Applicant can demonstrate that the property owned by the Applicant (the “Property”) contains impervious areas that are directed to approved, or in accordance with, stormwater quantity and/or quality best management practices (“BMP”).</w:t>
      </w:r>
      <w:r>
        <w:t xml:space="preserve"> </w:t>
      </w:r>
      <w:r w:rsidRPr="00C76DD4">
        <w:t xml:space="preserve">the Applicant acknowledges and agrees to the following:  </w:t>
      </w:r>
    </w:p>
    <w:p w14:paraId="150E2511" w14:textId="77777777" w:rsidR="00133A71" w:rsidRDefault="00133A71" w:rsidP="00C5676F">
      <w:pPr>
        <w:pStyle w:val="BodyText"/>
        <w:ind w:left="1440"/>
      </w:pPr>
    </w:p>
    <w:p w14:paraId="60BF1472" w14:textId="77777777" w:rsidR="009B38F2" w:rsidRPr="00C5676F" w:rsidRDefault="009B38F2" w:rsidP="00C5676F">
      <w:pPr>
        <w:pStyle w:val="ListParagraph"/>
        <w:widowControl/>
        <w:numPr>
          <w:ilvl w:val="0"/>
          <w:numId w:val="45"/>
        </w:numPr>
        <w:shd w:val="clear" w:color="auto" w:fill="FFFFFF"/>
        <w:autoSpaceDE/>
        <w:autoSpaceDN/>
        <w:spacing w:before="75" w:after="75"/>
        <w:contextualSpacing/>
        <w:rPr>
          <w:rFonts w:eastAsia="Times New Roman" w:cs="Arial"/>
          <w:b/>
          <w:bCs/>
          <w:color w:val="000000"/>
          <w:sz w:val="26"/>
          <w:szCs w:val="26"/>
        </w:rPr>
      </w:pPr>
      <w:r w:rsidRPr="00C5676F">
        <w:rPr>
          <w:rFonts w:eastAsia="Times New Roman" w:cs="Arial"/>
          <w:b/>
          <w:bCs/>
          <w:color w:val="000000"/>
          <w:sz w:val="26"/>
          <w:szCs w:val="26"/>
        </w:rPr>
        <w:t xml:space="preserve">Responsibility for BMP Works and Measures </w:t>
      </w:r>
    </w:p>
    <w:p w14:paraId="1D804623" w14:textId="77777777" w:rsidR="009B38F2" w:rsidRDefault="009B38F2" w:rsidP="00133A71">
      <w:pPr>
        <w:pStyle w:val="BodyText"/>
        <w:ind w:left="1440"/>
      </w:pPr>
      <w:r w:rsidRPr="00847564">
        <w:t xml:space="preserve">The Applicant is solely responsible for coordinating and covering all costs related to the installation, construction, operation, maintenance, and repair of any works. </w:t>
      </w:r>
      <w:r w:rsidRPr="0015020C">
        <w:t>Any BMP must comply with all applicable municipal, provincial and federal standards and guidelines;</w:t>
      </w:r>
      <w:r>
        <w:t xml:space="preserve"> </w:t>
      </w:r>
      <w:r w:rsidRPr="00847564">
        <w:t>The Owner must inform subsequent owners of maintenance obligations upon property sale.</w:t>
      </w:r>
    </w:p>
    <w:p w14:paraId="5D0F75B2" w14:textId="77777777" w:rsidR="009B38F2" w:rsidRDefault="009B38F2" w:rsidP="009B38F2">
      <w:pPr>
        <w:pStyle w:val="ListParagraph"/>
        <w:shd w:val="clear" w:color="auto" w:fill="FFFFFF"/>
        <w:spacing w:before="75" w:after="75"/>
        <w:ind w:left="1470"/>
        <w:rPr>
          <w:rFonts w:eastAsia="Times New Roman" w:cs="Arial"/>
          <w:color w:val="000000"/>
          <w:sz w:val="26"/>
          <w:szCs w:val="26"/>
        </w:rPr>
      </w:pPr>
    </w:p>
    <w:p w14:paraId="3523045B" w14:textId="77777777" w:rsidR="009B38F2" w:rsidRPr="00545665"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sidRPr="00545665">
        <w:rPr>
          <w:rFonts w:eastAsia="Times New Roman" w:cs="Arial"/>
          <w:b/>
          <w:bCs/>
          <w:color w:val="000000"/>
          <w:sz w:val="26"/>
          <w:szCs w:val="26"/>
        </w:rPr>
        <w:t xml:space="preserve">Status of BMP Performance </w:t>
      </w:r>
    </w:p>
    <w:p w14:paraId="1B6AF6F8" w14:textId="77777777" w:rsidR="009B38F2" w:rsidRDefault="009B38F2" w:rsidP="00133A71">
      <w:pPr>
        <w:pStyle w:val="BodyText"/>
        <w:ind w:left="1440"/>
      </w:pPr>
      <w:proofErr w:type="gramStart"/>
      <w:r w:rsidRPr="00284154">
        <w:t>As long as</w:t>
      </w:r>
      <w:proofErr w:type="gramEnd"/>
      <w:r w:rsidRPr="00284154">
        <w:t xml:space="preserve"> the BMP functions as approved, verified by self-certification and City inspections, the credit will apply to the stormwater portion of the utility bill. If the BMP fails or is terminated, the credit will be cancelled, and the rate will revert to the baseline. The Applicant must reimburse the </w:t>
      </w:r>
      <w:proofErr w:type="gramStart"/>
      <w:r w:rsidRPr="00284154">
        <w:t>City</w:t>
      </w:r>
      <w:proofErr w:type="gramEnd"/>
      <w:r w:rsidRPr="00284154">
        <w:t xml:space="preserve"> for the credit received since the last inspection. After cancellation, reapplication for </w:t>
      </w:r>
      <w:proofErr w:type="gramStart"/>
      <w:r w:rsidRPr="00284154">
        <w:t>a credit</w:t>
      </w:r>
      <w:proofErr w:type="gramEnd"/>
      <w:r w:rsidRPr="00284154">
        <w:t xml:space="preserve"> is prohibited for 12 months and only after rectifying the deficiency as determined by the </w:t>
      </w:r>
      <w:proofErr w:type="gramStart"/>
      <w:r w:rsidRPr="00284154">
        <w:t>City</w:t>
      </w:r>
      <w:proofErr w:type="gramEnd"/>
      <w:r w:rsidRPr="00284154">
        <w:t>.</w:t>
      </w:r>
    </w:p>
    <w:p w14:paraId="71914EC0" w14:textId="77777777" w:rsidR="009B38F2" w:rsidRPr="00C941A3" w:rsidRDefault="009B38F2" w:rsidP="009B38F2">
      <w:pPr>
        <w:pStyle w:val="ListParagraph"/>
        <w:shd w:val="clear" w:color="auto" w:fill="FFFFFF"/>
        <w:spacing w:before="75" w:after="75"/>
        <w:ind w:left="1470"/>
        <w:rPr>
          <w:rFonts w:eastAsia="Times New Roman" w:cs="Arial"/>
          <w:b/>
          <w:bCs/>
          <w:color w:val="000000"/>
          <w:sz w:val="26"/>
          <w:szCs w:val="26"/>
        </w:rPr>
      </w:pPr>
    </w:p>
    <w:p w14:paraId="6E87009A" w14:textId="77777777" w:rsidR="009B38F2" w:rsidRPr="00C941A3"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sidRPr="00C941A3">
        <w:rPr>
          <w:rFonts w:eastAsia="Times New Roman" w:cs="Arial"/>
          <w:b/>
          <w:bCs/>
          <w:color w:val="000000"/>
          <w:sz w:val="26"/>
          <w:szCs w:val="26"/>
        </w:rPr>
        <w:t xml:space="preserve">Site Inspections and Document Audits </w:t>
      </w:r>
    </w:p>
    <w:p w14:paraId="4C2F00AA" w14:textId="77777777" w:rsidR="009B38F2" w:rsidRPr="009940EA" w:rsidRDefault="009B38F2" w:rsidP="00133A71">
      <w:pPr>
        <w:pStyle w:val="BodyText"/>
        <w:ind w:left="1440"/>
        <w:rPr>
          <w:b/>
          <w:bCs/>
        </w:rPr>
      </w:pPr>
      <w:r w:rsidRPr="009940EA">
        <w:t xml:space="preserve">The City reserves the right to enter and inspect any property in this program at any reasonable time to verify eligibility. The </w:t>
      </w:r>
      <w:proofErr w:type="gramStart"/>
      <w:r w:rsidRPr="009940EA">
        <w:t>City</w:t>
      </w:r>
      <w:proofErr w:type="gramEnd"/>
      <w:r w:rsidRPr="009940EA">
        <w:t xml:space="preserve"> may request further documentation or reject, suspend, reduce, or cancel credits if inspections or records do not meet performance criteria. Failure to provide access as required will result in credit application rejection or cancellation.</w:t>
      </w:r>
    </w:p>
    <w:p w14:paraId="4239692D" w14:textId="77777777" w:rsidR="009B38F2" w:rsidRPr="009940EA" w:rsidRDefault="009B38F2" w:rsidP="009B38F2">
      <w:pPr>
        <w:pStyle w:val="ListParagraph"/>
        <w:shd w:val="clear" w:color="auto" w:fill="FFFFFF"/>
        <w:spacing w:before="75" w:after="75"/>
        <w:ind w:left="1470"/>
        <w:rPr>
          <w:rFonts w:eastAsia="Times New Roman" w:cs="Arial"/>
          <w:b/>
          <w:bCs/>
          <w:color w:val="000000"/>
          <w:sz w:val="26"/>
          <w:szCs w:val="26"/>
        </w:rPr>
      </w:pPr>
    </w:p>
    <w:p w14:paraId="2F84C102" w14:textId="77777777" w:rsidR="009B38F2" w:rsidRPr="00533FA7"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sidRPr="00533FA7">
        <w:rPr>
          <w:rFonts w:eastAsia="Times New Roman" w:cs="Arial"/>
          <w:b/>
          <w:bCs/>
          <w:color w:val="000000"/>
          <w:sz w:val="26"/>
          <w:szCs w:val="26"/>
        </w:rPr>
        <w:t xml:space="preserve">Liability </w:t>
      </w:r>
    </w:p>
    <w:p w14:paraId="12ED4584" w14:textId="5C5FE673" w:rsidR="009B38F2" w:rsidRDefault="009B38F2" w:rsidP="00133A71">
      <w:pPr>
        <w:pStyle w:val="BodyText"/>
        <w:ind w:left="1440"/>
      </w:pPr>
      <w:r w:rsidRPr="008D6197">
        <w:t>The City’s decision to award a credit or pass an inspection does not imply liability, responsibility, or guarantee of workmanship quality or defect-free performance. The Applicant must indemnify and hold the City and its representatives harmless against all liabilities, losses, costs, claims, damages, and expenses, including third-party bodily injury, death, personal injury, and property damage, arising from participation in this Program or the implementation of the works.</w:t>
      </w:r>
    </w:p>
    <w:p w14:paraId="59E23ABA" w14:textId="77777777" w:rsidR="00C5676F" w:rsidRDefault="00C5676F" w:rsidP="00C5676F">
      <w:pPr>
        <w:pStyle w:val="BodyText"/>
      </w:pPr>
    </w:p>
    <w:p w14:paraId="33909FFC" w14:textId="77777777" w:rsidR="009B38F2" w:rsidRPr="00243064"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sidRPr="00243064">
        <w:rPr>
          <w:rFonts w:eastAsia="Times New Roman" w:cs="Arial"/>
          <w:b/>
          <w:bCs/>
          <w:color w:val="000000"/>
          <w:sz w:val="26"/>
          <w:szCs w:val="26"/>
        </w:rPr>
        <w:t xml:space="preserve">Maintenance Requirements </w:t>
      </w:r>
    </w:p>
    <w:p w14:paraId="4E5667E1" w14:textId="77777777" w:rsidR="009B38F2" w:rsidRDefault="009B38F2" w:rsidP="00133A71">
      <w:pPr>
        <w:pStyle w:val="BodyText"/>
        <w:ind w:left="1440"/>
      </w:pPr>
      <w:r w:rsidRPr="0029545B">
        <w:t>Approved stormwater management practices must meet performance criteria as documented in the Stormwater Charge credit application, update, renewal, or supporting documentation, such as the “Operation and Maintenance Plan” and terms of approval.</w:t>
      </w:r>
    </w:p>
    <w:p w14:paraId="63DBFAB4" w14:textId="77777777" w:rsidR="009B38F2" w:rsidRDefault="009B38F2" w:rsidP="009B38F2">
      <w:pPr>
        <w:pStyle w:val="ListParagraph"/>
        <w:shd w:val="clear" w:color="auto" w:fill="FFFFFF"/>
        <w:spacing w:before="75" w:after="75"/>
        <w:ind w:left="1470"/>
        <w:rPr>
          <w:rFonts w:eastAsia="Times New Roman" w:cs="Arial"/>
          <w:b/>
          <w:bCs/>
          <w:color w:val="000000"/>
          <w:sz w:val="26"/>
          <w:szCs w:val="26"/>
        </w:rPr>
      </w:pPr>
    </w:p>
    <w:p w14:paraId="289792D1" w14:textId="77777777" w:rsidR="00A520D6" w:rsidRPr="0029545B" w:rsidRDefault="00A520D6" w:rsidP="009B38F2">
      <w:pPr>
        <w:pStyle w:val="ListParagraph"/>
        <w:shd w:val="clear" w:color="auto" w:fill="FFFFFF"/>
        <w:spacing w:before="75" w:after="75"/>
        <w:ind w:left="1470"/>
        <w:rPr>
          <w:rFonts w:eastAsia="Times New Roman" w:cs="Arial"/>
          <w:b/>
          <w:bCs/>
          <w:color w:val="000000"/>
          <w:sz w:val="26"/>
          <w:szCs w:val="26"/>
        </w:rPr>
      </w:pPr>
    </w:p>
    <w:p w14:paraId="092DAEAD" w14:textId="77777777" w:rsidR="009B38F2" w:rsidRPr="00243064"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sidRPr="00243064">
        <w:rPr>
          <w:rFonts w:eastAsia="Times New Roman" w:cs="Arial"/>
          <w:b/>
          <w:bCs/>
          <w:color w:val="000000"/>
          <w:sz w:val="26"/>
          <w:szCs w:val="26"/>
        </w:rPr>
        <w:lastRenderedPageBreak/>
        <w:t xml:space="preserve">Duration of Credit </w:t>
      </w:r>
    </w:p>
    <w:p w14:paraId="3892C9D0" w14:textId="77777777" w:rsidR="009B38F2" w:rsidRDefault="009B38F2" w:rsidP="00133A71">
      <w:pPr>
        <w:pStyle w:val="BodyText"/>
        <w:ind w:left="1440"/>
      </w:pPr>
      <w:r w:rsidRPr="0060220E">
        <w:t xml:space="preserve">Stormwater Charge credits are valid for the period </w:t>
      </w:r>
      <w:r>
        <w:t>of 5 years, or as specified at approval</w:t>
      </w:r>
      <w:r w:rsidRPr="0060220E">
        <w:t>. Credits will expire if not renewed at least three months before the expiration date.</w:t>
      </w:r>
    </w:p>
    <w:p w14:paraId="7254F56B" w14:textId="77777777" w:rsidR="009B38F2" w:rsidRPr="0060220E" w:rsidRDefault="009B38F2" w:rsidP="009B38F2">
      <w:pPr>
        <w:pStyle w:val="ListParagraph"/>
        <w:shd w:val="clear" w:color="auto" w:fill="FFFFFF"/>
        <w:spacing w:before="75" w:after="75"/>
        <w:ind w:left="1470"/>
        <w:rPr>
          <w:rFonts w:eastAsia="Times New Roman" w:cs="Arial"/>
          <w:b/>
          <w:bCs/>
          <w:color w:val="000000"/>
          <w:sz w:val="26"/>
          <w:szCs w:val="26"/>
        </w:rPr>
      </w:pPr>
    </w:p>
    <w:p w14:paraId="4058074D" w14:textId="77777777" w:rsidR="009B38F2" w:rsidRPr="00857538"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Pr>
          <w:rFonts w:eastAsia="Times New Roman" w:cs="Arial"/>
          <w:b/>
          <w:bCs/>
          <w:color w:val="000000"/>
          <w:sz w:val="26"/>
          <w:szCs w:val="26"/>
        </w:rPr>
        <w:t xml:space="preserve">Suspension </w:t>
      </w:r>
      <w:r w:rsidRPr="00857538">
        <w:rPr>
          <w:rFonts w:eastAsia="Times New Roman" w:cs="Arial"/>
          <w:b/>
          <w:bCs/>
          <w:color w:val="000000"/>
          <w:sz w:val="26"/>
          <w:szCs w:val="26"/>
        </w:rPr>
        <w:t xml:space="preserve">of Credit </w:t>
      </w:r>
    </w:p>
    <w:p w14:paraId="0C1CF183" w14:textId="77777777" w:rsidR="009B38F2" w:rsidRDefault="009B38F2" w:rsidP="00133A71">
      <w:pPr>
        <w:pStyle w:val="BodyText"/>
        <w:ind w:left="1440"/>
      </w:pPr>
      <w:r w:rsidRPr="001106F8">
        <w:t xml:space="preserve">The City may suspend, reduce, or cancel </w:t>
      </w:r>
      <w:proofErr w:type="gramStart"/>
      <w:r w:rsidRPr="001106F8">
        <w:t>a Stormwater</w:t>
      </w:r>
      <w:proofErr w:type="gramEnd"/>
      <w:r w:rsidRPr="001106F8">
        <w:t xml:space="preserve"> Charge credit </w:t>
      </w:r>
      <w:r>
        <w:t>if the application contains any material misstatement or the stormwater management practice is in disrepair</w:t>
      </w:r>
      <w:r w:rsidRPr="001106F8">
        <w:t>, the Applicant must reimburse the City for the entire credit amount received since the last approval or inspection. The City can collect this credit by any legal means. If cancelled, the Applicant cannot reapply for at least 12 months.</w:t>
      </w:r>
    </w:p>
    <w:p w14:paraId="4D69EE94" w14:textId="77777777" w:rsidR="009B38F2" w:rsidRDefault="009B38F2" w:rsidP="009B38F2">
      <w:pPr>
        <w:pStyle w:val="ListParagraph"/>
        <w:shd w:val="clear" w:color="auto" w:fill="FFFFFF"/>
        <w:spacing w:before="75" w:after="75"/>
        <w:ind w:left="1470"/>
        <w:rPr>
          <w:rFonts w:eastAsia="Times New Roman" w:cs="Arial"/>
          <w:color w:val="000000"/>
          <w:sz w:val="26"/>
          <w:szCs w:val="26"/>
        </w:rPr>
      </w:pPr>
    </w:p>
    <w:p w14:paraId="73F2823F" w14:textId="77777777" w:rsidR="009B38F2" w:rsidRPr="00E446B1"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sidRPr="00E446B1">
        <w:rPr>
          <w:rFonts w:eastAsia="Times New Roman" w:cs="Arial"/>
          <w:b/>
          <w:bCs/>
          <w:color w:val="000000"/>
          <w:sz w:val="26"/>
          <w:szCs w:val="26"/>
        </w:rPr>
        <w:t xml:space="preserve">Update Responsibilities </w:t>
      </w:r>
    </w:p>
    <w:p w14:paraId="397BACF7" w14:textId="77777777" w:rsidR="009B38F2" w:rsidRDefault="009B38F2" w:rsidP="00133A71">
      <w:pPr>
        <w:pStyle w:val="BodyText"/>
        <w:ind w:left="1440"/>
      </w:pPr>
      <w:r w:rsidRPr="00C76DD4">
        <w:t xml:space="preserve">A credit update application must be submitted to the </w:t>
      </w:r>
      <w:proofErr w:type="gramStart"/>
      <w:r w:rsidRPr="00C76DD4">
        <w:t>City</w:t>
      </w:r>
      <w:proofErr w:type="gramEnd"/>
      <w:r>
        <w:t>.</w:t>
      </w:r>
      <w:r w:rsidRPr="00C76DD4">
        <w:t xml:space="preserve"> The City shall have full and absolute discretion to adjust (increase or decrease) the current credit amount. </w:t>
      </w:r>
    </w:p>
    <w:p w14:paraId="58A73FCB" w14:textId="77777777" w:rsidR="009B38F2" w:rsidRDefault="009B38F2" w:rsidP="009B38F2">
      <w:pPr>
        <w:pStyle w:val="ListParagraph"/>
        <w:shd w:val="clear" w:color="auto" w:fill="FFFFFF"/>
        <w:spacing w:before="75" w:after="75"/>
        <w:ind w:left="1470"/>
        <w:rPr>
          <w:rFonts w:eastAsia="Times New Roman" w:cs="Arial"/>
          <w:color w:val="000000"/>
          <w:sz w:val="26"/>
          <w:szCs w:val="26"/>
        </w:rPr>
      </w:pPr>
    </w:p>
    <w:p w14:paraId="23473433" w14:textId="77777777" w:rsidR="009B38F2" w:rsidRPr="00E446B1"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sidRPr="00E446B1">
        <w:rPr>
          <w:rFonts w:eastAsia="Times New Roman" w:cs="Arial"/>
          <w:b/>
          <w:bCs/>
          <w:color w:val="000000"/>
          <w:sz w:val="26"/>
          <w:szCs w:val="26"/>
        </w:rPr>
        <w:t xml:space="preserve">Renewal Criteria </w:t>
      </w:r>
    </w:p>
    <w:p w14:paraId="7DAA601D" w14:textId="77777777" w:rsidR="009B38F2" w:rsidRDefault="009B38F2" w:rsidP="00133A71">
      <w:pPr>
        <w:pStyle w:val="BodyText"/>
        <w:ind w:left="1440"/>
      </w:pPr>
      <w:r w:rsidRPr="00C76DD4">
        <w:t xml:space="preserve">A credit renewal application must be submitted to the </w:t>
      </w:r>
      <w:proofErr w:type="gramStart"/>
      <w:r w:rsidRPr="00C76DD4">
        <w:t>City</w:t>
      </w:r>
      <w:proofErr w:type="gramEnd"/>
      <w:r>
        <w:t>.</w:t>
      </w:r>
      <w:r w:rsidRPr="00C76DD4">
        <w:t xml:space="preserve"> The City shall have full and absolute discretion to adjust (increase or decrease) the current credit amount. </w:t>
      </w:r>
    </w:p>
    <w:p w14:paraId="0C3645B4" w14:textId="77777777" w:rsidR="009B38F2" w:rsidRDefault="009B38F2" w:rsidP="009B38F2">
      <w:pPr>
        <w:pStyle w:val="ListParagraph"/>
        <w:shd w:val="clear" w:color="auto" w:fill="FFFFFF"/>
        <w:spacing w:before="75" w:after="75"/>
        <w:ind w:left="1470"/>
        <w:rPr>
          <w:rFonts w:eastAsia="Times New Roman" w:cs="Arial"/>
          <w:color w:val="000000"/>
          <w:sz w:val="26"/>
          <w:szCs w:val="26"/>
        </w:rPr>
      </w:pPr>
    </w:p>
    <w:p w14:paraId="191CC5F6" w14:textId="77777777" w:rsidR="009B38F2" w:rsidRPr="00E446B1"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sidRPr="00E446B1">
        <w:rPr>
          <w:rFonts w:eastAsia="Times New Roman" w:cs="Arial"/>
          <w:b/>
          <w:bCs/>
          <w:color w:val="000000"/>
          <w:sz w:val="26"/>
          <w:szCs w:val="26"/>
        </w:rPr>
        <w:t xml:space="preserve">Review Timelines </w:t>
      </w:r>
    </w:p>
    <w:p w14:paraId="7FE33159" w14:textId="77777777" w:rsidR="009B38F2" w:rsidRDefault="009B38F2" w:rsidP="00133A71">
      <w:pPr>
        <w:pStyle w:val="BodyText"/>
        <w:ind w:left="1440"/>
      </w:pPr>
      <w:r w:rsidRPr="00C76DD4">
        <w:t xml:space="preserve">An initial assessment will be conducted for application completeness. The Applicant may be requested to provide additional information. Complete applications will be registered, and the Applicant will be notified. The technical review of an application is expected to be completed within thirty (30) calendar days after registration. Credit approval may be awarded or rejected or additional information or clarification on matters from the Applicant may be requested during this time. In the event the review results in a request for additional information or clarification on matters from the Applicant, a new thirty (30)-day period will be re-set upon receipt of all information. </w:t>
      </w:r>
    </w:p>
    <w:p w14:paraId="37A94105" w14:textId="77777777" w:rsidR="00C5676F" w:rsidRDefault="00C5676F" w:rsidP="00C5676F">
      <w:pPr>
        <w:pStyle w:val="BodyText"/>
      </w:pPr>
    </w:p>
    <w:p w14:paraId="49E9325F" w14:textId="77777777" w:rsidR="009B38F2" w:rsidRPr="00E446B1"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sidRPr="00E446B1">
        <w:rPr>
          <w:rFonts w:eastAsia="Times New Roman" w:cs="Arial"/>
          <w:b/>
          <w:bCs/>
          <w:color w:val="000000"/>
          <w:sz w:val="26"/>
          <w:szCs w:val="26"/>
        </w:rPr>
        <w:t xml:space="preserve">Program </w:t>
      </w:r>
    </w:p>
    <w:p w14:paraId="123E36EA" w14:textId="26B0D4FF" w:rsidR="009B38F2" w:rsidRDefault="009B38F2" w:rsidP="00133A71">
      <w:pPr>
        <w:pStyle w:val="BodyText"/>
        <w:ind w:left="1440"/>
      </w:pPr>
      <w:r>
        <w:t xml:space="preserve">Stormwater fee </w:t>
      </w:r>
      <w:r w:rsidRPr="00E446B1">
        <w:t xml:space="preserve">Credits do not apply </w:t>
      </w:r>
      <w:r>
        <w:t>for</w:t>
      </w:r>
      <w:r w:rsidRPr="00E446B1">
        <w:t xml:space="preserve"> new development or redevelopment projects</w:t>
      </w:r>
      <w:r w:rsidRPr="0015020C">
        <w:t>;</w:t>
      </w:r>
      <w:r>
        <w:t xml:space="preserve"> </w:t>
      </w:r>
      <w:r w:rsidRPr="00C76DD4">
        <w:t xml:space="preserve">The City reserves the right to cancel, suspend or alter the program at any time. </w:t>
      </w:r>
    </w:p>
    <w:p w14:paraId="77CD5EA9" w14:textId="77777777" w:rsidR="009B38F2" w:rsidRDefault="009B38F2" w:rsidP="009B38F2">
      <w:pPr>
        <w:shd w:val="clear" w:color="auto" w:fill="FFFFFF"/>
        <w:spacing w:before="75" w:after="75"/>
        <w:ind w:left="1440"/>
        <w:rPr>
          <w:rFonts w:eastAsia="Times New Roman" w:cs="Arial"/>
          <w:color w:val="000000"/>
          <w:sz w:val="26"/>
          <w:szCs w:val="26"/>
        </w:rPr>
      </w:pPr>
    </w:p>
    <w:p w14:paraId="1CB56751" w14:textId="77777777" w:rsidR="009B38F2" w:rsidRPr="00B67E94"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sidRPr="00E446B1">
        <w:rPr>
          <w:rFonts w:eastAsia="Times New Roman" w:cs="Arial"/>
          <w:b/>
          <w:bCs/>
          <w:color w:val="000000"/>
          <w:sz w:val="26"/>
          <w:szCs w:val="26"/>
        </w:rPr>
        <w:t xml:space="preserve">Payment </w:t>
      </w:r>
      <w:r w:rsidRPr="00B67E94">
        <w:rPr>
          <w:rFonts w:eastAsia="Times New Roman" w:cs="Arial"/>
          <w:b/>
          <w:bCs/>
          <w:color w:val="000000"/>
          <w:sz w:val="26"/>
          <w:szCs w:val="26"/>
        </w:rPr>
        <w:t xml:space="preserve">During Application Review </w:t>
      </w:r>
    </w:p>
    <w:p w14:paraId="764953E2" w14:textId="77777777" w:rsidR="009B38F2" w:rsidRDefault="009B38F2" w:rsidP="00133A71">
      <w:pPr>
        <w:pStyle w:val="BodyText"/>
        <w:ind w:left="1440"/>
      </w:pPr>
      <w:r w:rsidRPr="00C76DD4">
        <w:t>A pending credit request application shall not constitute a valid reason for non-payment of the currently assessed stormwater charge. Any stormwater charge bill that is received during the credit application review process must be paid in full.</w:t>
      </w:r>
    </w:p>
    <w:p w14:paraId="7623ED8C" w14:textId="77777777" w:rsidR="009B38F2" w:rsidRDefault="009B38F2" w:rsidP="009B38F2">
      <w:pPr>
        <w:pStyle w:val="ListParagraph"/>
        <w:shd w:val="clear" w:color="auto" w:fill="FFFFFF"/>
        <w:spacing w:before="75" w:after="75"/>
        <w:ind w:left="1470"/>
        <w:rPr>
          <w:rFonts w:eastAsia="Times New Roman" w:cs="Arial"/>
          <w:color w:val="000000"/>
          <w:sz w:val="26"/>
          <w:szCs w:val="26"/>
        </w:rPr>
      </w:pPr>
    </w:p>
    <w:p w14:paraId="5B5D1C27" w14:textId="77777777" w:rsidR="009B38F2" w:rsidRPr="00C678CC" w:rsidRDefault="009B38F2" w:rsidP="009B38F2">
      <w:pPr>
        <w:pStyle w:val="ListParagraph"/>
        <w:widowControl/>
        <w:numPr>
          <w:ilvl w:val="1"/>
          <w:numId w:val="43"/>
        </w:numPr>
        <w:shd w:val="clear" w:color="auto" w:fill="FFFFFF"/>
        <w:autoSpaceDE/>
        <w:autoSpaceDN/>
        <w:spacing w:before="75" w:after="75"/>
        <w:contextualSpacing/>
        <w:rPr>
          <w:rFonts w:eastAsia="Times New Roman" w:cs="Arial"/>
          <w:b/>
          <w:bCs/>
          <w:color w:val="000000"/>
          <w:sz w:val="26"/>
          <w:szCs w:val="26"/>
        </w:rPr>
      </w:pPr>
      <w:r>
        <w:rPr>
          <w:rFonts w:eastAsia="Times New Roman" w:cs="Arial"/>
          <w:b/>
          <w:bCs/>
          <w:color w:val="000000"/>
          <w:sz w:val="26"/>
          <w:szCs w:val="26"/>
        </w:rPr>
        <w:t>Credit payment</w:t>
      </w:r>
    </w:p>
    <w:p w14:paraId="1E0DED98" w14:textId="77777777" w:rsidR="009B38F2" w:rsidRDefault="009B38F2" w:rsidP="00133A71">
      <w:pPr>
        <w:pStyle w:val="BodyText"/>
        <w:ind w:left="1440"/>
      </w:pPr>
      <w:r w:rsidRPr="00B73A27">
        <w:t xml:space="preserve">Public or private properties will not qualify for </w:t>
      </w:r>
      <w:proofErr w:type="gramStart"/>
      <w:r w:rsidRPr="00B73A27">
        <w:t>credits</w:t>
      </w:r>
      <w:proofErr w:type="gramEnd"/>
      <w:r w:rsidRPr="00B73A27">
        <w:t xml:space="preserve"> unless the condition or activity directly contributes to reducing the City’s stormwater management costs, as determined by the Director of En</w:t>
      </w:r>
      <w:r>
        <w:t>vironmental Service</w:t>
      </w:r>
      <w:r w:rsidRPr="00B73A27">
        <w:t>.</w:t>
      </w:r>
      <w:r>
        <w:t xml:space="preserve"> </w:t>
      </w:r>
      <w:r w:rsidRPr="008D2771">
        <w:t xml:space="preserve">Credits are only granted to the registered property owner. </w:t>
      </w:r>
    </w:p>
    <w:p w14:paraId="151B1F0A" w14:textId="77777777" w:rsidR="009B38F2" w:rsidRDefault="009B38F2" w:rsidP="006C3D6D">
      <w:pPr>
        <w:pStyle w:val="Heading3"/>
        <w:spacing w:before="89" w:line="252" w:lineRule="auto"/>
        <w:ind w:left="1439" w:right="5307"/>
        <w:rPr>
          <w:noProof/>
        </w:rPr>
      </w:pPr>
    </w:p>
    <w:sectPr w:rsidR="009B38F2">
      <w:pgSz w:w="12240" w:h="15840"/>
      <w:pgMar w:top="1440" w:right="0" w:bottom="1000" w:left="0" w:header="840" w:footer="8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817F3" w14:textId="77777777" w:rsidR="00313EF6" w:rsidRDefault="00313EF6">
      <w:r>
        <w:separator/>
      </w:r>
    </w:p>
  </w:endnote>
  <w:endnote w:type="continuationSeparator" w:id="0">
    <w:p w14:paraId="7B634652" w14:textId="77777777" w:rsidR="00313EF6" w:rsidRDefault="0031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CA08A" w14:textId="57BEEF9C" w:rsidR="00C372AB" w:rsidRDefault="00093062" w:rsidP="00C372AB">
    <w:pPr>
      <w:pStyle w:val="Footer"/>
      <w:tabs>
        <w:tab w:val="left" w:pos="270"/>
      </w:tabs>
      <w:ind w:left="270"/>
      <w:jc w:val="center"/>
    </w:pPr>
    <w:r>
      <w:t>February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607F2" w14:textId="48DDD9B6" w:rsidR="00FE43A4" w:rsidRDefault="00882699">
    <w:pPr>
      <w:pStyle w:val="BodyText"/>
      <w:spacing w:line="14" w:lineRule="auto"/>
      <w:rPr>
        <w:sz w:val="20"/>
      </w:rPr>
    </w:pPr>
    <w:r>
      <w:rPr>
        <w:noProof/>
      </w:rPr>
      <mc:AlternateContent>
        <mc:Choice Requires="wps">
          <w:drawing>
            <wp:anchor distT="0" distB="0" distL="0" distR="0" simplePos="0" relativeHeight="251662336" behindDoc="1" locked="0" layoutInCell="1" allowOverlap="1" wp14:anchorId="5CD607FB" wp14:editId="79BE366C">
              <wp:simplePos x="0" y="0"/>
              <wp:positionH relativeFrom="page">
                <wp:posOffset>990600</wp:posOffset>
              </wp:positionH>
              <wp:positionV relativeFrom="page">
                <wp:posOffset>9410700</wp:posOffset>
              </wp:positionV>
              <wp:extent cx="1057275" cy="2476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275" cy="247650"/>
                      </a:xfrm>
                      <a:prstGeom prst="rect">
                        <a:avLst/>
                      </a:prstGeom>
                    </wps:spPr>
                    <wps:txbx>
                      <w:txbxContent>
                        <w:p w14:paraId="5CD60817" w14:textId="44D70DBC" w:rsidR="00FE43A4" w:rsidRDefault="00F80BED">
                          <w:pPr>
                            <w:spacing w:line="244" w:lineRule="exact"/>
                            <w:ind w:left="20"/>
                            <w:rPr>
                              <w:b/>
                            </w:rPr>
                          </w:pPr>
                          <w:r>
                            <w:rPr>
                              <w:b/>
                            </w:rPr>
                            <w:t>Page</w:t>
                          </w:r>
                          <w:r>
                            <w:rPr>
                              <w:b/>
                              <w:spacing w:val="-4"/>
                            </w:rPr>
                            <w:t xml:space="preserve"> </w:t>
                          </w:r>
                          <w:r>
                            <w:rPr>
                              <w:b/>
                            </w:rPr>
                            <w:fldChar w:fldCharType="begin"/>
                          </w:r>
                          <w:r>
                            <w:rPr>
                              <w:b/>
                            </w:rPr>
                            <w:instrText xml:space="preserve"> PAGE </w:instrText>
                          </w:r>
                          <w:r>
                            <w:rPr>
                              <w:b/>
                            </w:rPr>
                            <w:fldChar w:fldCharType="separate"/>
                          </w:r>
                          <w:r>
                            <w:rPr>
                              <w:b/>
                            </w:rPr>
                            <w:t>10</w:t>
                          </w:r>
                          <w:r>
                            <w:rPr>
                              <w:b/>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D607FB" id="_x0000_t202" coordsize="21600,21600" o:spt="202" path="m,l,21600r21600,l21600,xe">
              <v:stroke joinstyle="miter"/>
              <v:path gradientshapeok="t" o:connecttype="rect"/>
            </v:shapetype>
            <v:shape id="Textbox 10" o:spid="_x0000_s1037" type="#_x0000_t202" style="position:absolute;margin-left:78pt;margin-top:741pt;width:83.25pt;height:19.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" filled="f" stroked="f">
              <v:textbox inset="0,0,0,0">
                <w:txbxContent>
                  <w:p w14:paraId="5CD60817" w14:textId="44D70DBC" w:rsidR="00FE43A4" w:rsidRDefault="00F80BED">
                    <w:pPr>
                      <w:spacing w:line="244" w:lineRule="exact"/>
                      <w:ind w:left="20"/>
                      <w:rPr>
                        <w:b/>
                      </w:rPr>
                    </w:pPr>
                    <w:r>
                      <w:rPr>
                        <w:b/>
                      </w:rPr>
                      <w:t>Page</w:t>
                    </w:r>
                    <w:r>
                      <w:rPr>
                        <w:b/>
                        <w:spacing w:val="-4"/>
                      </w:rPr>
                      <w:t xml:space="preserve"> </w:t>
                    </w:r>
                    <w:r>
                      <w:rPr>
                        <w:b/>
                      </w:rPr>
                      <w:fldChar w:fldCharType="begin"/>
                    </w:r>
                    <w:r>
                      <w:rPr>
                        <w:b/>
                      </w:rPr>
                      <w:instrText xml:space="preserve"> PAGE </w:instrText>
                    </w:r>
                    <w:r>
                      <w:rPr>
                        <w:b/>
                      </w:rPr>
                      <w:fldChar w:fldCharType="separate"/>
                    </w:r>
                    <w:r>
                      <w:rPr>
                        <w:b/>
                      </w:rPr>
                      <w:t>10</w:t>
                    </w:r>
                    <w:r>
                      <w:rPr>
                        <w:b/>
                      </w:rPr>
                      <w:fldChar w:fldCharType="end"/>
                    </w:r>
                  </w:p>
                </w:txbxContent>
              </v:textbox>
              <w10:wrap anchorx="page" anchory="page"/>
            </v:shape>
          </w:pict>
        </mc:Fallback>
      </mc:AlternateContent>
    </w:r>
    <w:r w:rsidR="00F80BED">
      <w:rPr>
        <w:noProof/>
      </w:rPr>
      <mc:AlternateContent>
        <mc:Choice Requires="wps">
          <w:drawing>
            <wp:anchor distT="0" distB="0" distL="0" distR="0" simplePos="0" relativeHeight="251661312" behindDoc="1" locked="0" layoutInCell="1" allowOverlap="1" wp14:anchorId="5CD607F9" wp14:editId="6A021044">
              <wp:simplePos x="0" y="0"/>
              <wp:positionH relativeFrom="page">
                <wp:posOffset>914400</wp:posOffset>
              </wp:positionH>
              <wp:positionV relativeFrom="page">
                <wp:posOffset>9371076</wp:posOffset>
              </wp:positionV>
              <wp:extent cx="5943600" cy="19939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9390"/>
                      </a:xfrm>
                      <a:custGeom>
                        <a:avLst/>
                        <a:gdLst/>
                        <a:ahLst/>
                        <a:cxnLst/>
                        <a:rect l="l" t="t" r="r" b="b"/>
                        <a:pathLst>
                          <a:path w="5943600" h="199390">
                            <a:moveTo>
                              <a:pt x="5943600" y="0"/>
                            </a:moveTo>
                            <a:lnTo>
                              <a:pt x="964692" y="0"/>
                            </a:lnTo>
                            <a:lnTo>
                              <a:pt x="936498" y="0"/>
                            </a:lnTo>
                            <a:lnTo>
                              <a:pt x="0" y="0"/>
                            </a:lnTo>
                            <a:lnTo>
                              <a:pt x="0" y="28194"/>
                            </a:lnTo>
                            <a:lnTo>
                              <a:pt x="936498" y="28194"/>
                            </a:lnTo>
                            <a:lnTo>
                              <a:pt x="936498" y="28956"/>
                            </a:lnTo>
                            <a:lnTo>
                              <a:pt x="936498" y="198882"/>
                            </a:lnTo>
                            <a:lnTo>
                              <a:pt x="964692" y="198882"/>
                            </a:lnTo>
                            <a:lnTo>
                              <a:pt x="964692" y="28956"/>
                            </a:lnTo>
                            <a:lnTo>
                              <a:pt x="964692" y="28194"/>
                            </a:lnTo>
                            <a:lnTo>
                              <a:pt x="5943600" y="28194"/>
                            </a:lnTo>
                            <a:lnTo>
                              <a:pt x="5943600"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58948360" id="Graphic 9" o:spid="_x0000_s1026" style="position:absolute;margin-left:1in;margin-top:737.9pt;width:468pt;height:15.7pt;z-index:-251655168;visibility:visible;mso-wrap-style:square;mso-wrap-distance-left:0;mso-wrap-distance-top:0;mso-wrap-distance-right:0;mso-wrap-distance-bottom:0;mso-position-horizontal:absolute;mso-position-horizontal-relative:page;mso-position-vertical:absolute;mso-position-vertical-relative:page;v-text-anchor:top" coordsize="5943600,19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" path="m5943600,l964692,,936498,,,,,28194r936498,l936498,28956r,169926l964692,198882r,-169926l964692,28194r4978908,l5943600,xe" fillcolor="gray" stroked="f">
              <v:path arrowok="t"/>
              <w10:wrap anchorx="page" anchory="page"/>
            </v:shape>
          </w:pict>
        </mc:Fallback>
      </mc:AlternateContent>
    </w:r>
    <w:r w:rsidR="00F80BED">
      <w:rPr>
        <w:noProof/>
      </w:rPr>
      <mc:AlternateContent>
        <mc:Choice Requires="wps">
          <w:drawing>
            <wp:anchor distT="0" distB="0" distL="0" distR="0" simplePos="0" relativeHeight="251659264" behindDoc="1" locked="0" layoutInCell="1" allowOverlap="1" wp14:anchorId="5CD607FD" wp14:editId="3715DE40">
              <wp:simplePos x="0" y="0"/>
              <wp:positionH relativeFrom="page">
                <wp:posOffset>1921255</wp:posOffset>
              </wp:positionH>
              <wp:positionV relativeFrom="page">
                <wp:posOffset>9415335</wp:posOffset>
              </wp:positionV>
              <wp:extent cx="2813050"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0" cy="165100"/>
                      </a:xfrm>
                      <a:prstGeom prst="rect">
                        <a:avLst/>
                      </a:prstGeom>
                    </wps:spPr>
                    <wps:txbx>
                      <w:txbxContent>
                        <w:p w14:paraId="5CD60818" w14:textId="68BEF478" w:rsidR="00FE43A4" w:rsidRDefault="00F80BED">
                          <w:pPr>
                            <w:spacing w:line="244" w:lineRule="exact"/>
                            <w:ind w:left="20"/>
                            <w:rPr>
                              <w:b/>
                            </w:rPr>
                          </w:pPr>
                          <w:r>
                            <w:rPr>
                              <w:b/>
                            </w:rPr>
                            <w:t>City</w:t>
                          </w:r>
                          <w:r>
                            <w:rPr>
                              <w:b/>
                              <w:spacing w:val="-10"/>
                            </w:rPr>
                            <w:t xml:space="preserve"> </w:t>
                          </w:r>
                          <w:r>
                            <w:rPr>
                              <w:b/>
                            </w:rPr>
                            <w:t>of</w:t>
                          </w:r>
                          <w:r>
                            <w:rPr>
                              <w:b/>
                              <w:spacing w:val="-8"/>
                            </w:rPr>
                            <w:t xml:space="preserve"> </w:t>
                          </w:r>
                          <w:r w:rsidR="00F650CD">
                            <w:rPr>
                              <w:b/>
                            </w:rPr>
                            <w:t>Cambridge</w:t>
                          </w:r>
                          <w:r>
                            <w:rPr>
                              <w:b/>
                              <w:spacing w:val="-8"/>
                            </w:rPr>
                            <w:t xml:space="preserve"> </w:t>
                          </w:r>
                          <w:r>
                            <w:rPr>
                              <w:b/>
                            </w:rPr>
                            <w:t>Stormwater</w:t>
                          </w:r>
                          <w:r>
                            <w:rPr>
                              <w:b/>
                              <w:spacing w:val="-9"/>
                            </w:rPr>
                            <w:t xml:space="preserve"> </w:t>
                          </w:r>
                          <w:r w:rsidR="00F650CD">
                            <w:rPr>
                              <w:b/>
                            </w:rPr>
                            <w:t>Credit</w:t>
                          </w:r>
                          <w:r>
                            <w:rPr>
                              <w:b/>
                              <w:spacing w:val="-8"/>
                            </w:rPr>
                            <w:t xml:space="preserve"> </w:t>
                          </w:r>
                          <w:r>
                            <w:rPr>
                              <w:b/>
                              <w:spacing w:val="-2"/>
                            </w:rPr>
                            <w:t>Program</w:t>
                          </w:r>
                        </w:p>
                      </w:txbxContent>
                    </wps:txbx>
                    <wps:bodyPr wrap="square" lIns="0" tIns="0" rIns="0" bIns="0" rtlCol="0">
                      <a:noAutofit/>
                    </wps:bodyPr>
                  </wps:wsp>
                </a:graphicData>
              </a:graphic>
            </wp:anchor>
          </w:drawing>
        </mc:Choice>
        <mc:Fallback>
          <w:pict>
            <v:shape w14:anchorId="5CD607FD" id="Textbox 11" o:spid="_x0000_s1038" type="#_x0000_t202" style="position:absolute;margin-left:151.3pt;margin-top:741.35pt;width:221.5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" filled="f" stroked="f">
              <v:textbox inset="0,0,0,0">
                <w:txbxContent>
                  <w:p w14:paraId="5CD60818" w14:textId="68BEF478" w:rsidR="00FE43A4" w:rsidRDefault="00F80BED">
                    <w:pPr>
                      <w:spacing w:line="244" w:lineRule="exact"/>
                      <w:ind w:left="20"/>
                      <w:rPr>
                        <w:b/>
                      </w:rPr>
                    </w:pPr>
                    <w:r>
                      <w:rPr>
                        <w:b/>
                      </w:rPr>
                      <w:t>City</w:t>
                    </w:r>
                    <w:r>
                      <w:rPr>
                        <w:b/>
                        <w:spacing w:val="-10"/>
                      </w:rPr>
                      <w:t xml:space="preserve"> </w:t>
                    </w:r>
                    <w:r>
                      <w:rPr>
                        <w:b/>
                      </w:rPr>
                      <w:t>of</w:t>
                    </w:r>
                    <w:r>
                      <w:rPr>
                        <w:b/>
                        <w:spacing w:val="-8"/>
                      </w:rPr>
                      <w:t xml:space="preserve"> </w:t>
                    </w:r>
                    <w:r w:rsidR="00F650CD">
                      <w:rPr>
                        <w:b/>
                      </w:rPr>
                      <w:t>Cambridge</w:t>
                    </w:r>
                    <w:r>
                      <w:rPr>
                        <w:b/>
                        <w:spacing w:val="-8"/>
                      </w:rPr>
                      <w:t xml:space="preserve"> </w:t>
                    </w:r>
                    <w:r>
                      <w:rPr>
                        <w:b/>
                      </w:rPr>
                      <w:t>Stormwater</w:t>
                    </w:r>
                    <w:r>
                      <w:rPr>
                        <w:b/>
                        <w:spacing w:val="-9"/>
                      </w:rPr>
                      <w:t xml:space="preserve"> </w:t>
                    </w:r>
                    <w:r w:rsidR="00F650CD">
                      <w:rPr>
                        <w:b/>
                      </w:rPr>
                      <w:t>Credit</w:t>
                    </w:r>
                    <w:r>
                      <w:rPr>
                        <w:b/>
                        <w:spacing w:val="-8"/>
                      </w:rPr>
                      <w:t xml:space="preserve"> </w:t>
                    </w:r>
                    <w:r>
                      <w:rPr>
                        <w:b/>
                        <w:spacing w:val="-2"/>
                      </w:rPr>
                      <w:t>Program</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607F4" w14:textId="0623EA91" w:rsidR="00FE43A4" w:rsidRDefault="00B4456E">
    <w:pPr>
      <w:pStyle w:val="BodyText"/>
      <w:spacing w:line="14" w:lineRule="auto"/>
      <w:rPr>
        <w:sz w:val="20"/>
      </w:rPr>
    </w:pPr>
    <w:r>
      <w:rPr>
        <w:noProof/>
      </w:rPr>
      <mc:AlternateContent>
        <mc:Choice Requires="wps">
          <w:drawing>
            <wp:anchor distT="0" distB="0" distL="0" distR="0" simplePos="0" relativeHeight="251658752" behindDoc="1" locked="0" layoutInCell="1" allowOverlap="1" wp14:anchorId="5CD60807" wp14:editId="240EE208">
              <wp:simplePos x="0" y="0"/>
              <wp:positionH relativeFrom="page">
                <wp:posOffset>2314575</wp:posOffset>
              </wp:positionH>
              <wp:positionV relativeFrom="page">
                <wp:posOffset>9410700</wp:posOffset>
              </wp:positionV>
              <wp:extent cx="3638550" cy="36195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8550" cy="361950"/>
                      </a:xfrm>
                      <a:prstGeom prst="rect">
                        <a:avLst/>
                      </a:prstGeom>
                    </wps:spPr>
                    <wps:txbx>
                      <w:txbxContent>
                        <w:p w14:paraId="5CD6081B" w14:textId="2AEE20A7" w:rsidR="00FE43A4" w:rsidRDefault="00F80BED">
                          <w:pPr>
                            <w:spacing w:line="244" w:lineRule="exact"/>
                            <w:ind w:left="20"/>
                            <w:rPr>
                              <w:b/>
                            </w:rPr>
                          </w:pPr>
                          <w:r>
                            <w:rPr>
                              <w:b/>
                            </w:rPr>
                            <w:t>City</w:t>
                          </w:r>
                          <w:r>
                            <w:rPr>
                              <w:b/>
                              <w:spacing w:val="-10"/>
                            </w:rPr>
                            <w:t xml:space="preserve"> </w:t>
                          </w:r>
                          <w:r>
                            <w:rPr>
                              <w:b/>
                            </w:rPr>
                            <w:t>of</w:t>
                          </w:r>
                          <w:r>
                            <w:rPr>
                              <w:b/>
                              <w:spacing w:val="-8"/>
                            </w:rPr>
                            <w:t xml:space="preserve"> </w:t>
                          </w:r>
                          <w:r w:rsidR="00526D8F">
                            <w:rPr>
                              <w:b/>
                            </w:rPr>
                            <w:t>Cambridge</w:t>
                          </w:r>
                          <w:r>
                            <w:rPr>
                              <w:b/>
                              <w:spacing w:val="-8"/>
                            </w:rPr>
                            <w:t xml:space="preserve"> </w:t>
                          </w:r>
                          <w:r>
                            <w:rPr>
                              <w:b/>
                            </w:rPr>
                            <w:t>Stormwater</w:t>
                          </w:r>
                          <w:r>
                            <w:rPr>
                              <w:b/>
                              <w:spacing w:val="-9"/>
                            </w:rPr>
                            <w:t xml:space="preserve"> </w:t>
                          </w:r>
                          <w:r w:rsidR="00B4456E">
                            <w:rPr>
                              <w:b/>
                            </w:rPr>
                            <w:t>Credit Guide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D60807" id="_x0000_t202" coordsize="21600,21600" o:spt="202" path="m,l,21600r21600,l21600,xe">
              <v:stroke joinstyle="miter"/>
              <v:path gradientshapeok="t" o:connecttype="rect"/>
            </v:shapetype>
            <v:shape id="Textbox 17" o:spid="_x0000_s1040" type="#_x0000_t202" style="position:absolute;margin-left:182.25pt;margin-top:741pt;width:286.5pt;height:28.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" filled="f" stroked="f">
              <v:textbox inset="0,0,0,0">
                <w:txbxContent>
                  <w:p w14:paraId="5CD6081B" w14:textId="2AEE20A7" w:rsidR="00FE43A4" w:rsidRDefault="00F80BED">
                    <w:pPr>
                      <w:spacing w:line="244" w:lineRule="exact"/>
                      <w:ind w:left="20"/>
                      <w:rPr>
                        <w:b/>
                      </w:rPr>
                    </w:pPr>
                    <w:r>
                      <w:rPr>
                        <w:b/>
                      </w:rPr>
                      <w:t>City</w:t>
                    </w:r>
                    <w:r>
                      <w:rPr>
                        <w:b/>
                        <w:spacing w:val="-10"/>
                      </w:rPr>
                      <w:t xml:space="preserve"> </w:t>
                    </w:r>
                    <w:r>
                      <w:rPr>
                        <w:b/>
                      </w:rPr>
                      <w:t>of</w:t>
                    </w:r>
                    <w:r>
                      <w:rPr>
                        <w:b/>
                        <w:spacing w:val="-8"/>
                      </w:rPr>
                      <w:t xml:space="preserve"> </w:t>
                    </w:r>
                    <w:r w:rsidR="00526D8F">
                      <w:rPr>
                        <w:b/>
                      </w:rPr>
                      <w:t>Cambridge</w:t>
                    </w:r>
                    <w:r>
                      <w:rPr>
                        <w:b/>
                        <w:spacing w:val="-8"/>
                      </w:rPr>
                      <w:t xml:space="preserve"> </w:t>
                    </w:r>
                    <w:r>
                      <w:rPr>
                        <w:b/>
                      </w:rPr>
                      <w:t>Stormwater</w:t>
                    </w:r>
                    <w:r>
                      <w:rPr>
                        <w:b/>
                        <w:spacing w:val="-9"/>
                      </w:rPr>
                      <w:t xml:space="preserve"> </w:t>
                    </w:r>
                    <w:r w:rsidR="00B4456E">
                      <w:rPr>
                        <w:b/>
                      </w:rPr>
                      <w:t>Credit Guide</w:t>
                    </w:r>
                  </w:p>
                </w:txbxContent>
              </v:textbox>
              <w10:wrap anchorx="page" anchory="page"/>
            </v:shape>
          </w:pict>
        </mc:Fallback>
      </mc:AlternateContent>
    </w:r>
    <w:r w:rsidR="005441DD">
      <w:rPr>
        <w:noProof/>
      </w:rPr>
      <mc:AlternateContent>
        <mc:Choice Requires="wps">
          <w:drawing>
            <wp:anchor distT="0" distB="0" distL="0" distR="0" simplePos="0" relativeHeight="251656704" behindDoc="1" locked="0" layoutInCell="1" allowOverlap="1" wp14:anchorId="5CD60805" wp14:editId="34632761">
              <wp:simplePos x="0" y="0"/>
              <wp:positionH relativeFrom="page">
                <wp:posOffset>1123950</wp:posOffset>
              </wp:positionH>
              <wp:positionV relativeFrom="page">
                <wp:posOffset>9420225</wp:posOffset>
              </wp:positionV>
              <wp:extent cx="695325" cy="2095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209550"/>
                      </a:xfrm>
                      <a:prstGeom prst="rect">
                        <a:avLst/>
                      </a:prstGeom>
                    </wps:spPr>
                    <wps:txbx>
                      <w:txbxContent>
                        <w:p w14:paraId="5CD6081A" w14:textId="372D8B68" w:rsidR="00FE43A4" w:rsidRDefault="00F80BED">
                          <w:pPr>
                            <w:spacing w:line="244" w:lineRule="exact"/>
                            <w:ind w:left="20"/>
                            <w:rPr>
                              <w:b/>
                            </w:rPr>
                          </w:pPr>
                          <w:r>
                            <w:rPr>
                              <w:b/>
                            </w:rPr>
                            <w:t>Page</w:t>
                          </w:r>
                          <w:r>
                            <w:rPr>
                              <w:b/>
                              <w:spacing w:val="-4"/>
                            </w:rPr>
                            <w:t xml:space="preserve"> </w:t>
                          </w:r>
                          <w:r>
                            <w:rPr>
                              <w:b/>
                            </w:rPr>
                            <w:fldChar w:fldCharType="begin"/>
                          </w:r>
                          <w:r>
                            <w:rPr>
                              <w:b/>
                            </w:rPr>
                            <w:instrText xml:space="preserve"> PAGE </w:instrText>
                          </w:r>
                          <w:r>
                            <w:rPr>
                              <w:b/>
                            </w:rPr>
                            <w:fldChar w:fldCharType="separate"/>
                          </w:r>
                          <w:r>
                            <w:rPr>
                              <w:b/>
                            </w:rPr>
                            <w:t>10</w:t>
                          </w:r>
                          <w:r>
                            <w:rPr>
                              <w:b/>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CD60805" id="Textbox 16" o:spid="_x0000_s1041" type="#_x0000_t202" style="position:absolute;margin-left:88.5pt;margin-top:741.75pt;width:54.75pt;height:16.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" filled="f" stroked="f">
              <v:textbox inset="0,0,0,0">
                <w:txbxContent>
                  <w:p w14:paraId="5CD6081A" w14:textId="372D8B68" w:rsidR="00FE43A4" w:rsidRDefault="00F80BED">
                    <w:pPr>
                      <w:spacing w:line="244" w:lineRule="exact"/>
                      <w:ind w:left="20"/>
                      <w:rPr>
                        <w:b/>
                      </w:rPr>
                    </w:pPr>
                    <w:r>
                      <w:rPr>
                        <w:b/>
                      </w:rPr>
                      <w:t>Page</w:t>
                    </w:r>
                    <w:r>
                      <w:rPr>
                        <w:b/>
                        <w:spacing w:val="-4"/>
                      </w:rPr>
                      <w:t xml:space="preserve"> </w:t>
                    </w:r>
                    <w:r>
                      <w:rPr>
                        <w:b/>
                      </w:rPr>
                      <w:fldChar w:fldCharType="begin"/>
                    </w:r>
                    <w:r>
                      <w:rPr>
                        <w:b/>
                      </w:rPr>
                      <w:instrText xml:space="preserve"> PAGE </w:instrText>
                    </w:r>
                    <w:r>
                      <w:rPr>
                        <w:b/>
                      </w:rPr>
                      <w:fldChar w:fldCharType="separate"/>
                    </w:r>
                    <w:r>
                      <w:rPr>
                        <w:b/>
                      </w:rPr>
                      <w:t>10</w:t>
                    </w:r>
                    <w:r>
                      <w:rPr>
                        <w:b/>
                      </w:rPr>
                      <w:fldChar w:fldCharType="end"/>
                    </w:r>
                  </w:p>
                </w:txbxContent>
              </v:textbox>
              <w10:wrap anchorx="page" anchory="page"/>
            </v:shape>
          </w:pict>
        </mc:Fallback>
      </mc:AlternateContent>
    </w:r>
    <w:r w:rsidR="00F80BED">
      <w:rPr>
        <w:noProof/>
      </w:rPr>
      <mc:AlternateContent>
        <mc:Choice Requires="wps">
          <w:drawing>
            <wp:anchor distT="0" distB="0" distL="0" distR="0" simplePos="0" relativeHeight="251655168" behindDoc="1" locked="0" layoutInCell="1" allowOverlap="1" wp14:anchorId="5CD60803" wp14:editId="2DBFFFF0">
              <wp:simplePos x="0" y="0"/>
              <wp:positionH relativeFrom="page">
                <wp:posOffset>914400</wp:posOffset>
              </wp:positionH>
              <wp:positionV relativeFrom="page">
                <wp:posOffset>9371076</wp:posOffset>
              </wp:positionV>
              <wp:extent cx="5943600" cy="19939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9390"/>
                      </a:xfrm>
                      <a:custGeom>
                        <a:avLst/>
                        <a:gdLst/>
                        <a:ahLst/>
                        <a:cxnLst/>
                        <a:rect l="l" t="t" r="r" b="b"/>
                        <a:pathLst>
                          <a:path w="5943600" h="199390">
                            <a:moveTo>
                              <a:pt x="5943600" y="0"/>
                            </a:moveTo>
                            <a:lnTo>
                              <a:pt x="964692" y="0"/>
                            </a:lnTo>
                            <a:lnTo>
                              <a:pt x="936498" y="0"/>
                            </a:lnTo>
                            <a:lnTo>
                              <a:pt x="0" y="0"/>
                            </a:lnTo>
                            <a:lnTo>
                              <a:pt x="0" y="28194"/>
                            </a:lnTo>
                            <a:lnTo>
                              <a:pt x="936498" y="28194"/>
                            </a:lnTo>
                            <a:lnTo>
                              <a:pt x="936498" y="28956"/>
                            </a:lnTo>
                            <a:lnTo>
                              <a:pt x="936498" y="198882"/>
                            </a:lnTo>
                            <a:lnTo>
                              <a:pt x="964692" y="198882"/>
                            </a:lnTo>
                            <a:lnTo>
                              <a:pt x="964692" y="28956"/>
                            </a:lnTo>
                            <a:lnTo>
                              <a:pt x="964692" y="28194"/>
                            </a:lnTo>
                            <a:lnTo>
                              <a:pt x="5943600" y="28194"/>
                            </a:lnTo>
                            <a:lnTo>
                              <a:pt x="5943600"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19481D94" id="Graphic 15" o:spid="_x0000_s1026" style="position:absolute;margin-left:1in;margin-top:737.9pt;width:468pt;height:15.7pt;z-index:-251661312;visibility:visible;mso-wrap-style:square;mso-wrap-distance-left:0;mso-wrap-distance-top:0;mso-wrap-distance-right:0;mso-wrap-distance-bottom:0;mso-position-horizontal:absolute;mso-position-horizontal-relative:page;mso-position-vertical:absolute;mso-position-vertical-relative:page;v-text-anchor:top" coordsize="5943600,19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" path="m5943600,l964692,,936498,,,,,28194r936498,l936498,28956r,169926l964692,198882r,-169926l964692,28194r4978908,l5943600,xe" fillcolor="gray"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CE6B6" w14:textId="77777777" w:rsidR="00313EF6" w:rsidRDefault="00313EF6">
      <w:r>
        <w:separator/>
      </w:r>
    </w:p>
  </w:footnote>
  <w:footnote w:type="continuationSeparator" w:id="0">
    <w:p w14:paraId="72D9D5A9" w14:textId="77777777" w:rsidR="00313EF6" w:rsidRDefault="00313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607F1" w14:textId="602F3F89" w:rsidR="00FE43A4" w:rsidRDefault="004B2070">
    <w:pPr>
      <w:pStyle w:val="BodyText"/>
      <w:spacing w:line="14" w:lineRule="auto"/>
      <w:rPr>
        <w:sz w:val="20"/>
      </w:rPr>
    </w:pPr>
    <w:r>
      <w:rPr>
        <w:noProof/>
      </w:rPr>
      <mc:AlternateContent>
        <mc:Choice Requires="wps">
          <w:drawing>
            <wp:anchor distT="0" distB="0" distL="0" distR="0" simplePos="0" relativeHeight="251656192" behindDoc="1" locked="0" layoutInCell="1" allowOverlap="1" wp14:anchorId="5CD607F7" wp14:editId="39CA6198">
              <wp:simplePos x="0" y="0"/>
              <wp:positionH relativeFrom="page">
                <wp:posOffset>971550</wp:posOffset>
              </wp:positionH>
              <wp:positionV relativeFrom="page">
                <wp:posOffset>523875</wp:posOffset>
              </wp:positionV>
              <wp:extent cx="3048000" cy="1905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190500"/>
                      </a:xfrm>
                      <a:prstGeom prst="rect">
                        <a:avLst/>
                      </a:prstGeom>
                    </wps:spPr>
                    <wps:txbx>
                      <w:txbxContent>
                        <w:p w14:paraId="5CD60816" w14:textId="77777777" w:rsidR="00FE43A4" w:rsidRDefault="00F80BED">
                          <w:pPr>
                            <w:spacing w:line="264" w:lineRule="exact"/>
                            <w:ind w:left="20"/>
                            <w:rPr>
                              <w:b/>
                            </w:rPr>
                          </w:pPr>
                          <w:r>
                            <w:rPr>
                              <w:b/>
                            </w:rPr>
                            <w:t>Stormwater</w:t>
                          </w:r>
                          <w:r>
                            <w:rPr>
                              <w:b/>
                              <w:spacing w:val="-6"/>
                            </w:rPr>
                            <w:t xml:space="preserve"> </w:t>
                          </w:r>
                          <w:r>
                            <w:rPr>
                              <w:b/>
                            </w:rPr>
                            <w:t>Credit</w:t>
                          </w:r>
                          <w:r>
                            <w:rPr>
                              <w:b/>
                              <w:spacing w:val="-5"/>
                            </w:rPr>
                            <w:t xml:space="preserve"> </w:t>
                          </w:r>
                          <w:r>
                            <w:rPr>
                              <w:b/>
                            </w:rPr>
                            <w:t>Application</w:t>
                          </w:r>
                          <w:r>
                            <w:rPr>
                              <w:b/>
                              <w:spacing w:val="-4"/>
                            </w:rPr>
                            <w:t xml:space="preserve"> </w:t>
                          </w:r>
                          <w:r>
                            <w:rPr>
                              <w:b/>
                              <w:spacing w:val="-2"/>
                            </w:rPr>
                            <w:t>Guide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D607F7" id="_x0000_t202" coordsize="21600,21600" o:spt="202" path="m,l,21600r21600,l21600,xe">
              <v:stroke joinstyle="miter"/>
              <v:path gradientshapeok="t" o:connecttype="rect"/>
            </v:shapetype>
            <v:shape id="Textbox 8" o:spid="_x0000_s1036" type="#_x0000_t202" style="position:absolute;margin-left:76.5pt;margin-top:41.25pt;width:240pt;height:1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" filled="f" stroked="f">
              <v:textbox inset="0,0,0,0">
                <w:txbxContent>
                  <w:p w14:paraId="5CD60816" w14:textId="77777777" w:rsidR="00FE43A4" w:rsidRDefault="00F80BED">
                    <w:pPr>
                      <w:spacing w:line="264" w:lineRule="exact"/>
                      <w:ind w:left="20"/>
                      <w:rPr>
                        <w:b/>
                      </w:rPr>
                    </w:pPr>
                    <w:r>
                      <w:rPr>
                        <w:b/>
                      </w:rPr>
                      <w:t>Stormwater</w:t>
                    </w:r>
                    <w:r>
                      <w:rPr>
                        <w:b/>
                        <w:spacing w:val="-6"/>
                      </w:rPr>
                      <w:t xml:space="preserve"> </w:t>
                    </w:r>
                    <w:r>
                      <w:rPr>
                        <w:b/>
                      </w:rPr>
                      <w:t>Credit</w:t>
                    </w:r>
                    <w:r>
                      <w:rPr>
                        <w:b/>
                        <w:spacing w:val="-5"/>
                      </w:rPr>
                      <w:t xml:space="preserve"> </w:t>
                    </w:r>
                    <w:r>
                      <w:rPr>
                        <w:b/>
                      </w:rPr>
                      <w:t>Application</w:t>
                    </w:r>
                    <w:r>
                      <w:rPr>
                        <w:b/>
                        <w:spacing w:val="-4"/>
                      </w:rPr>
                      <w:t xml:space="preserve"> </w:t>
                    </w:r>
                    <w:r>
                      <w:rPr>
                        <w:b/>
                        <w:spacing w:val="-2"/>
                      </w:rPr>
                      <w:t>Guide</w:t>
                    </w:r>
                  </w:p>
                </w:txbxContent>
              </v:textbox>
              <w10:wrap anchorx="page" anchory="page"/>
            </v:shape>
          </w:pict>
        </mc:Fallback>
      </mc:AlternateContent>
    </w:r>
    <w:r w:rsidR="00F80BED">
      <w:rPr>
        <w:noProof/>
      </w:rPr>
      <mc:AlternateContent>
        <mc:Choice Requires="wps">
          <w:drawing>
            <wp:anchor distT="0" distB="0" distL="0" distR="0" simplePos="0" relativeHeight="251653120" behindDoc="1" locked="0" layoutInCell="1" allowOverlap="1" wp14:anchorId="5CD607F5" wp14:editId="1098D989">
              <wp:simplePos x="0" y="0"/>
              <wp:positionH relativeFrom="page">
                <wp:posOffset>905255</wp:posOffset>
              </wp:positionH>
              <wp:positionV relativeFrom="page">
                <wp:posOffset>777240</wp:posOffset>
              </wp:positionV>
              <wp:extent cx="5953125" cy="285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28575"/>
                      </a:xfrm>
                      <a:custGeom>
                        <a:avLst/>
                        <a:gdLst/>
                        <a:ahLst/>
                        <a:cxnLst/>
                        <a:rect l="l" t="t" r="r" b="b"/>
                        <a:pathLst>
                          <a:path w="5953125" h="28575">
                            <a:moveTo>
                              <a:pt x="5952744" y="0"/>
                            </a:moveTo>
                            <a:lnTo>
                              <a:pt x="0" y="0"/>
                            </a:lnTo>
                            <a:lnTo>
                              <a:pt x="0" y="28194"/>
                            </a:lnTo>
                            <a:lnTo>
                              <a:pt x="5952744" y="28194"/>
                            </a:lnTo>
                            <a:lnTo>
                              <a:pt x="5952744"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24C9ABC6" id="Graphic 7" o:spid="_x0000_s1026" style="position:absolute;margin-left:71.3pt;margin-top:61.2pt;width:468.75pt;height:2.25pt;z-index:-251663360;visibility:visible;mso-wrap-style:square;mso-wrap-distance-left:0;mso-wrap-distance-top:0;mso-wrap-distance-right:0;mso-wrap-distance-bottom:0;mso-position-horizontal:absolute;mso-position-horizontal-relative:page;mso-position-vertical:absolute;mso-position-vertical-relative:page;v-text-anchor:top" coordsize="59531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" path="m5952744,l,,,28194r5952744,l5952744,xe" fillcolor="gray"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607F3" w14:textId="6B6836E7" w:rsidR="00FE43A4" w:rsidRDefault="004B2070">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5CD60801" wp14:editId="06877CFF">
              <wp:simplePos x="0" y="0"/>
              <wp:positionH relativeFrom="page">
                <wp:posOffset>971550</wp:posOffset>
              </wp:positionH>
              <wp:positionV relativeFrom="page">
                <wp:posOffset>523875</wp:posOffset>
              </wp:positionV>
              <wp:extent cx="2971800" cy="16192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161925"/>
                      </a:xfrm>
                      <a:prstGeom prst="rect">
                        <a:avLst/>
                      </a:prstGeom>
                    </wps:spPr>
                    <wps:txbx>
                      <w:txbxContent>
                        <w:p w14:paraId="5CD60819" w14:textId="77777777" w:rsidR="00FE43A4" w:rsidRDefault="00F80BED">
                          <w:pPr>
                            <w:spacing w:line="264" w:lineRule="exact"/>
                            <w:ind w:left="20"/>
                            <w:rPr>
                              <w:b/>
                            </w:rPr>
                          </w:pPr>
                          <w:r>
                            <w:rPr>
                              <w:b/>
                            </w:rPr>
                            <w:t>Stormwater</w:t>
                          </w:r>
                          <w:r>
                            <w:rPr>
                              <w:b/>
                              <w:spacing w:val="-6"/>
                            </w:rPr>
                            <w:t xml:space="preserve"> </w:t>
                          </w:r>
                          <w:r>
                            <w:rPr>
                              <w:b/>
                            </w:rPr>
                            <w:t>Credit</w:t>
                          </w:r>
                          <w:r>
                            <w:rPr>
                              <w:b/>
                              <w:spacing w:val="-5"/>
                            </w:rPr>
                            <w:t xml:space="preserve"> </w:t>
                          </w:r>
                          <w:r>
                            <w:rPr>
                              <w:b/>
                            </w:rPr>
                            <w:t>Application</w:t>
                          </w:r>
                          <w:r>
                            <w:rPr>
                              <w:b/>
                              <w:spacing w:val="-4"/>
                            </w:rPr>
                            <w:t xml:space="preserve"> </w:t>
                          </w:r>
                          <w:r>
                            <w:rPr>
                              <w:b/>
                              <w:spacing w:val="-2"/>
                            </w:rPr>
                            <w:t>Guide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D60801" id="_x0000_t202" coordsize="21600,21600" o:spt="202" path="m,l,21600r21600,l21600,xe">
              <v:stroke joinstyle="miter"/>
              <v:path gradientshapeok="t" o:connecttype="rect"/>
            </v:shapetype>
            <v:shape id="Textbox 14" o:spid="_x0000_s1039" type="#_x0000_t202" style="position:absolute;margin-left:76.5pt;margin-top:41.25pt;width:234pt;height:12.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" filled="f" stroked="f">
              <v:textbox inset="0,0,0,0">
                <w:txbxContent>
                  <w:p w14:paraId="5CD60819" w14:textId="77777777" w:rsidR="00FE43A4" w:rsidRDefault="00F80BED">
                    <w:pPr>
                      <w:spacing w:line="264" w:lineRule="exact"/>
                      <w:ind w:left="20"/>
                      <w:rPr>
                        <w:b/>
                      </w:rPr>
                    </w:pPr>
                    <w:r>
                      <w:rPr>
                        <w:b/>
                      </w:rPr>
                      <w:t>Stormwater</w:t>
                    </w:r>
                    <w:r>
                      <w:rPr>
                        <w:b/>
                        <w:spacing w:val="-6"/>
                      </w:rPr>
                      <w:t xml:space="preserve"> </w:t>
                    </w:r>
                    <w:r>
                      <w:rPr>
                        <w:b/>
                      </w:rPr>
                      <w:t>Credit</w:t>
                    </w:r>
                    <w:r>
                      <w:rPr>
                        <w:b/>
                        <w:spacing w:val="-5"/>
                      </w:rPr>
                      <w:t xml:space="preserve"> </w:t>
                    </w:r>
                    <w:r>
                      <w:rPr>
                        <w:b/>
                      </w:rPr>
                      <w:t>Application</w:t>
                    </w:r>
                    <w:r>
                      <w:rPr>
                        <w:b/>
                        <w:spacing w:val="-4"/>
                      </w:rPr>
                      <w:t xml:space="preserve"> </w:t>
                    </w:r>
                    <w:r>
                      <w:rPr>
                        <w:b/>
                        <w:spacing w:val="-2"/>
                      </w:rPr>
                      <w:t>Guide</w:t>
                    </w:r>
                  </w:p>
                </w:txbxContent>
              </v:textbox>
              <w10:wrap anchorx="page" anchory="page"/>
            </v:shape>
          </w:pict>
        </mc:Fallback>
      </mc:AlternateContent>
    </w:r>
    <w:r w:rsidR="00F80BED">
      <w:rPr>
        <w:noProof/>
      </w:rPr>
      <mc:AlternateContent>
        <mc:Choice Requires="wps">
          <w:drawing>
            <wp:anchor distT="0" distB="0" distL="0" distR="0" simplePos="0" relativeHeight="251654144" behindDoc="1" locked="0" layoutInCell="1" allowOverlap="1" wp14:anchorId="5CD607FF" wp14:editId="52DE1B09">
              <wp:simplePos x="0" y="0"/>
              <wp:positionH relativeFrom="page">
                <wp:posOffset>905255</wp:posOffset>
              </wp:positionH>
              <wp:positionV relativeFrom="page">
                <wp:posOffset>777240</wp:posOffset>
              </wp:positionV>
              <wp:extent cx="5953125" cy="2857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28575"/>
                      </a:xfrm>
                      <a:custGeom>
                        <a:avLst/>
                        <a:gdLst/>
                        <a:ahLst/>
                        <a:cxnLst/>
                        <a:rect l="l" t="t" r="r" b="b"/>
                        <a:pathLst>
                          <a:path w="5953125" h="28575">
                            <a:moveTo>
                              <a:pt x="5952744" y="0"/>
                            </a:moveTo>
                            <a:lnTo>
                              <a:pt x="0" y="0"/>
                            </a:lnTo>
                            <a:lnTo>
                              <a:pt x="0" y="28194"/>
                            </a:lnTo>
                            <a:lnTo>
                              <a:pt x="5952744" y="28194"/>
                            </a:lnTo>
                            <a:lnTo>
                              <a:pt x="5952744"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0D5A9680" id="Graphic 13" o:spid="_x0000_s1026" style="position:absolute;margin-left:71.3pt;margin-top:61.2pt;width:468.75pt;height:2.2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5312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" path="m5952744,l,,,28194r5952744,l5952744,xe" fillcolor="gray"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0F28"/>
    <w:multiLevelType w:val="hybridMultilevel"/>
    <w:tmpl w:val="559EFD88"/>
    <w:lvl w:ilvl="0" w:tplc="0A0E215A">
      <w:numFmt w:val="bullet"/>
      <w:lvlText w:val="☐"/>
      <w:lvlJc w:val="left"/>
      <w:pPr>
        <w:ind w:left="2160" w:hanging="360"/>
      </w:pPr>
      <w:rPr>
        <w:rFonts w:ascii="MS Gothic" w:eastAsia="MS Gothic" w:hAnsi="MS Gothic" w:cs="MS Gothic" w:hint="default"/>
        <w:b w:val="0"/>
        <w:bCs w:val="0"/>
        <w:i w:val="0"/>
        <w:iCs w:val="0"/>
        <w:spacing w:val="0"/>
        <w:w w:val="99"/>
        <w:sz w:val="22"/>
        <w:szCs w:val="22"/>
        <w:lang w:val="en-US" w:eastAsia="en-US" w:bidi="ar-SA"/>
      </w:rPr>
    </w:lvl>
    <w:lvl w:ilvl="1" w:tplc="E2207948">
      <w:numFmt w:val="bullet"/>
      <w:lvlText w:val="•"/>
      <w:lvlJc w:val="left"/>
      <w:pPr>
        <w:ind w:left="3168" w:hanging="360"/>
      </w:pPr>
      <w:rPr>
        <w:rFonts w:hint="default"/>
        <w:lang w:val="en-US" w:eastAsia="en-US" w:bidi="ar-SA"/>
      </w:rPr>
    </w:lvl>
    <w:lvl w:ilvl="2" w:tplc="3070A766">
      <w:numFmt w:val="bullet"/>
      <w:lvlText w:val="•"/>
      <w:lvlJc w:val="left"/>
      <w:pPr>
        <w:ind w:left="4176" w:hanging="360"/>
      </w:pPr>
      <w:rPr>
        <w:rFonts w:hint="default"/>
        <w:lang w:val="en-US" w:eastAsia="en-US" w:bidi="ar-SA"/>
      </w:rPr>
    </w:lvl>
    <w:lvl w:ilvl="3" w:tplc="5DECBD96">
      <w:numFmt w:val="bullet"/>
      <w:lvlText w:val="•"/>
      <w:lvlJc w:val="left"/>
      <w:pPr>
        <w:ind w:left="5184" w:hanging="360"/>
      </w:pPr>
      <w:rPr>
        <w:rFonts w:hint="default"/>
        <w:lang w:val="en-US" w:eastAsia="en-US" w:bidi="ar-SA"/>
      </w:rPr>
    </w:lvl>
    <w:lvl w:ilvl="4" w:tplc="CC00C06E">
      <w:numFmt w:val="bullet"/>
      <w:lvlText w:val="•"/>
      <w:lvlJc w:val="left"/>
      <w:pPr>
        <w:ind w:left="6192" w:hanging="360"/>
      </w:pPr>
      <w:rPr>
        <w:rFonts w:hint="default"/>
        <w:lang w:val="en-US" w:eastAsia="en-US" w:bidi="ar-SA"/>
      </w:rPr>
    </w:lvl>
    <w:lvl w:ilvl="5" w:tplc="B78632AC">
      <w:numFmt w:val="bullet"/>
      <w:lvlText w:val="•"/>
      <w:lvlJc w:val="left"/>
      <w:pPr>
        <w:ind w:left="7200" w:hanging="360"/>
      </w:pPr>
      <w:rPr>
        <w:rFonts w:hint="default"/>
        <w:lang w:val="en-US" w:eastAsia="en-US" w:bidi="ar-SA"/>
      </w:rPr>
    </w:lvl>
    <w:lvl w:ilvl="6" w:tplc="4096289C">
      <w:numFmt w:val="bullet"/>
      <w:lvlText w:val="•"/>
      <w:lvlJc w:val="left"/>
      <w:pPr>
        <w:ind w:left="8208" w:hanging="360"/>
      </w:pPr>
      <w:rPr>
        <w:rFonts w:hint="default"/>
        <w:lang w:val="en-US" w:eastAsia="en-US" w:bidi="ar-SA"/>
      </w:rPr>
    </w:lvl>
    <w:lvl w:ilvl="7" w:tplc="6ABE7596">
      <w:numFmt w:val="bullet"/>
      <w:lvlText w:val="•"/>
      <w:lvlJc w:val="left"/>
      <w:pPr>
        <w:ind w:left="9216" w:hanging="360"/>
      </w:pPr>
      <w:rPr>
        <w:rFonts w:hint="default"/>
        <w:lang w:val="en-US" w:eastAsia="en-US" w:bidi="ar-SA"/>
      </w:rPr>
    </w:lvl>
    <w:lvl w:ilvl="8" w:tplc="7DDE3A0E">
      <w:numFmt w:val="bullet"/>
      <w:lvlText w:val="•"/>
      <w:lvlJc w:val="left"/>
      <w:pPr>
        <w:ind w:left="10224" w:hanging="360"/>
      </w:pPr>
      <w:rPr>
        <w:rFonts w:hint="default"/>
        <w:lang w:val="en-US" w:eastAsia="en-US" w:bidi="ar-SA"/>
      </w:rPr>
    </w:lvl>
  </w:abstractNum>
  <w:abstractNum w:abstractNumId="1" w15:restartNumberingAfterBreak="0">
    <w:nsid w:val="026502D6"/>
    <w:multiLevelType w:val="multilevel"/>
    <w:tmpl w:val="EECA7F88"/>
    <w:lvl w:ilvl="0">
      <w:start w:val="1"/>
      <w:numFmt w:val="decimal"/>
      <w:lvlText w:val="%1"/>
      <w:lvlJc w:val="left"/>
      <w:pPr>
        <w:ind w:left="1832" w:hanging="393"/>
      </w:pPr>
      <w:rPr>
        <w:rFonts w:hint="default"/>
        <w:lang w:val="en-US" w:eastAsia="en-US" w:bidi="ar-SA"/>
      </w:rPr>
    </w:lvl>
    <w:lvl w:ilvl="1">
      <w:start w:val="1"/>
      <w:numFmt w:val="decimal"/>
      <w:lvlText w:val="%1.%2"/>
      <w:lvlJc w:val="left"/>
      <w:pPr>
        <w:ind w:left="1832" w:hanging="393"/>
      </w:pPr>
      <w:rPr>
        <w:rFonts w:ascii="Calibri" w:eastAsia="Calibri" w:hAnsi="Calibri" w:cs="Calibri" w:hint="default"/>
        <w:b/>
        <w:bCs/>
        <w:i w:val="0"/>
        <w:iCs w:val="0"/>
        <w:spacing w:val="0"/>
        <w:w w:val="100"/>
        <w:sz w:val="26"/>
        <w:szCs w:val="26"/>
        <w:lang w:val="en-US" w:eastAsia="en-US" w:bidi="ar-SA"/>
      </w:rPr>
    </w:lvl>
    <w:lvl w:ilvl="2">
      <w:numFmt w:val="bullet"/>
      <w:lvlText w:val="•"/>
      <w:lvlJc w:val="left"/>
      <w:pPr>
        <w:ind w:left="3920" w:hanging="393"/>
      </w:pPr>
      <w:rPr>
        <w:rFonts w:hint="default"/>
        <w:lang w:val="en-US" w:eastAsia="en-US" w:bidi="ar-SA"/>
      </w:rPr>
    </w:lvl>
    <w:lvl w:ilvl="3">
      <w:numFmt w:val="bullet"/>
      <w:lvlText w:val="•"/>
      <w:lvlJc w:val="left"/>
      <w:pPr>
        <w:ind w:left="4960" w:hanging="393"/>
      </w:pPr>
      <w:rPr>
        <w:rFonts w:hint="default"/>
        <w:lang w:val="en-US" w:eastAsia="en-US" w:bidi="ar-SA"/>
      </w:rPr>
    </w:lvl>
    <w:lvl w:ilvl="4">
      <w:numFmt w:val="bullet"/>
      <w:lvlText w:val="•"/>
      <w:lvlJc w:val="left"/>
      <w:pPr>
        <w:ind w:left="6000" w:hanging="393"/>
      </w:pPr>
      <w:rPr>
        <w:rFonts w:hint="default"/>
        <w:lang w:val="en-US" w:eastAsia="en-US" w:bidi="ar-SA"/>
      </w:rPr>
    </w:lvl>
    <w:lvl w:ilvl="5">
      <w:numFmt w:val="bullet"/>
      <w:lvlText w:val="•"/>
      <w:lvlJc w:val="left"/>
      <w:pPr>
        <w:ind w:left="7040" w:hanging="393"/>
      </w:pPr>
      <w:rPr>
        <w:rFonts w:hint="default"/>
        <w:lang w:val="en-US" w:eastAsia="en-US" w:bidi="ar-SA"/>
      </w:rPr>
    </w:lvl>
    <w:lvl w:ilvl="6">
      <w:numFmt w:val="bullet"/>
      <w:lvlText w:val="•"/>
      <w:lvlJc w:val="left"/>
      <w:pPr>
        <w:ind w:left="8080" w:hanging="393"/>
      </w:pPr>
      <w:rPr>
        <w:rFonts w:hint="default"/>
        <w:lang w:val="en-US" w:eastAsia="en-US" w:bidi="ar-SA"/>
      </w:rPr>
    </w:lvl>
    <w:lvl w:ilvl="7">
      <w:numFmt w:val="bullet"/>
      <w:lvlText w:val="•"/>
      <w:lvlJc w:val="left"/>
      <w:pPr>
        <w:ind w:left="9120" w:hanging="393"/>
      </w:pPr>
      <w:rPr>
        <w:rFonts w:hint="default"/>
        <w:lang w:val="en-US" w:eastAsia="en-US" w:bidi="ar-SA"/>
      </w:rPr>
    </w:lvl>
    <w:lvl w:ilvl="8">
      <w:numFmt w:val="bullet"/>
      <w:lvlText w:val="•"/>
      <w:lvlJc w:val="left"/>
      <w:pPr>
        <w:ind w:left="10160" w:hanging="393"/>
      </w:pPr>
      <w:rPr>
        <w:rFonts w:hint="default"/>
        <w:lang w:val="en-US" w:eastAsia="en-US" w:bidi="ar-SA"/>
      </w:rPr>
    </w:lvl>
  </w:abstractNum>
  <w:abstractNum w:abstractNumId="2" w15:restartNumberingAfterBreak="0">
    <w:nsid w:val="03783BCE"/>
    <w:multiLevelType w:val="multilevel"/>
    <w:tmpl w:val="FA149524"/>
    <w:lvl w:ilvl="0">
      <w:start w:val="1"/>
      <w:numFmt w:val="decimal"/>
      <w:lvlText w:val="%1."/>
      <w:lvlJc w:val="left"/>
      <w:pPr>
        <w:ind w:left="1885" w:hanging="441"/>
      </w:pPr>
      <w:rPr>
        <w:rFonts w:ascii="Calibri" w:eastAsia="Calibri" w:hAnsi="Calibri" w:cs="Calibri" w:hint="default"/>
        <w:b/>
        <w:bCs/>
        <w:i w:val="0"/>
        <w:iCs w:val="0"/>
        <w:spacing w:val="0"/>
        <w:w w:val="100"/>
        <w:sz w:val="20"/>
        <w:szCs w:val="20"/>
        <w:lang w:val="en-US" w:eastAsia="en-US" w:bidi="ar-SA"/>
      </w:rPr>
    </w:lvl>
    <w:lvl w:ilvl="1">
      <w:start w:val="1"/>
      <w:numFmt w:val="decimal"/>
      <w:lvlText w:val="%1.%2"/>
      <w:lvlJc w:val="left"/>
      <w:pPr>
        <w:ind w:left="2120" w:hanging="320"/>
      </w:pPr>
      <w:rPr>
        <w:rFonts w:ascii="Calibri" w:eastAsia="Calibri" w:hAnsi="Calibri" w:cs="Calibri" w:hint="default"/>
        <w:b w:val="0"/>
        <w:bCs w:val="0"/>
        <w:i w:val="0"/>
        <w:iCs w:val="0"/>
        <w:spacing w:val="-1"/>
        <w:w w:val="99"/>
        <w:sz w:val="22"/>
        <w:szCs w:val="22"/>
        <w:lang w:val="en-US" w:eastAsia="en-US" w:bidi="ar-SA"/>
      </w:rPr>
    </w:lvl>
    <w:lvl w:ilvl="2">
      <w:numFmt w:val="bullet"/>
      <w:lvlText w:val="•"/>
      <w:lvlJc w:val="left"/>
      <w:pPr>
        <w:ind w:left="3120" w:hanging="320"/>
      </w:pPr>
      <w:rPr>
        <w:rFonts w:hint="default"/>
        <w:lang w:val="en-US" w:eastAsia="en-US" w:bidi="ar-SA"/>
      </w:rPr>
    </w:lvl>
    <w:lvl w:ilvl="3">
      <w:numFmt w:val="bullet"/>
      <w:lvlText w:val="•"/>
      <w:lvlJc w:val="left"/>
      <w:pPr>
        <w:ind w:left="4260" w:hanging="320"/>
      </w:pPr>
      <w:rPr>
        <w:rFonts w:hint="default"/>
        <w:lang w:val="en-US" w:eastAsia="en-US" w:bidi="ar-SA"/>
      </w:rPr>
    </w:lvl>
    <w:lvl w:ilvl="4">
      <w:numFmt w:val="bullet"/>
      <w:lvlText w:val="•"/>
      <w:lvlJc w:val="left"/>
      <w:pPr>
        <w:ind w:left="5400" w:hanging="320"/>
      </w:pPr>
      <w:rPr>
        <w:rFonts w:hint="default"/>
        <w:lang w:val="en-US" w:eastAsia="en-US" w:bidi="ar-SA"/>
      </w:rPr>
    </w:lvl>
    <w:lvl w:ilvl="5">
      <w:numFmt w:val="bullet"/>
      <w:lvlText w:val="•"/>
      <w:lvlJc w:val="left"/>
      <w:pPr>
        <w:ind w:left="6540" w:hanging="320"/>
      </w:pPr>
      <w:rPr>
        <w:rFonts w:hint="default"/>
        <w:lang w:val="en-US" w:eastAsia="en-US" w:bidi="ar-SA"/>
      </w:rPr>
    </w:lvl>
    <w:lvl w:ilvl="6">
      <w:numFmt w:val="bullet"/>
      <w:lvlText w:val="•"/>
      <w:lvlJc w:val="left"/>
      <w:pPr>
        <w:ind w:left="7680" w:hanging="320"/>
      </w:pPr>
      <w:rPr>
        <w:rFonts w:hint="default"/>
        <w:lang w:val="en-US" w:eastAsia="en-US" w:bidi="ar-SA"/>
      </w:rPr>
    </w:lvl>
    <w:lvl w:ilvl="7">
      <w:numFmt w:val="bullet"/>
      <w:lvlText w:val="•"/>
      <w:lvlJc w:val="left"/>
      <w:pPr>
        <w:ind w:left="8820" w:hanging="320"/>
      </w:pPr>
      <w:rPr>
        <w:rFonts w:hint="default"/>
        <w:lang w:val="en-US" w:eastAsia="en-US" w:bidi="ar-SA"/>
      </w:rPr>
    </w:lvl>
    <w:lvl w:ilvl="8">
      <w:numFmt w:val="bullet"/>
      <w:lvlText w:val="•"/>
      <w:lvlJc w:val="left"/>
      <w:pPr>
        <w:ind w:left="9960" w:hanging="320"/>
      </w:pPr>
      <w:rPr>
        <w:rFonts w:hint="default"/>
        <w:lang w:val="en-US" w:eastAsia="en-US" w:bidi="ar-SA"/>
      </w:rPr>
    </w:lvl>
  </w:abstractNum>
  <w:abstractNum w:abstractNumId="3" w15:restartNumberingAfterBreak="0">
    <w:nsid w:val="04A55F40"/>
    <w:multiLevelType w:val="multilevel"/>
    <w:tmpl w:val="71DC7C08"/>
    <w:lvl w:ilvl="0">
      <w:start w:val="1"/>
      <w:numFmt w:val="decimal"/>
      <w:lvlText w:val="%1."/>
      <w:lvlJc w:val="left"/>
      <w:pPr>
        <w:tabs>
          <w:tab w:val="num" w:pos="720"/>
        </w:tabs>
        <w:ind w:left="720" w:hanging="360"/>
      </w:pPr>
    </w:lvl>
    <w:lvl w:ilvl="1">
      <w:start w:val="1"/>
      <w:numFmt w:val="upperLetter"/>
      <w:lvlText w:val="%2."/>
      <w:lvlJc w:val="left"/>
      <w:pPr>
        <w:ind w:left="1470" w:hanging="39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BE1D61"/>
    <w:multiLevelType w:val="multilevel"/>
    <w:tmpl w:val="CD8E4ADE"/>
    <w:lvl w:ilvl="0">
      <w:start w:val="1"/>
      <w:numFmt w:val="decimal"/>
      <w:lvlText w:val="%1."/>
      <w:lvlJc w:val="left"/>
      <w:pPr>
        <w:tabs>
          <w:tab w:val="num" w:pos="1080"/>
        </w:tabs>
        <w:ind w:left="1080" w:hanging="360"/>
      </w:pPr>
    </w:lvl>
    <w:lvl w:ilvl="1">
      <w:start w:val="1"/>
      <w:numFmt w:val="upperLetter"/>
      <w:lvlText w:val="%2."/>
      <w:lvlJc w:val="left"/>
      <w:pPr>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096D56B2"/>
    <w:multiLevelType w:val="hybridMultilevel"/>
    <w:tmpl w:val="844E0856"/>
    <w:lvl w:ilvl="0" w:tplc="3968A78E">
      <w:numFmt w:val="bullet"/>
      <w:lvlText w:val=""/>
      <w:lvlJc w:val="left"/>
      <w:pPr>
        <w:ind w:left="1799" w:hanging="360"/>
      </w:pPr>
      <w:rPr>
        <w:rFonts w:ascii="Symbol" w:eastAsia="Symbol" w:hAnsi="Symbol" w:cs="Symbol" w:hint="default"/>
        <w:b w:val="0"/>
        <w:bCs w:val="0"/>
        <w:i w:val="0"/>
        <w:iCs w:val="0"/>
        <w:spacing w:val="0"/>
        <w:w w:val="99"/>
        <w:sz w:val="22"/>
        <w:szCs w:val="22"/>
        <w:lang w:val="en-US" w:eastAsia="en-US" w:bidi="ar-SA"/>
      </w:rPr>
    </w:lvl>
    <w:lvl w:ilvl="1" w:tplc="9BCA3B64">
      <w:numFmt w:val="bullet"/>
      <w:lvlText w:val="o"/>
      <w:lvlJc w:val="left"/>
      <w:pPr>
        <w:ind w:left="2148" w:hanging="284"/>
      </w:pPr>
      <w:rPr>
        <w:rFonts w:ascii="Courier New" w:eastAsia="Courier New" w:hAnsi="Courier New" w:cs="Courier New" w:hint="default"/>
        <w:b w:val="0"/>
        <w:bCs w:val="0"/>
        <w:i w:val="0"/>
        <w:iCs w:val="0"/>
        <w:spacing w:val="0"/>
        <w:w w:val="99"/>
        <w:sz w:val="22"/>
        <w:szCs w:val="22"/>
        <w:lang w:val="en-US" w:eastAsia="en-US" w:bidi="ar-SA"/>
      </w:rPr>
    </w:lvl>
    <w:lvl w:ilvl="2" w:tplc="B360ECAC">
      <w:numFmt w:val="bullet"/>
      <w:lvlText w:val="•"/>
      <w:lvlJc w:val="left"/>
      <w:pPr>
        <w:ind w:left="3262" w:hanging="284"/>
      </w:pPr>
      <w:rPr>
        <w:rFonts w:hint="default"/>
        <w:lang w:val="en-US" w:eastAsia="en-US" w:bidi="ar-SA"/>
      </w:rPr>
    </w:lvl>
    <w:lvl w:ilvl="3" w:tplc="1A7ED1EE">
      <w:numFmt w:val="bullet"/>
      <w:lvlText w:val="•"/>
      <w:lvlJc w:val="left"/>
      <w:pPr>
        <w:ind w:left="4384" w:hanging="284"/>
      </w:pPr>
      <w:rPr>
        <w:rFonts w:hint="default"/>
        <w:lang w:val="en-US" w:eastAsia="en-US" w:bidi="ar-SA"/>
      </w:rPr>
    </w:lvl>
    <w:lvl w:ilvl="4" w:tplc="45ECBBE2">
      <w:numFmt w:val="bullet"/>
      <w:lvlText w:val="•"/>
      <w:lvlJc w:val="left"/>
      <w:pPr>
        <w:ind w:left="5506" w:hanging="284"/>
      </w:pPr>
      <w:rPr>
        <w:rFonts w:hint="default"/>
        <w:lang w:val="en-US" w:eastAsia="en-US" w:bidi="ar-SA"/>
      </w:rPr>
    </w:lvl>
    <w:lvl w:ilvl="5" w:tplc="65D295B8">
      <w:numFmt w:val="bullet"/>
      <w:lvlText w:val="•"/>
      <w:lvlJc w:val="left"/>
      <w:pPr>
        <w:ind w:left="6628" w:hanging="284"/>
      </w:pPr>
      <w:rPr>
        <w:rFonts w:hint="default"/>
        <w:lang w:val="en-US" w:eastAsia="en-US" w:bidi="ar-SA"/>
      </w:rPr>
    </w:lvl>
    <w:lvl w:ilvl="6" w:tplc="258A77D0">
      <w:numFmt w:val="bullet"/>
      <w:lvlText w:val="•"/>
      <w:lvlJc w:val="left"/>
      <w:pPr>
        <w:ind w:left="7751" w:hanging="284"/>
      </w:pPr>
      <w:rPr>
        <w:rFonts w:hint="default"/>
        <w:lang w:val="en-US" w:eastAsia="en-US" w:bidi="ar-SA"/>
      </w:rPr>
    </w:lvl>
    <w:lvl w:ilvl="7" w:tplc="01C0859E">
      <w:numFmt w:val="bullet"/>
      <w:lvlText w:val="•"/>
      <w:lvlJc w:val="left"/>
      <w:pPr>
        <w:ind w:left="8873" w:hanging="284"/>
      </w:pPr>
      <w:rPr>
        <w:rFonts w:hint="default"/>
        <w:lang w:val="en-US" w:eastAsia="en-US" w:bidi="ar-SA"/>
      </w:rPr>
    </w:lvl>
    <w:lvl w:ilvl="8" w:tplc="8726437E">
      <w:numFmt w:val="bullet"/>
      <w:lvlText w:val="•"/>
      <w:lvlJc w:val="left"/>
      <w:pPr>
        <w:ind w:left="9995" w:hanging="284"/>
      </w:pPr>
      <w:rPr>
        <w:rFonts w:hint="default"/>
        <w:lang w:val="en-US" w:eastAsia="en-US" w:bidi="ar-SA"/>
      </w:rPr>
    </w:lvl>
  </w:abstractNum>
  <w:abstractNum w:abstractNumId="6" w15:restartNumberingAfterBreak="0">
    <w:nsid w:val="0F887B9F"/>
    <w:multiLevelType w:val="multilevel"/>
    <w:tmpl w:val="CA44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B74303"/>
    <w:multiLevelType w:val="hybridMultilevel"/>
    <w:tmpl w:val="FEAA75F4"/>
    <w:lvl w:ilvl="0" w:tplc="98E27BA8">
      <w:start w:val="4"/>
      <w:numFmt w:val="decimal"/>
      <w:lvlText w:val="%1."/>
      <w:lvlJc w:val="left"/>
      <w:pPr>
        <w:ind w:left="469" w:hanging="361"/>
      </w:pPr>
      <w:rPr>
        <w:rFonts w:ascii="Calibri" w:eastAsia="Calibri" w:hAnsi="Calibri" w:cs="Calibri" w:hint="default"/>
        <w:b/>
        <w:bCs/>
        <w:i w:val="0"/>
        <w:iCs w:val="0"/>
        <w:color w:val="FFFFFF"/>
        <w:spacing w:val="-1"/>
        <w:w w:val="99"/>
        <w:sz w:val="28"/>
        <w:szCs w:val="28"/>
        <w:lang w:val="en-US" w:eastAsia="en-US" w:bidi="ar-SA"/>
      </w:rPr>
    </w:lvl>
    <w:lvl w:ilvl="1" w:tplc="6720D69C">
      <w:numFmt w:val="bullet"/>
      <w:lvlText w:val="•"/>
      <w:lvlJc w:val="left"/>
      <w:pPr>
        <w:ind w:left="1371" w:hanging="361"/>
      </w:pPr>
      <w:rPr>
        <w:rFonts w:hint="default"/>
        <w:lang w:val="en-US" w:eastAsia="en-US" w:bidi="ar-SA"/>
      </w:rPr>
    </w:lvl>
    <w:lvl w:ilvl="2" w:tplc="D1A67790">
      <w:numFmt w:val="bullet"/>
      <w:lvlText w:val="•"/>
      <w:lvlJc w:val="left"/>
      <w:pPr>
        <w:ind w:left="2283" w:hanging="361"/>
      </w:pPr>
      <w:rPr>
        <w:rFonts w:hint="default"/>
        <w:lang w:val="en-US" w:eastAsia="en-US" w:bidi="ar-SA"/>
      </w:rPr>
    </w:lvl>
    <w:lvl w:ilvl="3" w:tplc="4D9A7430">
      <w:numFmt w:val="bullet"/>
      <w:lvlText w:val="•"/>
      <w:lvlJc w:val="left"/>
      <w:pPr>
        <w:ind w:left="3195" w:hanging="361"/>
      </w:pPr>
      <w:rPr>
        <w:rFonts w:hint="default"/>
        <w:lang w:val="en-US" w:eastAsia="en-US" w:bidi="ar-SA"/>
      </w:rPr>
    </w:lvl>
    <w:lvl w:ilvl="4" w:tplc="C0227B52">
      <w:numFmt w:val="bullet"/>
      <w:lvlText w:val="•"/>
      <w:lvlJc w:val="left"/>
      <w:pPr>
        <w:ind w:left="4107" w:hanging="361"/>
      </w:pPr>
      <w:rPr>
        <w:rFonts w:hint="default"/>
        <w:lang w:val="en-US" w:eastAsia="en-US" w:bidi="ar-SA"/>
      </w:rPr>
    </w:lvl>
    <w:lvl w:ilvl="5" w:tplc="730AA99C">
      <w:numFmt w:val="bullet"/>
      <w:lvlText w:val="•"/>
      <w:lvlJc w:val="left"/>
      <w:pPr>
        <w:ind w:left="5019" w:hanging="361"/>
      </w:pPr>
      <w:rPr>
        <w:rFonts w:hint="default"/>
        <w:lang w:val="en-US" w:eastAsia="en-US" w:bidi="ar-SA"/>
      </w:rPr>
    </w:lvl>
    <w:lvl w:ilvl="6" w:tplc="782468BA">
      <w:numFmt w:val="bullet"/>
      <w:lvlText w:val="•"/>
      <w:lvlJc w:val="left"/>
      <w:pPr>
        <w:ind w:left="5931" w:hanging="361"/>
      </w:pPr>
      <w:rPr>
        <w:rFonts w:hint="default"/>
        <w:lang w:val="en-US" w:eastAsia="en-US" w:bidi="ar-SA"/>
      </w:rPr>
    </w:lvl>
    <w:lvl w:ilvl="7" w:tplc="23C6D778">
      <w:numFmt w:val="bullet"/>
      <w:lvlText w:val="•"/>
      <w:lvlJc w:val="left"/>
      <w:pPr>
        <w:ind w:left="6842" w:hanging="361"/>
      </w:pPr>
      <w:rPr>
        <w:rFonts w:hint="default"/>
        <w:lang w:val="en-US" w:eastAsia="en-US" w:bidi="ar-SA"/>
      </w:rPr>
    </w:lvl>
    <w:lvl w:ilvl="8" w:tplc="AAD89708">
      <w:numFmt w:val="bullet"/>
      <w:lvlText w:val="•"/>
      <w:lvlJc w:val="left"/>
      <w:pPr>
        <w:ind w:left="7754" w:hanging="361"/>
      </w:pPr>
      <w:rPr>
        <w:rFonts w:hint="default"/>
        <w:lang w:val="en-US" w:eastAsia="en-US" w:bidi="ar-SA"/>
      </w:rPr>
    </w:lvl>
  </w:abstractNum>
  <w:abstractNum w:abstractNumId="8" w15:restartNumberingAfterBreak="0">
    <w:nsid w:val="187B6ED8"/>
    <w:multiLevelType w:val="hybridMultilevel"/>
    <w:tmpl w:val="36B4FB46"/>
    <w:lvl w:ilvl="0" w:tplc="5A8C35D8">
      <w:numFmt w:val="bullet"/>
      <w:lvlText w:val=""/>
      <w:lvlJc w:val="left"/>
      <w:pPr>
        <w:ind w:left="1799" w:hanging="360"/>
      </w:pPr>
      <w:rPr>
        <w:rFonts w:ascii="Symbol" w:eastAsia="Symbol" w:hAnsi="Symbol" w:cs="Symbol" w:hint="default"/>
        <w:b w:val="0"/>
        <w:bCs w:val="0"/>
        <w:i w:val="0"/>
        <w:iCs w:val="0"/>
        <w:spacing w:val="0"/>
        <w:w w:val="99"/>
        <w:sz w:val="22"/>
        <w:szCs w:val="22"/>
        <w:lang w:val="en-US" w:eastAsia="en-US" w:bidi="ar-SA"/>
      </w:rPr>
    </w:lvl>
    <w:lvl w:ilvl="1" w:tplc="2C8EA58C">
      <w:numFmt w:val="bullet"/>
      <w:lvlText w:val="o"/>
      <w:lvlJc w:val="left"/>
      <w:pPr>
        <w:ind w:left="2147" w:hanging="284"/>
      </w:pPr>
      <w:rPr>
        <w:rFonts w:ascii="Courier New" w:eastAsia="Courier New" w:hAnsi="Courier New" w:cs="Courier New" w:hint="default"/>
        <w:b w:val="0"/>
        <w:bCs w:val="0"/>
        <w:i w:val="0"/>
        <w:iCs w:val="0"/>
        <w:spacing w:val="0"/>
        <w:w w:val="99"/>
        <w:sz w:val="22"/>
        <w:szCs w:val="22"/>
        <w:lang w:val="en-US" w:eastAsia="en-US" w:bidi="ar-SA"/>
      </w:rPr>
    </w:lvl>
    <w:lvl w:ilvl="2" w:tplc="70282712">
      <w:numFmt w:val="bullet"/>
      <w:lvlText w:val="•"/>
      <w:lvlJc w:val="left"/>
      <w:pPr>
        <w:ind w:left="3262" w:hanging="284"/>
      </w:pPr>
      <w:rPr>
        <w:rFonts w:hint="default"/>
        <w:lang w:val="en-US" w:eastAsia="en-US" w:bidi="ar-SA"/>
      </w:rPr>
    </w:lvl>
    <w:lvl w:ilvl="3" w:tplc="60D4026C">
      <w:numFmt w:val="bullet"/>
      <w:lvlText w:val="•"/>
      <w:lvlJc w:val="left"/>
      <w:pPr>
        <w:ind w:left="4384" w:hanging="284"/>
      </w:pPr>
      <w:rPr>
        <w:rFonts w:hint="default"/>
        <w:lang w:val="en-US" w:eastAsia="en-US" w:bidi="ar-SA"/>
      </w:rPr>
    </w:lvl>
    <w:lvl w:ilvl="4" w:tplc="20DE354A">
      <w:numFmt w:val="bullet"/>
      <w:lvlText w:val="•"/>
      <w:lvlJc w:val="left"/>
      <w:pPr>
        <w:ind w:left="5506" w:hanging="284"/>
      </w:pPr>
      <w:rPr>
        <w:rFonts w:hint="default"/>
        <w:lang w:val="en-US" w:eastAsia="en-US" w:bidi="ar-SA"/>
      </w:rPr>
    </w:lvl>
    <w:lvl w:ilvl="5" w:tplc="BBAEA588">
      <w:numFmt w:val="bullet"/>
      <w:lvlText w:val="•"/>
      <w:lvlJc w:val="left"/>
      <w:pPr>
        <w:ind w:left="6628" w:hanging="284"/>
      </w:pPr>
      <w:rPr>
        <w:rFonts w:hint="default"/>
        <w:lang w:val="en-US" w:eastAsia="en-US" w:bidi="ar-SA"/>
      </w:rPr>
    </w:lvl>
    <w:lvl w:ilvl="6" w:tplc="C1CA1C9E">
      <w:numFmt w:val="bullet"/>
      <w:lvlText w:val="•"/>
      <w:lvlJc w:val="left"/>
      <w:pPr>
        <w:ind w:left="7751" w:hanging="284"/>
      </w:pPr>
      <w:rPr>
        <w:rFonts w:hint="default"/>
        <w:lang w:val="en-US" w:eastAsia="en-US" w:bidi="ar-SA"/>
      </w:rPr>
    </w:lvl>
    <w:lvl w:ilvl="7" w:tplc="240C2158">
      <w:numFmt w:val="bullet"/>
      <w:lvlText w:val="•"/>
      <w:lvlJc w:val="left"/>
      <w:pPr>
        <w:ind w:left="8873" w:hanging="284"/>
      </w:pPr>
      <w:rPr>
        <w:rFonts w:hint="default"/>
        <w:lang w:val="en-US" w:eastAsia="en-US" w:bidi="ar-SA"/>
      </w:rPr>
    </w:lvl>
    <w:lvl w:ilvl="8" w:tplc="7FDCA986">
      <w:numFmt w:val="bullet"/>
      <w:lvlText w:val="•"/>
      <w:lvlJc w:val="left"/>
      <w:pPr>
        <w:ind w:left="9995" w:hanging="284"/>
      </w:pPr>
      <w:rPr>
        <w:rFonts w:hint="default"/>
        <w:lang w:val="en-US" w:eastAsia="en-US" w:bidi="ar-SA"/>
      </w:rPr>
    </w:lvl>
  </w:abstractNum>
  <w:abstractNum w:abstractNumId="9" w15:restartNumberingAfterBreak="0">
    <w:nsid w:val="18F35094"/>
    <w:multiLevelType w:val="hybridMultilevel"/>
    <w:tmpl w:val="E7DC7DC0"/>
    <w:lvl w:ilvl="0" w:tplc="AEC2D07A">
      <w:numFmt w:val="bullet"/>
      <w:lvlText w:val=""/>
      <w:lvlJc w:val="left"/>
      <w:pPr>
        <w:ind w:left="2159" w:hanging="360"/>
      </w:pPr>
      <w:rPr>
        <w:rFonts w:ascii="Symbol" w:eastAsia="Symbol" w:hAnsi="Symbol" w:cs="Symbol" w:hint="default"/>
        <w:b w:val="0"/>
        <w:bCs w:val="0"/>
        <w:i w:val="0"/>
        <w:iCs w:val="0"/>
        <w:spacing w:val="0"/>
        <w:w w:val="99"/>
        <w:sz w:val="22"/>
        <w:szCs w:val="22"/>
        <w:lang w:val="en-US" w:eastAsia="en-US" w:bidi="ar-SA"/>
      </w:rPr>
    </w:lvl>
    <w:lvl w:ilvl="1" w:tplc="765ACD78">
      <w:numFmt w:val="bullet"/>
      <w:lvlText w:val="o"/>
      <w:lvlJc w:val="left"/>
      <w:pPr>
        <w:ind w:left="2879" w:hanging="360"/>
      </w:pPr>
      <w:rPr>
        <w:rFonts w:ascii="Courier New" w:eastAsia="Courier New" w:hAnsi="Courier New" w:cs="Courier New" w:hint="default"/>
        <w:b w:val="0"/>
        <w:bCs w:val="0"/>
        <w:i w:val="0"/>
        <w:iCs w:val="0"/>
        <w:spacing w:val="0"/>
        <w:w w:val="99"/>
        <w:sz w:val="22"/>
        <w:szCs w:val="22"/>
        <w:lang w:val="en-US" w:eastAsia="en-US" w:bidi="ar-SA"/>
      </w:rPr>
    </w:lvl>
    <w:lvl w:ilvl="2" w:tplc="24147D5A">
      <w:numFmt w:val="bullet"/>
      <w:lvlText w:val="•"/>
      <w:lvlJc w:val="left"/>
      <w:pPr>
        <w:ind w:left="3920" w:hanging="360"/>
      </w:pPr>
      <w:rPr>
        <w:rFonts w:hint="default"/>
        <w:lang w:val="en-US" w:eastAsia="en-US" w:bidi="ar-SA"/>
      </w:rPr>
    </w:lvl>
    <w:lvl w:ilvl="3" w:tplc="4DFC0C6C">
      <w:numFmt w:val="bullet"/>
      <w:lvlText w:val="•"/>
      <w:lvlJc w:val="left"/>
      <w:pPr>
        <w:ind w:left="4960" w:hanging="360"/>
      </w:pPr>
      <w:rPr>
        <w:rFonts w:hint="default"/>
        <w:lang w:val="en-US" w:eastAsia="en-US" w:bidi="ar-SA"/>
      </w:rPr>
    </w:lvl>
    <w:lvl w:ilvl="4" w:tplc="0D38647E">
      <w:numFmt w:val="bullet"/>
      <w:lvlText w:val="•"/>
      <w:lvlJc w:val="left"/>
      <w:pPr>
        <w:ind w:left="6000" w:hanging="360"/>
      </w:pPr>
      <w:rPr>
        <w:rFonts w:hint="default"/>
        <w:lang w:val="en-US" w:eastAsia="en-US" w:bidi="ar-SA"/>
      </w:rPr>
    </w:lvl>
    <w:lvl w:ilvl="5" w:tplc="C3148B46">
      <w:numFmt w:val="bullet"/>
      <w:lvlText w:val="•"/>
      <w:lvlJc w:val="left"/>
      <w:pPr>
        <w:ind w:left="7040" w:hanging="360"/>
      </w:pPr>
      <w:rPr>
        <w:rFonts w:hint="default"/>
        <w:lang w:val="en-US" w:eastAsia="en-US" w:bidi="ar-SA"/>
      </w:rPr>
    </w:lvl>
    <w:lvl w:ilvl="6" w:tplc="A1A24094">
      <w:numFmt w:val="bullet"/>
      <w:lvlText w:val="•"/>
      <w:lvlJc w:val="left"/>
      <w:pPr>
        <w:ind w:left="8080" w:hanging="360"/>
      </w:pPr>
      <w:rPr>
        <w:rFonts w:hint="default"/>
        <w:lang w:val="en-US" w:eastAsia="en-US" w:bidi="ar-SA"/>
      </w:rPr>
    </w:lvl>
    <w:lvl w:ilvl="7" w:tplc="D5523766">
      <w:numFmt w:val="bullet"/>
      <w:lvlText w:val="•"/>
      <w:lvlJc w:val="left"/>
      <w:pPr>
        <w:ind w:left="9120" w:hanging="360"/>
      </w:pPr>
      <w:rPr>
        <w:rFonts w:hint="default"/>
        <w:lang w:val="en-US" w:eastAsia="en-US" w:bidi="ar-SA"/>
      </w:rPr>
    </w:lvl>
    <w:lvl w:ilvl="8" w:tplc="BC9EA624">
      <w:numFmt w:val="bullet"/>
      <w:lvlText w:val="•"/>
      <w:lvlJc w:val="left"/>
      <w:pPr>
        <w:ind w:left="10160" w:hanging="360"/>
      </w:pPr>
      <w:rPr>
        <w:rFonts w:hint="default"/>
        <w:lang w:val="en-US" w:eastAsia="en-US" w:bidi="ar-SA"/>
      </w:rPr>
    </w:lvl>
  </w:abstractNum>
  <w:abstractNum w:abstractNumId="10" w15:restartNumberingAfterBreak="0">
    <w:nsid w:val="1D08648E"/>
    <w:multiLevelType w:val="hybridMultilevel"/>
    <w:tmpl w:val="B206264C"/>
    <w:lvl w:ilvl="0" w:tplc="769A6EA8">
      <w:numFmt w:val="bullet"/>
      <w:lvlText w:val=""/>
      <w:lvlJc w:val="left"/>
      <w:pPr>
        <w:ind w:left="1799" w:hanging="360"/>
      </w:pPr>
      <w:rPr>
        <w:rFonts w:ascii="Symbol" w:eastAsia="Symbol" w:hAnsi="Symbol" w:cs="Symbol" w:hint="default"/>
        <w:b w:val="0"/>
        <w:bCs w:val="0"/>
        <w:i w:val="0"/>
        <w:iCs w:val="0"/>
        <w:spacing w:val="0"/>
        <w:w w:val="99"/>
        <w:sz w:val="22"/>
        <w:szCs w:val="22"/>
        <w:lang w:val="en-US" w:eastAsia="en-US" w:bidi="ar-SA"/>
      </w:rPr>
    </w:lvl>
    <w:lvl w:ilvl="1" w:tplc="8196DCC4">
      <w:numFmt w:val="bullet"/>
      <w:lvlText w:val="o"/>
      <w:lvlJc w:val="left"/>
      <w:pPr>
        <w:ind w:left="2149" w:hanging="284"/>
      </w:pPr>
      <w:rPr>
        <w:rFonts w:ascii="Courier New" w:eastAsia="Courier New" w:hAnsi="Courier New" w:cs="Courier New" w:hint="default"/>
        <w:b w:val="0"/>
        <w:bCs w:val="0"/>
        <w:i w:val="0"/>
        <w:iCs w:val="0"/>
        <w:spacing w:val="0"/>
        <w:w w:val="99"/>
        <w:sz w:val="22"/>
        <w:szCs w:val="22"/>
        <w:lang w:val="en-US" w:eastAsia="en-US" w:bidi="ar-SA"/>
      </w:rPr>
    </w:lvl>
    <w:lvl w:ilvl="2" w:tplc="FE3255B2">
      <w:numFmt w:val="bullet"/>
      <w:lvlText w:val=""/>
      <w:lvlJc w:val="left"/>
      <w:pPr>
        <w:ind w:left="3239" w:hanging="360"/>
      </w:pPr>
      <w:rPr>
        <w:rFonts w:ascii="Wingdings" w:eastAsia="Wingdings" w:hAnsi="Wingdings" w:cs="Wingdings" w:hint="default"/>
        <w:b w:val="0"/>
        <w:bCs w:val="0"/>
        <w:i w:val="0"/>
        <w:iCs w:val="0"/>
        <w:spacing w:val="0"/>
        <w:w w:val="99"/>
        <w:sz w:val="22"/>
        <w:szCs w:val="22"/>
        <w:lang w:val="en-US" w:eastAsia="en-US" w:bidi="ar-SA"/>
      </w:rPr>
    </w:lvl>
    <w:lvl w:ilvl="3" w:tplc="ED964446">
      <w:numFmt w:val="bullet"/>
      <w:lvlText w:val="•"/>
      <w:lvlJc w:val="left"/>
      <w:pPr>
        <w:ind w:left="4365" w:hanging="360"/>
      </w:pPr>
      <w:rPr>
        <w:rFonts w:hint="default"/>
        <w:lang w:val="en-US" w:eastAsia="en-US" w:bidi="ar-SA"/>
      </w:rPr>
    </w:lvl>
    <w:lvl w:ilvl="4" w:tplc="8264BF36">
      <w:numFmt w:val="bullet"/>
      <w:lvlText w:val="•"/>
      <w:lvlJc w:val="left"/>
      <w:pPr>
        <w:ind w:left="5490" w:hanging="360"/>
      </w:pPr>
      <w:rPr>
        <w:rFonts w:hint="default"/>
        <w:lang w:val="en-US" w:eastAsia="en-US" w:bidi="ar-SA"/>
      </w:rPr>
    </w:lvl>
    <w:lvl w:ilvl="5" w:tplc="12D02F8A">
      <w:numFmt w:val="bullet"/>
      <w:lvlText w:val="•"/>
      <w:lvlJc w:val="left"/>
      <w:pPr>
        <w:ind w:left="6615" w:hanging="360"/>
      </w:pPr>
      <w:rPr>
        <w:rFonts w:hint="default"/>
        <w:lang w:val="en-US" w:eastAsia="en-US" w:bidi="ar-SA"/>
      </w:rPr>
    </w:lvl>
    <w:lvl w:ilvl="6" w:tplc="2FE8481E">
      <w:numFmt w:val="bullet"/>
      <w:lvlText w:val="•"/>
      <w:lvlJc w:val="left"/>
      <w:pPr>
        <w:ind w:left="7740" w:hanging="360"/>
      </w:pPr>
      <w:rPr>
        <w:rFonts w:hint="default"/>
        <w:lang w:val="en-US" w:eastAsia="en-US" w:bidi="ar-SA"/>
      </w:rPr>
    </w:lvl>
    <w:lvl w:ilvl="7" w:tplc="23B2C8EA">
      <w:numFmt w:val="bullet"/>
      <w:lvlText w:val="•"/>
      <w:lvlJc w:val="left"/>
      <w:pPr>
        <w:ind w:left="8865" w:hanging="360"/>
      </w:pPr>
      <w:rPr>
        <w:rFonts w:hint="default"/>
        <w:lang w:val="en-US" w:eastAsia="en-US" w:bidi="ar-SA"/>
      </w:rPr>
    </w:lvl>
    <w:lvl w:ilvl="8" w:tplc="76F03586">
      <w:numFmt w:val="bullet"/>
      <w:lvlText w:val="•"/>
      <w:lvlJc w:val="left"/>
      <w:pPr>
        <w:ind w:left="9990" w:hanging="360"/>
      </w:pPr>
      <w:rPr>
        <w:rFonts w:hint="default"/>
        <w:lang w:val="en-US" w:eastAsia="en-US" w:bidi="ar-SA"/>
      </w:rPr>
    </w:lvl>
  </w:abstractNum>
  <w:abstractNum w:abstractNumId="11" w15:restartNumberingAfterBreak="0">
    <w:nsid w:val="24ED4B5B"/>
    <w:multiLevelType w:val="hybridMultilevel"/>
    <w:tmpl w:val="9BF8EAFA"/>
    <w:lvl w:ilvl="0" w:tplc="24CAC0FA">
      <w:start w:val="1"/>
      <w:numFmt w:val="lowerLetter"/>
      <w:lvlText w:val="%1."/>
      <w:lvlJc w:val="left"/>
      <w:pPr>
        <w:ind w:left="2205" w:hanging="360"/>
      </w:pPr>
      <w:rPr>
        <w:rFonts w:ascii="Arial" w:eastAsia="Calibri" w:hAnsi="Arial" w:cs="Arial" w:hint="default"/>
        <w:b w:val="0"/>
        <w:bCs w:val="0"/>
        <w:i w:val="0"/>
        <w:iCs w:val="0"/>
        <w:spacing w:val="0"/>
        <w:w w:val="99"/>
        <w:sz w:val="24"/>
        <w:szCs w:val="24"/>
        <w:lang w:val="en-US" w:eastAsia="en-US" w:bidi="ar-SA"/>
      </w:rPr>
    </w:lvl>
    <w:lvl w:ilvl="1" w:tplc="BAD289B2">
      <w:numFmt w:val="bullet"/>
      <w:lvlText w:val="•"/>
      <w:lvlJc w:val="left"/>
      <w:pPr>
        <w:ind w:left="3204" w:hanging="360"/>
      </w:pPr>
      <w:rPr>
        <w:rFonts w:hint="default"/>
        <w:lang w:val="en-US" w:eastAsia="en-US" w:bidi="ar-SA"/>
      </w:rPr>
    </w:lvl>
    <w:lvl w:ilvl="2" w:tplc="FFB67EC2">
      <w:numFmt w:val="bullet"/>
      <w:lvlText w:val="•"/>
      <w:lvlJc w:val="left"/>
      <w:pPr>
        <w:ind w:left="4208" w:hanging="360"/>
      </w:pPr>
      <w:rPr>
        <w:rFonts w:hint="default"/>
        <w:lang w:val="en-US" w:eastAsia="en-US" w:bidi="ar-SA"/>
      </w:rPr>
    </w:lvl>
    <w:lvl w:ilvl="3" w:tplc="4314BB2A">
      <w:numFmt w:val="bullet"/>
      <w:lvlText w:val="•"/>
      <w:lvlJc w:val="left"/>
      <w:pPr>
        <w:ind w:left="5212" w:hanging="360"/>
      </w:pPr>
      <w:rPr>
        <w:rFonts w:hint="default"/>
        <w:lang w:val="en-US" w:eastAsia="en-US" w:bidi="ar-SA"/>
      </w:rPr>
    </w:lvl>
    <w:lvl w:ilvl="4" w:tplc="D9926B6A">
      <w:numFmt w:val="bullet"/>
      <w:lvlText w:val="•"/>
      <w:lvlJc w:val="left"/>
      <w:pPr>
        <w:ind w:left="6216" w:hanging="360"/>
      </w:pPr>
      <w:rPr>
        <w:rFonts w:hint="default"/>
        <w:lang w:val="en-US" w:eastAsia="en-US" w:bidi="ar-SA"/>
      </w:rPr>
    </w:lvl>
    <w:lvl w:ilvl="5" w:tplc="45ECCDFC">
      <w:numFmt w:val="bullet"/>
      <w:lvlText w:val="•"/>
      <w:lvlJc w:val="left"/>
      <w:pPr>
        <w:ind w:left="7220" w:hanging="360"/>
      </w:pPr>
      <w:rPr>
        <w:rFonts w:hint="default"/>
        <w:lang w:val="en-US" w:eastAsia="en-US" w:bidi="ar-SA"/>
      </w:rPr>
    </w:lvl>
    <w:lvl w:ilvl="6" w:tplc="D7265BDE">
      <w:numFmt w:val="bullet"/>
      <w:lvlText w:val="•"/>
      <w:lvlJc w:val="left"/>
      <w:pPr>
        <w:ind w:left="8224" w:hanging="360"/>
      </w:pPr>
      <w:rPr>
        <w:rFonts w:hint="default"/>
        <w:lang w:val="en-US" w:eastAsia="en-US" w:bidi="ar-SA"/>
      </w:rPr>
    </w:lvl>
    <w:lvl w:ilvl="7" w:tplc="E2928412">
      <w:numFmt w:val="bullet"/>
      <w:lvlText w:val="•"/>
      <w:lvlJc w:val="left"/>
      <w:pPr>
        <w:ind w:left="9228" w:hanging="360"/>
      </w:pPr>
      <w:rPr>
        <w:rFonts w:hint="default"/>
        <w:lang w:val="en-US" w:eastAsia="en-US" w:bidi="ar-SA"/>
      </w:rPr>
    </w:lvl>
    <w:lvl w:ilvl="8" w:tplc="488A4F0C">
      <w:numFmt w:val="bullet"/>
      <w:lvlText w:val="•"/>
      <w:lvlJc w:val="left"/>
      <w:pPr>
        <w:ind w:left="10232" w:hanging="360"/>
      </w:pPr>
      <w:rPr>
        <w:rFonts w:hint="default"/>
        <w:lang w:val="en-US" w:eastAsia="en-US" w:bidi="ar-SA"/>
      </w:rPr>
    </w:lvl>
  </w:abstractNum>
  <w:abstractNum w:abstractNumId="12" w15:restartNumberingAfterBreak="0">
    <w:nsid w:val="2589266B"/>
    <w:multiLevelType w:val="hybridMultilevel"/>
    <w:tmpl w:val="3650E7B6"/>
    <w:lvl w:ilvl="0" w:tplc="BD72509E">
      <w:numFmt w:val="bullet"/>
      <w:lvlText w:val=""/>
      <w:lvlJc w:val="left"/>
      <w:pPr>
        <w:ind w:left="1140" w:hanging="360"/>
      </w:pPr>
      <w:rPr>
        <w:rFonts w:ascii="Symbol" w:eastAsia="Symbol" w:hAnsi="Symbol" w:cs="Symbol" w:hint="default"/>
        <w:b w:val="0"/>
        <w:bCs w:val="0"/>
        <w:i w:val="0"/>
        <w:iCs w:val="0"/>
        <w:spacing w:val="0"/>
        <w:w w:val="100"/>
        <w:sz w:val="24"/>
        <w:szCs w:val="24"/>
        <w:lang w:val="en-US" w:eastAsia="en-US" w:bidi="ar-SA"/>
      </w:rPr>
    </w:lvl>
    <w:lvl w:ilvl="1" w:tplc="4852CA1A">
      <w:numFmt w:val="bullet"/>
      <w:lvlText w:val="•"/>
      <w:lvlJc w:val="left"/>
      <w:pPr>
        <w:ind w:left="2098" w:hanging="360"/>
      </w:pPr>
      <w:rPr>
        <w:rFonts w:hint="default"/>
        <w:lang w:val="en-US" w:eastAsia="en-US" w:bidi="ar-SA"/>
      </w:rPr>
    </w:lvl>
    <w:lvl w:ilvl="2" w:tplc="BDC25424">
      <w:numFmt w:val="bullet"/>
      <w:lvlText w:val="•"/>
      <w:lvlJc w:val="left"/>
      <w:pPr>
        <w:ind w:left="3056" w:hanging="360"/>
      </w:pPr>
      <w:rPr>
        <w:rFonts w:hint="default"/>
        <w:lang w:val="en-US" w:eastAsia="en-US" w:bidi="ar-SA"/>
      </w:rPr>
    </w:lvl>
    <w:lvl w:ilvl="3" w:tplc="8410EAEE">
      <w:numFmt w:val="bullet"/>
      <w:lvlText w:val="•"/>
      <w:lvlJc w:val="left"/>
      <w:pPr>
        <w:ind w:left="4014" w:hanging="360"/>
      </w:pPr>
      <w:rPr>
        <w:rFonts w:hint="default"/>
        <w:lang w:val="en-US" w:eastAsia="en-US" w:bidi="ar-SA"/>
      </w:rPr>
    </w:lvl>
    <w:lvl w:ilvl="4" w:tplc="4EF222D0">
      <w:numFmt w:val="bullet"/>
      <w:lvlText w:val="•"/>
      <w:lvlJc w:val="left"/>
      <w:pPr>
        <w:ind w:left="4972" w:hanging="360"/>
      </w:pPr>
      <w:rPr>
        <w:rFonts w:hint="default"/>
        <w:lang w:val="en-US" w:eastAsia="en-US" w:bidi="ar-SA"/>
      </w:rPr>
    </w:lvl>
    <w:lvl w:ilvl="5" w:tplc="D9C03778">
      <w:numFmt w:val="bullet"/>
      <w:lvlText w:val="•"/>
      <w:lvlJc w:val="left"/>
      <w:pPr>
        <w:ind w:left="5931" w:hanging="360"/>
      </w:pPr>
      <w:rPr>
        <w:rFonts w:hint="default"/>
        <w:lang w:val="en-US" w:eastAsia="en-US" w:bidi="ar-SA"/>
      </w:rPr>
    </w:lvl>
    <w:lvl w:ilvl="6" w:tplc="5C5EF8DA">
      <w:numFmt w:val="bullet"/>
      <w:lvlText w:val="•"/>
      <w:lvlJc w:val="left"/>
      <w:pPr>
        <w:ind w:left="6889" w:hanging="360"/>
      </w:pPr>
      <w:rPr>
        <w:rFonts w:hint="default"/>
        <w:lang w:val="en-US" w:eastAsia="en-US" w:bidi="ar-SA"/>
      </w:rPr>
    </w:lvl>
    <w:lvl w:ilvl="7" w:tplc="89FC3002">
      <w:numFmt w:val="bullet"/>
      <w:lvlText w:val="•"/>
      <w:lvlJc w:val="left"/>
      <w:pPr>
        <w:ind w:left="7847" w:hanging="360"/>
      </w:pPr>
      <w:rPr>
        <w:rFonts w:hint="default"/>
        <w:lang w:val="en-US" w:eastAsia="en-US" w:bidi="ar-SA"/>
      </w:rPr>
    </w:lvl>
    <w:lvl w:ilvl="8" w:tplc="49800DBE">
      <w:numFmt w:val="bullet"/>
      <w:lvlText w:val="•"/>
      <w:lvlJc w:val="left"/>
      <w:pPr>
        <w:ind w:left="8805" w:hanging="360"/>
      </w:pPr>
      <w:rPr>
        <w:rFonts w:hint="default"/>
        <w:lang w:val="en-US" w:eastAsia="en-US" w:bidi="ar-SA"/>
      </w:rPr>
    </w:lvl>
  </w:abstractNum>
  <w:abstractNum w:abstractNumId="13" w15:restartNumberingAfterBreak="0">
    <w:nsid w:val="26221DD2"/>
    <w:multiLevelType w:val="multilevel"/>
    <w:tmpl w:val="5A5C0700"/>
    <w:lvl w:ilvl="0">
      <w:start w:val="4"/>
      <w:numFmt w:val="decimal"/>
      <w:lvlText w:val="%1"/>
      <w:lvlJc w:val="left"/>
      <w:pPr>
        <w:ind w:left="1832" w:hanging="393"/>
      </w:pPr>
      <w:rPr>
        <w:rFonts w:hint="default"/>
        <w:lang w:val="en-US" w:eastAsia="en-US" w:bidi="ar-SA"/>
      </w:rPr>
    </w:lvl>
    <w:lvl w:ilvl="1">
      <w:start w:val="1"/>
      <w:numFmt w:val="decimal"/>
      <w:lvlText w:val="%1.%2"/>
      <w:lvlJc w:val="left"/>
      <w:pPr>
        <w:ind w:left="1832" w:hanging="393"/>
      </w:pPr>
      <w:rPr>
        <w:rFonts w:ascii="Calibri" w:eastAsia="Calibri" w:hAnsi="Calibri" w:cs="Calibri" w:hint="default"/>
        <w:b/>
        <w:bCs/>
        <w:i w:val="0"/>
        <w:iCs w:val="0"/>
        <w:spacing w:val="0"/>
        <w:w w:val="100"/>
        <w:sz w:val="26"/>
        <w:szCs w:val="26"/>
        <w:lang w:val="en-US" w:eastAsia="en-US" w:bidi="ar-SA"/>
      </w:rPr>
    </w:lvl>
    <w:lvl w:ilvl="2">
      <w:numFmt w:val="bullet"/>
      <w:lvlText w:val="•"/>
      <w:lvlJc w:val="left"/>
      <w:pPr>
        <w:ind w:left="3920" w:hanging="393"/>
      </w:pPr>
      <w:rPr>
        <w:rFonts w:hint="default"/>
        <w:lang w:val="en-US" w:eastAsia="en-US" w:bidi="ar-SA"/>
      </w:rPr>
    </w:lvl>
    <w:lvl w:ilvl="3">
      <w:numFmt w:val="bullet"/>
      <w:lvlText w:val="•"/>
      <w:lvlJc w:val="left"/>
      <w:pPr>
        <w:ind w:left="4960" w:hanging="393"/>
      </w:pPr>
      <w:rPr>
        <w:rFonts w:hint="default"/>
        <w:lang w:val="en-US" w:eastAsia="en-US" w:bidi="ar-SA"/>
      </w:rPr>
    </w:lvl>
    <w:lvl w:ilvl="4">
      <w:numFmt w:val="bullet"/>
      <w:lvlText w:val="•"/>
      <w:lvlJc w:val="left"/>
      <w:pPr>
        <w:ind w:left="6000" w:hanging="393"/>
      </w:pPr>
      <w:rPr>
        <w:rFonts w:hint="default"/>
        <w:lang w:val="en-US" w:eastAsia="en-US" w:bidi="ar-SA"/>
      </w:rPr>
    </w:lvl>
    <w:lvl w:ilvl="5">
      <w:numFmt w:val="bullet"/>
      <w:lvlText w:val="•"/>
      <w:lvlJc w:val="left"/>
      <w:pPr>
        <w:ind w:left="7040" w:hanging="393"/>
      </w:pPr>
      <w:rPr>
        <w:rFonts w:hint="default"/>
        <w:lang w:val="en-US" w:eastAsia="en-US" w:bidi="ar-SA"/>
      </w:rPr>
    </w:lvl>
    <w:lvl w:ilvl="6">
      <w:numFmt w:val="bullet"/>
      <w:lvlText w:val="•"/>
      <w:lvlJc w:val="left"/>
      <w:pPr>
        <w:ind w:left="8080" w:hanging="393"/>
      </w:pPr>
      <w:rPr>
        <w:rFonts w:hint="default"/>
        <w:lang w:val="en-US" w:eastAsia="en-US" w:bidi="ar-SA"/>
      </w:rPr>
    </w:lvl>
    <w:lvl w:ilvl="7">
      <w:numFmt w:val="bullet"/>
      <w:lvlText w:val="•"/>
      <w:lvlJc w:val="left"/>
      <w:pPr>
        <w:ind w:left="9120" w:hanging="393"/>
      </w:pPr>
      <w:rPr>
        <w:rFonts w:hint="default"/>
        <w:lang w:val="en-US" w:eastAsia="en-US" w:bidi="ar-SA"/>
      </w:rPr>
    </w:lvl>
    <w:lvl w:ilvl="8">
      <w:numFmt w:val="bullet"/>
      <w:lvlText w:val="•"/>
      <w:lvlJc w:val="left"/>
      <w:pPr>
        <w:ind w:left="10160" w:hanging="393"/>
      </w:pPr>
      <w:rPr>
        <w:rFonts w:hint="default"/>
        <w:lang w:val="en-US" w:eastAsia="en-US" w:bidi="ar-SA"/>
      </w:rPr>
    </w:lvl>
  </w:abstractNum>
  <w:abstractNum w:abstractNumId="14" w15:restartNumberingAfterBreak="0">
    <w:nsid w:val="2A9021F1"/>
    <w:multiLevelType w:val="multilevel"/>
    <w:tmpl w:val="9DCE872A"/>
    <w:lvl w:ilvl="0">
      <w:start w:val="6"/>
      <w:numFmt w:val="decimal"/>
      <w:lvlText w:val="%1"/>
      <w:lvlJc w:val="left"/>
      <w:pPr>
        <w:ind w:left="1832" w:hanging="393"/>
      </w:pPr>
      <w:rPr>
        <w:rFonts w:hint="default"/>
        <w:lang w:val="en-US" w:eastAsia="en-US" w:bidi="ar-SA"/>
      </w:rPr>
    </w:lvl>
    <w:lvl w:ilvl="1">
      <w:start w:val="1"/>
      <w:numFmt w:val="decimal"/>
      <w:lvlText w:val="%1.%2"/>
      <w:lvlJc w:val="left"/>
      <w:pPr>
        <w:ind w:left="1832" w:hanging="393"/>
      </w:pPr>
      <w:rPr>
        <w:rFonts w:ascii="Calibri" w:eastAsia="Calibri" w:hAnsi="Calibri" w:cs="Calibri" w:hint="default"/>
        <w:b/>
        <w:bCs/>
        <w:i w:val="0"/>
        <w:iCs w:val="0"/>
        <w:spacing w:val="0"/>
        <w:w w:val="100"/>
        <w:sz w:val="26"/>
        <w:szCs w:val="26"/>
        <w:lang w:val="en-US" w:eastAsia="en-US" w:bidi="ar-SA"/>
      </w:rPr>
    </w:lvl>
    <w:lvl w:ilvl="2">
      <w:start w:val="1"/>
      <w:numFmt w:val="decimal"/>
      <w:lvlText w:val="%3."/>
      <w:lvlJc w:val="left"/>
      <w:pPr>
        <w:ind w:left="2160" w:hanging="361"/>
      </w:pPr>
      <w:rPr>
        <w:rFonts w:ascii="Calibri" w:eastAsia="Calibri" w:hAnsi="Calibri" w:cs="Calibri" w:hint="default"/>
        <w:b w:val="0"/>
        <w:bCs w:val="0"/>
        <w:i w:val="0"/>
        <w:iCs w:val="0"/>
        <w:spacing w:val="0"/>
        <w:w w:val="99"/>
        <w:sz w:val="22"/>
        <w:szCs w:val="22"/>
        <w:lang w:val="en-US" w:eastAsia="en-US" w:bidi="ar-SA"/>
      </w:rPr>
    </w:lvl>
    <w:lvl w:ilvl="3">
      <w:numFmt w:val="bullet"/>
      <w:lvlText w:val="•"/>
      <w:lvlJc w:val="left"/>
      <w:pPr>
        <w:ind w:left="4400" w:hanging="361"/>
      </w:pPr>
      <w:rPr>
        <w:rFonts w:hint="default"/>
        <w:lang w:val="en-US" w:eastAsia="en-US" w:bidi="ar-SA"/>
      </w:rPr>
    </w:lvl>
    <w:lvl w:ilvl="4">
      <w:numFmt w:val="bullet"/>
      <w:lvlText w:val="•"/>
      <w:lvlJc w:val="left"/>
      <w:pPr>
        <w:ind w:left="5520" w:hanging="361"/>
      </w:pPr>
      <w:rPr>
        <w:rFonts w:hint="default"/>
        <w:lang w:val="en-US" w:eastAsia="en-US" w:bidi="ar-SA"/>
      </w:rPr>
    </w:lvl>
    <w:lvl w:ilvl="5">
      <w:numFmt w:val="bullet"/>
      <w:lvlText w:val="•"/>
      <w:lvlJc w:val="left"/>
      <w:pPr>
        <w:ind w:left="6640" w:hanging="361"/>
      </w:pPr>
      <w:rPr>
        <w:rFonts w:hint="default"/>
        <w:lang w:val="en-US" w:eastAsia="en-US" w:bidi="ar-SA"/>
      </w:rPr>
    </w:lvl>
    <w:lvl w:ilvl="6">
      <w:numFmt w:val="bullet"/>
      <w:lvlText w:val="•"/>
      <w:lvlJc w:val="left"/>
      <w:pPr>
        <w:ind w:left="7760" w:hanging="361"/>
      </w:pPr>
      <w:rPr>
        <w:rFonts w:hint="default"/>
        <w:lang w:val="en-US" w:eastAsia="en-US" w:bidi="ar-SA"/>
      </w:rPr>
    </w:lvl>
    <w:lvl w:ilvl="7">
      <w:numFmt w:val="bullet"/>
      <w:lvlText w:val="•"/>
      <w:lvlJc w:val="left"/>
      <w:pPr>
        <w:ind w:left="8880" w:hanging="361"/>
      </w:pPr>
      <w:rPr>
        <w:rFonts w:hint="default"/>
        <w:lang w:val="en-US" w:eastAsia="en-US" w:bidi="ar-SA"/>
      </w:rPr>
    </w:lvl>
    <w:lvl w:ilvl="8">
      <w:numFmt w:val="bullet"/>
      <w:lvlText w:val="•"/>
      <w:lvlJc w:val="left"/>
      <w:pPr>
        <w:ind w:left="10000" w:hanging="361"/>
      </w:pPr>
      <w:rPr>
        <w:rFonts w:hint="default"/>
        <w:lang w:val="en-US" w:eastAsia="en-US" w:bidi="ar-SA"/>
      </w:rPr>
    </w:lvl>
  </w:abstractNum>
  <w:abstractNum w:abstractNumId="15" w15:restartNumberingAfterBreak="0">
    <w:nsid w:val="2AB23B0B"/>
    <w:multiLevelType w:val="multilevel"/>
    <w:tmpl w:val="CC6E158E"/>
    <w:lvl w:ilvl="0">
      <w:start w:val="1"/>
      <w:numFmt w:val="decimal"/>
      <w:lvlText w:val="%1."/>
      <w:lvlJc w:val="left"/>
      <w:pPr>
        <w:ind w:left="1140" w:hanging="360"/>
      </w:pPr>
      <w:rPr>
        <w:rFonts w:ascii="Arial" w:eastAsia="Arial" w:hAnsi="Arial" w:cs="Arial" w:hint="default"/>
        <w:b/>
        <w:bCs/>
        <w:i w:val="0"/>
        <w:iCs w:val="0"/>
        <w:color w:val="F84239"/>
        <w:spacing w:val="0"/>
        <w:w w:val="100"/>
        <w:sz w:val="24"/>
        <w:szCs w:val="24"/>
        <w:lang w:val="en-US" w:eastAsia="en-US" w:bidi="ar-SA"/>
      </w:rPr>
    </w:lvl>
    <w:lvl w:ilvl="1">
      <w:start w:val="1"/>
      <w:numFmt w:val="decimal"/>
      <w:lvlText w:val="%1.%2."/>
      <w:lvlJc w:val="left"/>
      <w:pPr>
        <w:ind w:left="1140" w:hanging="720"/>
      </w:pPr>
      <w:rPr>
        <w:rFonts w:ascii="Arial" w:eastAsia="Arial" w:hAnsi="Arial" w:cs="Arial" w:hint="default"/>
        <w:b/>
        <w:bCs/>
        <w:i w:val="0"/>
        <w:iCs w:val="0"/>
        <w:color w:val="F84239"/>
        <w:spacing w:val="-2"/>
        <w:w w:val="100"/>
        <w:sz w:val="24"/>
        <w:szCs w:val="24"/>
        <w:lang w:val="en-US" w:eastAsia="en-US" w:bidi="ar-SA"/>
      </w:rPr>
    </w:lvl>
    <w:lvl w:ilvl="2">
      <w:numFmt w:val="bullet"/>
      <w:lvlText w:val=""/>
      <w:lvlJc w:val="left"/>
      <w:pPr>
        <w:ind w:left="11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4014" w:hanging="360"/>
      </w:pPr>
      <w:rPr>
        <w:rFonts w:hint="default"/>
        <w:lang w:val="en-US" w:eastAsia="en-US" w:bidi="ar-SA"/>
      </w:rPr>
    </w:lvl>
    <w:lvl w:ilvl="4">
      <w:numFmt w:val="bullet"/>
      <w:lvlText w:val="•"/>
      <w:lvlJc w:val="left"/>
      <w:pPr>
        <w:ind w:left="4972" w:hanging="360"/>
      </w:pPr>
      <w:rPr>
        <w:rFonts w:hint="default"/>
        <w:lang w:val="en-US" w:eastAsia="en-US" w:bidi="ar-SA"/>
      </w:rPr>
    </w:lvl>
    <w:lvl w:ilvl="5">
      <w:numFmt w:val="bullet"/>
      <w:lvlText w:val="•"/>
      <w:lvlJc w:val="left"/>
      <w:pPr>
        <w:ind w:left="5931" w:hanging="360"/>
      </w:pPr>
      <w:rPr>
        <w:rFonts w:hint="default"/>
        <w:lang w:val="en-US" w:eastAsia="en-US" w:bidi="ar-SA"/>
      </w:rPr>
    </w:lvl>
    <w:lvl w:ilvl="6">
      <w:numFmt w:val="bullet"/>
      <w:lvlText w:val="•"/>
      <w:lvlJc w:val="left"/>
      <w:pPr>
        <w:ind w:left="6889" w:hanging="360"/>
      </w:pPr>
      <w:rPr>
        <w:rFonts w:hint="default"/>
        <w:lang w:val="en-US" w:eastAsia="en-US" w:bidi="ar-SA"/>
      </w:rPr>
    </w:lvl>
    <w:lvl w:ilvl="7">
      <w:numFmt w:val="bullet"/>
      <w:lvlText w:val="•"/>
      <w:lvlJc w:val="left"/>
      <w:pPr>
        <w:ind w:left="7847" w:hanging="360"/>
      </w:pPr>
      <w:rPr>
        <w:rFonts w:hint="default"/>
        <w:lang w:val="en-US" w:eastAsia="en-US" w:bidi="ar-SA"/>
      </w:rPr>
    </w:lvl>
    <w:lvl w:ilvl="8">
      <w:numFmt w:val="bullet"/>
      <w:lvlText w:val="•"/>
      <w:lvlJc w:val="left"/>
      <w:pPr>
        <w:ind w:left="8805" w:hanging="360"/>
      </w:pPr>
      <w:rPr>
        <w:rFonts w:hint="default"/>
        <w:lang w:val="en-US" w:eastAsia="en-US" w:bidi="ar-SA"/>
      </w:rPr>
    </w:lvl>
  </w:abstractNum>
  <w:abstractNum w:abstractNumId="16" w15:restartNumberingAfterBreak="0">
    <w:nsid w:val="2B203653"/>
    <w:multiLevelType w:val="hybridMultilevel"/>
    <w:tmpl w:val="96605D08"/>
    <w:lvl w:ilvl="0" w:tplc="4EFA563E">
      <w:start w:val="2"/>
      <w:numFmt w:val="decimal"/>
      <w:lvlText w:val="%1."/>
      <w:lvlJc w:val="left"/>
      <w:pPr>
        <w:ind w:left="469" w:hanging="361"/>
      </w:pPr>
      <w:rPr>
        <w:rFonts w:ascii="Calibri" w:eastAsia="Calibri" w:hAnsi="Calibri" w:cs="Calibri" w:hint="default"/>
        <w:b/>
        <w:bCs/>
        <w:i w:val="0"/>
        <w:iCs w:val="0"/>
        <w:color w:val="FFFFFF"/>
        <w:spacing w:val="-1"/>
        <w:w w:val="99"/>
        <w:sz w:val="28"/>
        <w:szCs w:val="28"/>
        <w:lang w:val="en-US" w:eastAsia="en-US" w:bidi="ar-SA"/>
      </w:rPr>
    </w:lvl>
    <w:lvl w:ilvl="1" w:tplc="0B2C1BC8">
      <w:numFmt w:val="bullet"/>
      <w:lvlText w:val="•"/>
      <w:lvlJc w:val="left"/>
      <w:pPr>
        <w:ind w:left="1371" w:hanging="361"/>
      </w:pPr>
      <w:rPr>
        <w:rFonts w:hint="default"/>
        <w:lang w:val="en-US" w:eastAsia="en-US" w:bidi="ar-SA"/>
      </w:rPr>
    </w:lvl>
    <w:lvl w:ilvl="2" w:tplc="2738E0A0">
      <w:numFmt w:val="bullet"/>
      <w:lvlText w:val="•"/>
      <w:lvlJc w:val="left"/>
      <w:pPr>
        <w:ind w:left="2283" w:hanging="361"/>
      </w:pPr>
      <w:rPr>
        <w:rFonts w:hint="default"/>
        <w:lang w:val="en-US" w:eastAsia="en-US" w:bidi="ar-SA"/>
      </w:rPr>
    </w:lvl>
    <w:lvl w:ilvl="3" w:tplc="D4D23558">
      <w:numFmt w:val="bullet"/>
      <w:lvlText w:val="•"/>
      <w:lvlJc w:val="left"/>
      <w:pPr>
        <w:ind w:left="3195" w:hanging="361"/>
      </w:pPr>
      <w:rPr>
        <w:rFonts w:hint="default"/>
        <w:lang w:val="en-US" w:eastAsia="en-US" w:bidi="ar-SA"/>
      </w:rPr>
    </w:lvl>
    <w:lvl w:ilvl="4" w:tplc="EE480648">
      <w:numFmt w:val="bullet"/>
      <w:lvlText w:val="•"/>
      <w:lvlJc w:val="left"/>
      <w:pPr>
        <w:ind w:left="4107" w:hanging="361"/>
      </w:pPr>
      <w:rPr>
        <w:rFonts w:hint="default"/>
        <w:lang w:val="en-US" w:eastAsia="en-US" w:bidi="ar-SA"/>
      </w:rPr>
    </w:lvl>
    <w:lvl w:ilvl="5" w:tplc="58809178">
      <w:numFmt w:val="bullet"/>
      <w:lvlText w:val="•"/>
      <w:lvlJc w:val="left"/>
      <w:pPr>
        <w:ind w:left="5019" w:hanging="361"/>
      </w:pPr>
      <w:rPr>
        <w:rFonts w:hint="default"/>
        <w:lang w:val="en-US" w:eastAsia="en-US" w:bidi="ar-SA"/>
      </w:rPr>
    </w:lvl>
    <w:lvl w:ilvl="6" w:tplc="3C0C01AA">
      <w:numFmt w:val="bullet"/>
      <w:lvlText w:val="•"/>
      <w:lvlJc w:val="left"/>
      <w:pPr>
        <w:ind w:left="5931" w:hanging="361"/>
      </w:pPr>
      <w:rPr>
        <w:rFonts w:hint="default"/>
        <w:lang w:val="en-US" w:eastAsia="en-US" w:bidi="ar-SA"/>
      </w:rPr>
    </w:lvl>
    <w:lvl w:ilvl="7" w:tplc="19BE0926">
      <w:numFmt w:val="bullet"/>
      <w:lvlText w:val="•"/>
      <w:lvlJc w:val="left"/>
      <w:pPr>
        <w:ind w:left="6842" w:hanging="361"/>
      </w:pPr>
      <w:rPr>
        <w:rFonts w:hint="default"/>
        <w:lang w:val="en-US" w:eastAsia="en-US" w:bidi="ar-SA"/>
      </w:rPr>
    </w:lvl>
    <w:lvl w:ilvl="8" w:tplc="41885CCC">
      <w:numFmt w:val="bullet"/>
      <w:lvlText w:val="•"/>
      <w:lvlJc w:val="left"/>
      <w:pPr>
        <w:ind w:left="7754" w:hanging="361"/>
      </w:pPr>
      <w:rPr>
        <w:rFonts w:hint="default"/>
        <w:lang w:val="en-US" w:eastAsia="en-US" w:bidi="ar-SA"/>
      </w:rPr>
    </w:lvl>
  </w:abstractNum>
  <w:abstractNum w:abstractNumId="17" w15:restartNumberingAfterBreak="0">
    <w:nsid w:val="2DC80C41"/>
    <w:multiLevelType w:val="hybridMultilevel"/>
    <w:tmpl w:val="9796E66C"/>
    <w:lvl w:ilvl="0" w:tplc="5916F5F4">
      <w:start w:val="1"/>
      <w:numFmt w:val="decimal"/>
      <w:lvlText w:val="%1."/>
      <w:lvlJc w:val="left"/>
      <w:pPr>
        <w:ind w:left="1800" w:hanging="361"/>
      </w:pPr>
      <w:rPr>
        <w:rFonts w:ascii="Calibri" w:eastAsia="Calibri" w:hAnsi="Calibri" w:cs="Calibri" w:hint="default"/>
        <w:b w:val="0"/>
        <w:bCs w:val="0"/>
        <w:i w:val="0"/>
        <w:iCs w:val="0"/>
        <w:spacing w:val="0"/>
        <w:w w:val="99"/>
        <w:sz w:val="22"/>
        <w:szCs w:val="22"/>
        <w:lang w:val="en-US" w:eastAsia="en-US" w:bidi="ar-SA"/>
      </w:rPr>
    </w:lvl>
    <w:lvl w:ilvl="1" w:tplc="48B6F33C">
      <w:start w:val="1"/>
      <w:numFmt w:val="lowerLetter"/>
      <w:lvlText w:val="%2."/>
      <w:lvlJc w:val="left"/>
      <w:pPr>
        <w:ind w:left="2149" w:hanging="284"/>
      </w:pPr>
      <w:rPr>
        <w:rFonts w:ascii="Calibri" w:eastAsia="Calibri" w:hAnsi="Calibri" w:cs="Calibri" w:hint="default"/>
        <w:b w:val="0"/>
        <w:bCs w:val="0"/>
        <w:i w:val="0"/>
        <w:iCs w:val="0"/>
        <w:spacing w:val="0"/>
        <w:w w:val="99"/>
        <w:sz w:val="22"/>
        <w:szCs w:val="22"/>
        <w:lang w:val="en-US" w:eastAsia="en-US" w:bidi="ar-SA"/>
      </w:rPr>
    </w:lvl>
    <w:lvl w:ilvl="2" w:tplc="FFA03F6E">
      <w:numFmt w:val="bullet"/>
      <w:lvlText w:val="•"/>
      <w:lvlJc w:val="left"/>
      <w:pPr>
        <w:ind w:left="3262" w:hanging="284"/>
      </w:pPr>
      <w:rPr>
        <w:rFonts w:hint="default"/>
        <w:lang w:val="en-US" w:eastAsia="en-US" w:bidi="ar-SA"/>
      </w:rPr>
    </w:lvl>
    <w:lvl w:ilvl="3" w:tplc="B17093E0">
      <w:numFmt w:val="bullet"/>
      <w:lvlText w:val="•"/>
      <w:lvlJc w:val="left"/>
      <w:pPr>
        <w:ind w:left="4384" w:hanging="284"/>
      </w:pPr>
      <w:rPr>
        <w:rFonts w:hint="default"/>
        <w:lang w:val="en-US" w:eastAsia="en-US" w:bidi="ar-SA"/>
      </w:rPr>
    </w:lvl>
    <w:lvl w:ilvl="4" w:tplc="625A8B18">
      <w:numFmt w:val="bullet"/>
      <w:lvlText w:val="•"/>
      <w:lvlJc w:val="left"/>
      <w:pPr>
        <w:ind w:left="5506" w:hanging="284"/>
      </w:pPr>
      <w:rPr>
        <w:rFonts w:hint="default"/>
        <w:lang w:val="en-US" w:eastAsia="en-US" w:bidi="ar-SA"/>
      </w:rPr>
    </w:lvl>
    <w:lvl w:ilvl="5" w:tplc="8F38D4C8">
      <w:numFmt w:val="bullet"/>
      <w:lvlText w:val="•"/>
      <w:lvlJc w:val="left"/>
      <w:pPr>
        <w:ind w:left="6628" w:hanging="284"/>
      </w:pPr>
      <w:rPr>
        <w:rFonts w:hint="default"/>
        <w:lang w:val="en-US" w:eastAsia="en-US" w:bidi="ar-SA"/>
      </w:rPr>
    </w:lvl>
    <w:lvl w:ilvl="6" w:tplc="B54486D4">
      <w:numFmt w:val="bullet"/>
      <w:lvlText w:val="•"/>
      <w:lvlJc w:val="left"/>
      <w:pPr>
        <w:ind w:left="7751" w:hanging="284"/>
      </w:pPr>
      <w:rPr>
        <w:rFonts w:hint="default"/>
        <w:lang w:val="en-US" w:eastAsia="en-US" w:bidi="ar-SA"/>
      </w:rPr>
    </w:lvl>
    <w:lvl w:ilvl="7" w:tplc="1A28B334">
      <w:numFmt w:val="bullet"/>
      <w:lvlText w:val="•"/>
      <w:lvlJc w:val="left"/>
      <w:pPr>
        <w:ind w:left="8873" w:hanging="284"/>
      </w:pPr>
      <w:rPr>
        <w:rFonts w:hint="default"/>
        <w:lang w:val="en-US" w:eastAsia="en-US" w:bidi="ar-SA"/>
      </w:rPr>
    </w:lvl>
    <w:lvl w:ilvl="8" w:tplc="73AE6B84">
      <w:numFmt w:val="bullet"/>
      <w:lvlText w:val="•"/>
      <w:lvlJc w:val="left"/>
      <w:pPr>
        <w:ind w:left="9995" w:hanging="284"/>
      </w:pPr>
      <w:rPr>
        <w:rFonts w:hint="default"/>
        <w:lang w:val="en-US" w:eastAsia="en-US" w:bidi="ar-SA"/>
      </w:rPr>
    </w:lvl>
  </w:abstractNum>
  <w:abstractNum w:abstractNumId="18" w15:restartNumberingAfterBreak="0">
    <w:nsid w:val="3029571E"/>
    <w:multiLevelType w:val="hybridMultilevel"/>
    <w:tmpl w:val="C8A4EA8A"/>
    <w:lvl w:ilvl="0" w:tplc="460A451C">
      <w:numFmt w:val="bullet"/>
      <w:lvlText w:val=""/>
      <w:lvlJc w:val="left"/>
      <w:pPr>
        <w:ind w:left="1799" w:hanging="360"/>
      </w:pPr>
      <w:rPr>
        <w:rFonts w:ascii="Symbol" w:eastAsia="Symbol" w:hAnsi="Symbol" w:cs="Symbol" w:hint="default"/>
        <w:b w:val="0"/>
        <w:bCs w:val="0"/>
        <w:i w:val="0"/>
        <w:iCs w:val="0"/>
        <w:spacing w:val="0"/>
        <w:w w:val="99"/>
        <w:sz w:val="22"/>
        <w:szCs w:val="22"/>
        <w:lang w:val="en-US" w:eastAsia="en-US" w:bidi="ar-SA"/>
      </w:rPr>
    </w:lvl>
    <w:lvl w:ilvl="1" w:tplc="D7C2EC88">
      <w:numFmt w:val="bullet"/>
      <w:lvlText w:val="o"/>
      <w:lvlJc w:val="left"/>
      <w:pPr>
        <w:ind w:left="2519" w:hanging="360"/>
      </w:pPr>
      <w:rPr>
        <w:rFonts w:ascii="Courier New" w:eastAsia="Courier New" w:hAnsi="Courier New" w:cs="Courier New" w:hint="default"/>
        <w:b w:val="0"/>
        <w:bCs w:val="0"/>
        <w:i w:val="0"/>
        <w:iCs w:val="0"/>
        <w:spacing w:val="0"/>
        <w:w w:val="99"/>
        <w:sz w:val="22"/>
        <w:szCs w:val="22"/>
        <w:lang w:val="en-US" w:eastAsia="en-US" w:bidi="ar-SA"/>
      </w:rPr>
    </w:lvl>
    <w:lvl w:ilvl="2" w:tplc="D76CEF64">
      <w:numFmt w:val="bullet"/>
      <w:lvlText w:val="•"/>
      <w:lvlJc w:val="left"/>
      <w:pPr>
        <w:ind w:left="2520" w:hanging="360"/>
      </w:pPr>
      <w:rPr>
        <w:rFonts w:hint="default"/>
        <w:lang w:val="en-US" w:eastAsia="en-US" w:bidi="ar-SA"/>
      </w:rPr>
    </w:lvl>
    <w:lvl w:ilvl="3" w:tplc="869C9F94">
      <w:numFmt w:val="bullet"/>
      <w:lvlText w:val="•"/>
      <w:lvlJc w:val="left"/>
      <w:pPr>
        <w:ind w:left="3735" w:hanging="360"/>
      </w:pPr>
      <w:rPr>
        <w:rFonts w:hint="default"/>
        <w:lang w:val="en-US" w:eastAsia="en-US" w:bidi="ar-SA"/>
      </w:rPr>
    </w:lvl>
    <w:lvl w:ilvl="4" w:tplc="85D4845A">
      <w:numFmt w:val="bullet"/>
      <w:lvlText w:val="•"/>
      <w:lvlJc w:val="left"/>
      <w:pPr>
        <w:ind w:left="4950" w:hanging="360"/>
      </w:pPr>
      <w:rPr>
        <w:rFonts w:hint="default"/>
        <w:lang w:val="en-US" w:eastAsia="en-US" w:bidi="ar-SA"/>
      </w:rPr>
    </w:lvl>
    <w:lvl w:ilvl="5" w:tplc="F37C7F58">
      <w:numFmt w:val="bullet"/>
      <w:lvlText w:val="•"/>
      <w:lvlJc w:val="left"/>
      <w:pPr>
        <w:ind w:left="6165" w:hanging="360"/>
      </w:pPr>
      <w:rPr>
        <w:rFonts w:hint="default"/>
        <w:lang w:val="en-US" w:eastAsia="en-US" w:bidi="ar-SA"/>
      </w:rPr>
    </w:lvl>
    <w:lvl w:ilvl="6" w:tplc="BBCE62B2">
      <w:numFmt w:val="bullet"/>
      <w:lvlText w:val="•"/>
      <w:lvlJc w:val="left"/>
      <w:pPr>
        <w:ind w:left="7380" w:hanging="360"/>
      </w:pPr>
      <w:rPr>
        <w:rFonts w:hint="default"/>
        <w:lang w:val="en-US" w:eastAsia="en-US" w:bidi="ar-SA"/>
      </w:rPr>
    </w:lvl>
    <w:lvl w:ilvl="7" w:tplc="E5ACB630">
      <w:numFmt w:val="bullet"/>
      <w:lvlText w:val="•"/>
      <w:lvlJc w:val="left"/>
      <w:pPr>
        <w:ind w:left="8595" w:hanging="360"/>
      </w:pPr>
      <w:rPr>
        <w:rFonts w:hint="default"/>
        <w:lang w:val="en-US" w:eastAsia="en-US" w:bidi="ar-SA"/>
      </w:rPr>
    </w:lvl>
    <w:lvl w:ilvl="8" w:tplc="DBD2B1E6">
      <w:numFmt w:val="bullet"/>
      <w:lvlText w:val="•"/>
      <w:lvlJc w:val="left"/>
      <w:pPr>
        <w:ind w:left="9810" w:hanging="360"/>
      </w:pPr>
      <w:rPr>
        <w:rFonts w:hint="default"/>
        <w:lang w:val="en-US" w:eastAsia="en-US" w:bidi="ar-SA"/>
      </w:rPr>
    </w:lvl>
  </w:abstractNum>
  <w:abstractNum w:abstractNumId="19" w15:restartNumberingAfterBreak="0">
    <w:nsid w:val="31484777"/>
    <w:multiLevelType w:val="hybridMultilevel"/>
    <w:tmpl w:val="6D8CFEB2"/>
    <w:lvl w:ilvl="0" w:tplc="A3B839C0">
      <w:start w:val="1"/>
      <w:numFmt w:val="decimal"/>
      <w:lvlText w:val="%1."/>
      <w:lvlJc w:val="left"/>
      <w:pPr>
        <w:ind w:left="1800" w:hanging="361"/>
      </w:pPr>
      <w:rPr>
        <w:rFonts w:ascii="Arial" w:eastAsia="Calibri" w:hAnsi="Arial" w:cs="Arial" w:hint="default"/>
        <w:b w:val="0"/>
        <w:bCs w:val="0"/>
        <w:i w:val="0"/>
        <w:iCs w:val="0"/>
        <w:spacing w:val="0"/>
        <w:w w:val="99"/>
        <w:sz w:val="24"/>
        <w:szCs w:val="24"/>
        <w:lang w:val="en-US" w:eastAsia="en-US" w:bidi="ar-SA"/>
      </w:rPr>
    </w:lvl>
    <w:lvl w:ilvl="1" w:tplc="C44ACBA6">
      <w:numFmt w:val="bullet"/>
      <w:lvlText w:val=""/>
      <w:lvlJc w:val="left"/>
      <w:pPr>
        <w:ind w:left="2160" w:hanging="360"/>
      </w:pPr>
      <w:rPr>
        <w:rFonts w:ascii="Symbol" w:eastAsia="Symbol" w:hAnsi="Symbol" w:cs="Symbol" w:hint="default"/>
        <w:b w:val="0"/>
        <w:bCs w:val="0"/>
        <w:i w:val="0"/>
        <w:iCs w:val="0"/>
        <w:spacing w:val="0"/>
        <w:w w:val="99"/>
        <w:sz w:val="22"/>
        <w:szCs w:val="22"/>
        <w:lang w:val="en-US" w:eastAsia="en-US" w:bidi="ar-SA"/>
      </w:rPr>
    </w:lvl>
    <w:lvl w:ilvl="2" w:tplc="36C20054">
      <w:numFmt w:val="bullet"/>
      <w:lvlText w:val="o"/>
      <w:lvlJc w:val="left"/>
      <w:pPr>
        <w:ind w:left="2879" w:hanging="360"/>
      </w:pPr>
      <w:rPr>
        <w:rFonts w:ascii="Courier New" w:eastAsia="Courier New" w:hAnsi="Courier New" w:cs="Courier New" w:hint="default"/>
        <w:b w:val="0"/>
        <w:bCs w:val="0"/>
        <w:i w:val="0"/>
        <w:iCs w:val="0"/>
        <w:spacing w:val="0"/>
        <w:w w:val="99"/>
        <w:sz w:val="22"/>
        <w:szCs w:val="22"/>
        <w:lang w:val="en-US" w:eastAsia="en-US" w:bidi="ar-SA"/>
      </w:rPr>
    </w:lvl>
    <w:lvl w:ilvl="3" w:tplc="E22AFB0E">
      <w:numFmt w:val="bullet"/>
      <w:lvlText w:val="•"/>
      <w:lvlJc w:val="left"/>
      <w:pPr>
        <w:ind w:left="4050" w:hanging="360"/>
      </w:pPr>
      <w:rPr>
        <w:rFonts w:hint="default"/>
        <w:lang w:val="en-US" w:eastAsia="en-US" w:bidi="ar-SA"/>
      </w:rPr>
    </w:lvl>
    <w:lvl w:ilvl="4" w:tplc="07826B66">
      <w:numFmt w:val="bullet"/>
      <w:lvlText w:val="•"/>
      <w:lvlJc w:val="left"/>
      <w:pPr>
        <w:ind w:left="5220" w:hanging="360"/>
      </w:pPr>
      <w:rPr>
        <w:rFonts w:hint="default"/>
        <w:lang w:val="en-US" w:eastAsia="en-US" w:bidi="ar-SA"/>
      </w:rPr>
    </w:lvl>
    <w:lvl w:ilvl="5" w:tplc="A9AE249C">
      <w:numFmt w:val="bullet"/>
      <w:lvlText w:val="•"/>
      <w:lvlJc w:val="left"/>
      <w:pPr>
        <w:ind w:left="6390" w:hanging="360"/>
      </w:pPr>
      <w:rPr>
        <w:rFonts w:hint="default"/>
        <w:lang w:val="en-US" w:eastAsia="en-US" w:bidi="ar-SA"/>
      </w:rPr>
    </w:lvl>
    <w:lvl w:ilvl="6" w:tplc="01764CD6">
      <w:numFmt w:val="bullet"/>
      <w:lvlText w:val="•"/>
      <w:lvlJc w:val="left"/>
      <w:pPr>
        <w:ind w:left="7560" w:hanging="360"/>
      </w:pPr>
      <w:rPr>
        <w:rFonts w:hint="default"/>
        <w:lang w:val="en-US" w:eastAsia="en-US" w:bidi="ar-SA"/>
      </w:rPr>
    </w:lvl>
    <w:lvl w:ilvl="7" w:tplc="2500D056">
      <w:numFmt w:val="bullet"/>
      <w:lvlText w:val="•"/>
      <w:lvlJc w:val="left"/>
      <w:pPr>
        <w:ind w:left="8730" w:hanging="360"/>
      </w:pPr>
      <w:rPr>
        <w:rFonts w:hint="default"/>
        <w:lang w:val="en-US" w:eastAsia="en-US" w:bidi="ar-SA"/>
      </w:rPr>
    </w:lvl>
    <w:lvl w:ilvl="8" w:tplc="33C0D038">
      <w:numFmt w:val="bullet"/>
      <w:lvlText w:val="•"/>
      <w:lvlJc w:val="left"/>
      <w:pPr>
        <w:ind w:left="9900" w:hanging="360"/>
      </w:pPr>
      <w:rPr>
        <w:rFonts w:hint="default"/>
        <w:lang w:val="en-US" w:eastAsia="en-US" w:bidi="ar-SA"/>
      </w:rPr>
    </w:lvl>
  </w:abstractNum>
  <w:abstractNum w:abstractNumId="20" w15:restartNumberingAfterBreak="0">
    <w:nsid w:val="371A316C"/>
    <w:multiLevelType w:val="multilevel"/>
    <w:tmpl w:val="91F4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0276C3"/>
    <w:multiLevelType w:val="multilevel"/>
    <w:tmpl w:val="F73A1054"/>
    <w:lvl w:ilvl="0">
      <w:start w:val="5"/>
      <w:numFmt w:val="decimal"/>
      <w:lvlText w:val="%1"/>
      <w:lvlJc w:val="left"/>
      <w:pPr>
        <w:ind w:left="1832" w:hanging="393"/>
      </w:pPr>
      <w:rPr>
        <w:rFonts w:hint="default"/>
        <w:lang w:val="en-US" w:eastAsia="en-US" w:bidi="ar-SA"/>
      </w:rPr>
    </w:lvl>
    <w:lvl w:ilvl="1">
      <w:start w:val="1"/>
      <w:numFmt w:val="decimal"/>
      <w:lvlText w:val="%1.%2"/>
      <w:lvlJc w:val="left"/>
      <w:pPr>
        <w:ind w:left="1832" w:hanging="393"/>
      </w:pPr>
      <w:rPr>
        <w:rFonts w:ascii="Calibri" w:eastAsia="Calibri" w:hAnsi="Calibri" w:cs="Calibri" w:hint="default"/>
        <w:b/>
        <w:bCs/>
        <w:i w:val="0"/>
        <w:iCs w:val="0"/>
        <w:spacing w:val="0"/>
        <w:w w:val="100"/>
        <w:sz w:val="26"/>
        <w:szCs w:val="26"/>
        <w:lang w:val="en-US" w:eastAsia="en-US" w:bidi="ar-SA"/>
      </w:rPr>
    </w:lvl>
    <w:lvl w:ilvl="2">
      <w:numFmt w:val="bullet"/>
      <w:lvlText w:val="•"/>
      <w:lvlJc w:val="left"/>
      <w:pPr>
        <w:ind w:left="3920" w:hanging="393"/>
      </w:pPr>
      <w:rPr>
        <w:rFonts w:hint="default"/>
        <w:lang w:val="en-US" w:eastAsia="en-US" w:bidi="ar-SA"/>
      </w:rPr>
    </w:lvl>
    <w:lvl w:ilvl="3">
      <w:numFmt w:val="bullet"/>
      <w:lvlText w:val="•"/>
      <w:lvlJc w:val="left"/>
      <w:pPr>
        <w:ind w:left="4960" w:hanging="393"/>
      </w:pPr>
      <w:rPr>
        <w:rFonts w:hint="default"/>
        <w:lang w:val="en-US" w:eastAsia="en-US" w:bidi="ar-SA"/>
      </w:rPr>
    </w:lvl>
    <w:lvl w:ilvl="4">
      <w:numFmt w:val="bullet"/>
      <w:lvlText w:val="•"/>
      <w:lvlJc w:val="left"/>
      <w:pPr>
        <w:ind w:left="6000" w:hanging="393"/>
      </w:pPr>
      <w:rPr>
        <w:rFonts w:hint="default"/>
        <w:lang w:val="en-US" w:eastAsia="en-US" w:bidi="ar-SA"/>
      </w:rPr>
    </w:lvl>
    <w:lvl w:ilvl="5">
      <w:numFmt w:val="bullet"/>
      <w:lvlText w:val="•"/>
      <w:lvlJc w:val="left"/>
      <w:pPr>
        <w:ind w:left="7040" w:hanging="393"/>
      </w:pPr>
      <w:rPr>
        <w:rFonts w:hint="default"/>
        <w:lang w:val="en-US" w:eastAsia="en-US" w:bidi="ar-SA"/>
      </w:rPr>
    </w:lvl>
    <w:lvl w:ilvl="6">
      <w:numFmt w:val="bullet"/>
      <w:lvlText w:val="•"/>
      <w:lvlJc w:val="left"/>
      <w:pPr>
        <w:ind w:left="8080" w:hanging="393"/>
      </w:pPr>
      <w:rPr>
        <w:rFonts w:hint="default"/>
        <w:lang w:val="en-US" w:eastAsia="en-US" w:bidi="ar-SA"/>
      </w:rPr>
    </w:lvl>
    <w:lvl w:ilvl="7">
      <w:numFmt w:val="bullet"/>
      <w:lvlText w:val="•"/>
      <w:lvlJc w:val="left"/>
      <w:pPr>
        <w:ind w:left="9120" w:hanging="393"/>
      </w:pPr>
      <w:rPr>
        <w:rFonts w:hint="default"/>
        <w:lang w:val="en-US" w:eastAsia="en-US" w:bidi="ar-SA"/>
      </w:rPr>
    </w:lvl>
    <w:lvl w:ilvl="8">
      <w:numFmt w:val="bullet"/>
      <w:lvlText w:val="•"/>
      <w:lvlJc w:val="left"/>
      <w:pPr>
        <w:ind w:left="10160" w:hanging="393"/>
      </w:pPr>
      <w:rPr>
        <w:rFonts w:hint="default"/>
        <w:lang w:val="en-US" w:eastAsia="en-US" w:bidi="ar-SA"/>
      </w:rPr>
    </w:lvl>
  </w:abstractNum>
  <w:abstractNum w:abstractNumId="22" w15:restartNumberingAfterBreak="0">
    <w:nsid w:val="3A7E3E93"/>
    <w:multiLevelType w:val="multilevel"/>
    <w:tmpl w:val="8CA2B532"/>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
      <w:lvlJc w:val="left"/>
      <w:pPr>
        <w:tabs>
          <w:tab w:val="num" w:pos="5400"/>
        </w:tabs>
        <w:ind w:left="5400" w:hanging="360"/>
      </w:pPr>
      <w:rPr>
        <w:rFonts w:ascii="Symbol" w:hAnsi="Symbol" w:hint="default"/>
        <w:sz w:val="20"/>
      </w:rPr>
    </w:lvl>
    <w:lvl w:ilvl="2" w:tentative="1">
      <w:start w:val="1"/>
      <w:numFmt w:val="bullet"/>
      <w:lvlText w:val=""/>
      <w:lvlJc w:val="left"/>
      <w:pPr>
        <w:tabs>
          <w:tab w:val="num" w:pos="6120"/>
        </w:tabs>
        <w:ind w:left="6120" w:hanging="360"/>
      </w:pPr>
      <w:rPr>
        <w:rFonts w:ascii="Symbol" w:hAnsi="Symbol" w:hint="default"/>
        <w:sz w:val="20"/>
      </w:rPr>
    </w:lvl>
    <w:lvl w:ilvl="3" w:tentative="1">
      <w:start w:val="1"/>
      <w:numFmt w:val="bullet"/>
      <w:lvlText w:val=""/>
      <w:lvlJc w:val="left"/>
      <w:pPr>
        <w:tabs>
          <w:tab w:val="num" w:pos="6840"/>
        </w:tabs>
        <w:ind w:left="6840" w:hanging="360"/>
      </w:pPr>
      <w:rPr>
        <w:rFonts w:ascii="Symbol" w:hAnsi="Symbol" w:hint="default"/>
        <w:sz w:val="20"/>
      </w:rPr>
    </w:lvl>
    <w:lvl w:ilvl="4" w:tentative="1">
      <w:start w:val="1"/>
      <w:numFmt w:val="bullet"/>
      <w:lvlText w:val=""/>
      <w:lvlJc w:val="left"/>
      <w:pPr>
        <w:tabs>
          <w:tab w:val="num" w:pos="7560"/>
        </w:tabs>
        <w:ind w:left="7560" w:hanging="360"/>
      </w:pPr>
      <w:rPr>
        <w:rFonts w:ascii="Symbol" w:hAnsi="Symbol" w:hint="default"/>
        <w:sz w:val="20"/>
      </w:rPr>
    </w:lvl>
    <w:lvl w:ilvl="5" w:tentative="1">
      <w:start w:val="1"/>
      <w:numFmt w:val="bullet"/>
      <w:lvlText w:val=""/>
      <w:lvlJc w:val="left"/>
      <w:pPr>
        <w:tabs>
          <w:tab w:val="num" w:pos="8280"/>
        </w:tabs>
        <w:ind w:left="8280" w:hanging="360"/>
      </w:pPr>
      <w:rPr>
        <w:rFonts w:ascii="Symbol" w:hAnsi="Symbol" w:hint="default"/>
        <w:sz w:val="20"/>
      </w:rPr>
    </w:lvl>
    <w:lvl w:ilvl="6" w:tentative="1">
      <w:start w:val="1"/>
      <w:numFmt w:val="bullet"/>
      <w:lvlText w:val=""/>
      <w:lvlJc w:val="left"/>
      <w:pPr>
        <w:tabs>
          <w:tab w:val="num" w:pos="9000"/>
        </w:tabs>
        <w:ind w:left="9000" w:hanging="360"/>
      </w:pPr>
      <w:rPr>
        <w:rFonts w:ascii="Symbol" w:hAnsi="Symbol" w:hint="default"/>
        <w:sz w:val="20"/>
      </w:rPr>
    </w:lvl>
    <w:lvl w:ilvl="7" w:tentative="1">
      <w:start w:val="1"/>
      <w:numFmt w:val="bullet"/>
      <w:lvlText w:val=""/>
      <w:lvlJc w:val="left"/>
      <w:pPr>
        <w:tabs>
          <w:tab w:val="num" w:pos="9720"/>
        </w:tabs>
        <w:ind w:left="9720" w:hanging="360"/>
      </w:pPr>
      <w:rPr>
        <w:rFonts w:ascii="Symbol" w:hAnsi="Symbol" w:hint="default"/>
        <w:sz w:val="20"/>
      </w:rPr>
    </w:lvl>
    <w:lvl w:ilvl="8" w:tentative="1">
      <w:start w:val="1"/>
      <w:numFmt w:val="bullet"/>
      <w:lvlText w:val=""/>
      <w:lvlJc w:val="left"/>
      <w:pPr>
        <w:tabs>
          <w:tab w:val="num" w:pos="10440"/>
        </w:tabs>
        <w:ind w:left="10440" w:hanging="360"/>
      </w:pPr>
      <w:rPr>
        <w:rFonts w:ascii="Symbol" w:hAnsi="Symbol" w:hint="default"/>
        <w:sz w:val="20"/>
      </w:rPr>
    </w:lvl>
  </w:abstractNum>
  <w:abstractNum w:abstractNumId="23" w15:restartNumberingAfterBreak="0">
    <w:nsid w:val="3AC14963"/>
    <w:multiLevelType w:val="hybridMultilevel"/>
    <w:tmpl w:val="23806E4A"/>
    <w:lvl w:ilvl="0" w:tplc="646E4382">
      <w:numFmt w:val="bullet"/>
      <w:lvlText w:val=""/>
      <w:lvlJc w:val="left"/>
      <w:pPr>
        <w:ind w:left="2160" w:hanging="360"/>
      </w:pPr>
      <w:rPr>
        <w:rFonts w:ascii="Symbol" w:eastAsia="Symbol" w:hAnsi="Symbol" w:cs="Symbol" w:hint="default"/>
        <w:b w:val="0"/>
        <w:bCs w:val="0"/>
        <w:i w:val="0"/>
        <w:iCs w:val="0"/>
        <w:spacing w:val="0"/>
        <w:w w:val="99"/>
        <w:sz w:val="22"/>
        <w:szCs w:val="22"/>
        <w:lang w:val="en-US" w:eastAsia="en-US" w:bidi="ar-SA"/>
      </w:rPr>
    </w:lvl>
    <w:lvl w:ilvl="1" w:tplc="67CED726">
      <w:numFmt w:val="bullet"/>
      <w:lvlText w:val="o"/>
      <w:lvlJc w:val="left"/>
      <w:pPr>
        <w:ind w:left="2879" w:hanging="360"/>
      </w:pPr>
      <w:rPr>
        <w:rFonts w:ascii="Courier New" w:eastAsia="Courier New" w:hAnsi="Courier New" w:cs="Courier New" w:hint="default"/>
        <w:b w:val="0"/>
        <w:bCs w:val="0"/>
        <w:i w:val="0"/>
        <w:iCs w:val="0"/>
        <w:spacing w:val="0"/>
        <w:w w:val="99"/>
        <w:sz w:val="22"/>
        <w:szCs w:val="22"/>
        <w:lang w:val="en-US" w:eastAsia="en-US" w:bidi="ar-SA"/>
      </w:rPr>
    </w:lvl>
    <w:lvl w:ilvl="2" w:tplc="508ED6F8">
      <w:numFmt w:val="bullet"/>
      <w:lvlText w:val="•"/>
      <w:lvlJc w:val="left"/>
      <w:pPr>
        <w:ind w:left="3920" w:hanging="360"/>
      </w:pPr>
      <w:rPr>
        <w:rFonts w:hint="default"/>
        <w:lang w:val="en-US" w:eastAsia="en-US" w:bidi="ar-SA"/>
      </w:rPr>
    </w:lvl>
    <w:lvl w:ilvl="3" w:tplc="A810D7B8">
      <w:numFmt w:val="bullet"/>
      <w:lvlText w:val="•"/>
      <w:lvlJc w:val="left"/>
      <w:pPr>
        <w:ind w:left="4960" w:hanging="360"/>
      </w:pPr>
      <w:rPr>
        <w:rFonts w:hint="default"/>
        <w:lang w:val="en-US" w:eastAsia="en-US" w:bidi="ar-SA"/>
      </w:rPr>
    </w:lvl>
    <w:lvl w:ilvl="4" w:tplc="51EE78CE">
      <w:numFmt w:val="bullet"/>
      <w:lvlText w:val="•"/>
      <w:lvlJc w:val="left"/>
      <w:pPr>
        <w:ind w:left="6000" w:hanging="360"/>
      </w:pPr>
      <w:rPr>
        <w:rFonts w:hint="default"/>
        <w:lang w:val="en-US" w:eastAsia="en-US" w:bidi="ar-SA"/>
      </w:rPr>
    </w:lvl>
    <w:lvl w:ilvl="5" w:tplc="0946042A">
      <w:numFmt w:val="bullet"/>
      <w:lvlText w:val="•"/>
      <w:lvlJc w:val="left"/>
      <w:pPr>
        <w:ind w:left="7040" w:hanging="360"/>
      </w:pPr>
      <w:rPr>
        <w:rFonts w:hint="default"/>
        <w:lang w:val="en-US" w:eastAsia="en-US" w:bidi="ar-SA"/>
      </w:rPr>
    </w:lvl>
    <w:lvl w:ilvl="6" w:tplc="16ECBFEC">
      <w:numFmt w:val="bullet"/>
      <w:lvlText w:val="•"/>
      <w:lvlJc w:val="left"/>
      <w:pPr>
        <w:ind w:left="8080" w:hanging="360"/>
      </w:pPr>
      <w:rPr>
        <w:rFonts w:hint="default"/>
        <w:lang w:val="en-US" w:eastAsia="en-US" w:bidi="ar-SA"/>
      </w:rPr>
    </w:lvl>
    <w:lvl w:ilvl="7" w:tplc="49523AA6">
      <w:numFmt w:val="bullet"/>
      <w:lvlText w:val="•"/>
      <w:lvlJc w:val="left"/>
      <w:pPr>
        <w:ind w:left="9120" w:hanging="360"/>
      </w:pPr>
      <w:rPr>
        <w:rFonts w:hint="default"/>
        <w:lang w:val="en-US" w:eastAsia="en-US" w:bidi="ar-SA"/>
      </w:rPr>
    </w:lvl>
    <w:lvl w:ilvl="8" w:tplc="60D40C96">
      <w:numFmt w:val="bullet"/>
      <w:lvlText w:val="•"/>
      <w:lvlJc w:val="left"/>
      <w:pPr>
        <w:ind w:left="10160" w:hanging="360"/>
      </w:pPr>
      <w:rPr>
        <w:rFonts w:hint="default"/>
        <w:lang w:val="en-US" w:eastAsia="en-US" w:bidi="ar-SA"/>
      </w:rPr>
    </w:lvl>
  </w:abstractNum>
  <w:abstractNum w:abstractNumId="24" w15:restartNumberingAfterBreak="0">
    <w:nsid w:val="41CA1A54"/>
    <w:multiLevelType w:val="hybridMultilevel"/>
    <w:tmpl w:val="9C7CA782"/>
    <w:lvl w:ilvl="0" w:tplc="BE3809E8">
      <w:numFmt w:val="bullet"/>
      <w:lvlText w:val=""/>
      <w:lvlJc w:val="left"/>
      <w:pPr>
        <w:ind w:left="1799" w:hanging="360"/>
      </w:pPr>
      <w:rPr>
        <w:rFonts w:ascii="Symbol" w:eastAsia="Symbol" w:hAnsi="Symbol" w:cs="Symbol" w:hint="default"/>
        <w:b w:val="0"/>
        <w:bCs w:val="0"/>
        <w:i w:val="0"/>
        <w:iCs w:val="0"/>
        <w:spacing w:val="0"/>
        <w:w w:val="99"/>
        <w:sz w:val="22"/>
        <w:szCs w:val="22"/>
        <w:lang w:val="en-US" w:eastAsia="en-US" w:bidi="ar-SA"/>
      </w:rPr>
    </w:lvl>
    <w:lvl w:ilvl="1" w:tplc="6734C2C6">
      <w:numFmt w:val="bullet"/>
      <w:lvlText w:val="o"/>
      <w:lvlJc w:val="left"/>
      <w:pPr>
        <w:ind w:left="2149" w:hanging="284"/>
      </w:pPr>
      <w:rPr>
        <w:rFonts w:ascii="Courier New" w:eastAsia="Courier New" w:hAnsi="Courier New" w:cs="Courier New" w:hint="default"/>
        <w:b w:val="0"/>
        <w:bCs w:val="0"/>
        <w:i w:val="0"/>
        <w:iCs w:val="0"/>
        <w:spacing w:val="0"/>
        <w:w w:val="99"/>
        <w:sz w:val="22"/>
        <w:szCs w:val="22"/>
        <w:lang w:val="en-US" w:eastAsia="en-US" w:bidi="ar-SA"/>
      </w:rPr>
    </w:lvl>
    <w:lvl w:ilvl="2" w:tplc="A9B4D858">
      <w:numFmt w:val="bullet"/>
      <w:lvlText w:val="o"/>
      <w:lvlJc w:val="left"/>
      <w:pPr>
        <w:ind w:left="2519" w:hanging="360"/>
      </w:pPr>
      <w:rPr>
        <w:rFonts w:ascii="Courier New" w:eastAsia="Courier New" w:hAnsi="Courier New" w:cs="Courier New" w:hint="default"/>
        <w:b w:val="0"/>
        <w:bCs w:val="0"/>
        <w:i w:val="0"/>
        <w:iCs w:val="0"/>
        <w:spacing w:val="0"/>
        <w:w w:val="99"/>
        <w:sz w:val="22"/>
        <w:szCs w:val="22"/>
        <w:lang w:val="en-US" w:eastAsia="en-US" w:bidi="ar-SA"/>
      </w:rPr>
    </w:lvl>
    <w:lvl w:ilvl="3" w:tplc="63A2978A">
      <w:numFmt w:val="bullet"/>
      <w:lvlText w:val="•"/>
      <w:lvlJc w:val="left"/>
      <w:pPr>
        <w:ind w:left="3735" w:hanging="360"/>
      </w:pPr>
      <w:rPr>
        <w:rFonts w:hint="default"/>
        <w:lang w:val="en-US" w:eastAsia="en-US" w:bidi="ar-SA"/>
      </w:rPr>
    </w:lvl>
    <w:lvl w:ilvl="4" w:tplc="2E364D30">
      <w:numFmt w:val="bullet"/>
      <w:lvlText w:val="•"/>
      <w:lvlJc w:val="left"/>
      <w:pPr>
        <w:ind w:left="4950" w:hanging="360"/>
      </w:pPr>
      <w:rPr>
        <w:rFonts w:hint="default"/>
        <w:lang w:val="en-US" w:eastAsia="en-US" w:bidi="ar-SA"/>
      </w:rPr>
    </w:lvl>
    <w:lvl w:ilvl="5" w:tplc="8C6450E4">
      <w:numFmt w:val="bullet"/>
      <w:lvlText w:val="•"/>
      <w:lvlJc w:val="left"/>
      <w:pPr>
        <w:ind w:left="6165" w:hanging="360"/>
      </w:pPr>
      <w:rPr>
        <w:rFonts w:hint="default"/>
        <w:lang w:val="en-US" w:eastAsia="en-US" w:bidi="ar-SA"/>
      </w:rPr>
    </w:lvl>
    <w:lvl w:ilvl="6" w:tplc="CF5CB4A8">
      <w:numFmt w:val="bullet"/>
      <w:lvlText w:val="•"/>
      <w:lvlJc w:val="left"/>
      <w:pPr>
        <w:ind w:left="7380" w:hanging="360"/>
      </w:pPr>
      <w:rPr>
        <w:rFonts w:hint="default"/>
        <w:lang w:val="en-US" w:eastAsia="en-US" w:bidi="ar-SA"/>
      </w:rPr>
    </w:lvl>
    <w:lvl w:ilvl="7" w:tplc="36C0F5BE">
      <w:numFmt w:val="bullet"/>
      <w:lvlText w:val="•"/>
      <w:lvlJc w:val="left"/>
      <w:pPr>
        <w:ind w:left="8595" w:hanging="360"/>
      </w:pPr>
      <w:rPr>
        <w:rFonts w:hint="default"/>
        <w:lang w:val="en-US" w:eastAsia="en-US" w:bidi="ar-SA"/>
      </w:rPr>
    </w:lvl>
    <w:lvl w:ilvl="8" w:tplc="40020D2E">
      <w:numFmt w:val="bullet"/>
      <w:lvlText w:val="•"/>
      <w:lvlJc w:val="left"/>
      <w:pPr>
        <w:ind w:left="9810" w:hanging="360"/>
      </w:pPr>
      <w:rPr>
        <w:rFonts w:hint="default"/>
        <w:lang w:val="en-US" w:eastAsia="en-US" w:bidi="ar-SA"/>
      </w:rPr>
    </w:lvl>
  </w:abstractNum>
  <w:abstractNum w:abstractNumId="25" w15:restartNumberingAfterBreak="0">
    <w:nsid w:val="432E7E0A"/>
    <w:multiLevelType w:val="hybridMultilevel"/>
    <w:tmpl w:val="11DA41A6"/>
    <w:lvl w:ilvl="0" w:tplc="E3A6DEC0">
      <w:start w:val="3"/>
      <w:numFmt w:val="decimal"/>
      <w:lvlText w:val="%1."/>
      <w:lvlJc w:val="left"/>
      <w:pPr>
        <w:ind w:left="469" w:hanging="361"/>
      </w:pPr>
      <w:rPr>
        <w:rFonts w:ascii="Calibri" w:eastAsia="Calibri" w:hAnsi="Calibri" w:cs="Calibri" w:hint="default"/>
        <w:b/>
        <w:bCs/>
        <w:i w:val="0"/>
        <w:iCs w:val="0"/>
        <w:color w:val="FFFFFF"/>
        <w:spacing w:val="-1"/>
        <w:w w:val="99"/>
        <w:sz w:val="28"/>
        <w:szCs w:val="28"/>
        <w:lang w:val="en-US" w:eastAsia="en-US" w:bidi="ar-SA"/>
      </w:rPr>
    </w:lvl>
    <w:lvl w:ilvl="1" w:tplc="E5E2A696">
      <w:numFmt w:val="bullet"/>
      <w:lvlText w:val="•"/>
      <w:lvlJc w:val="left"/>
      <w:pPr>
        <w:ind w:left="1371" w:hanging="361"/>
      </w:pPr>
      <w:rPr>
        <w:rFonts w:hint="default"/>
        <w:lang w:val="en-US" w:eastAsia="en-US" w:bidi="ar-SA"/>
      </w:rPr>
    </w:lvl>
    <w:lvl w:ilvl="2" w:tplc="5B0C717C">
      <w:numFmt w:val="bullet"/>
      <w:lvlText w:val="•"/>
      <w:lvlJc w:val="left"/>
      <w:pPr>
        <w:ind w:left="2283" w:hanging="361"/>
      </w:pPr>
      <w:rPr>
        <w:rFonts w:hint="default"/>
        <w:lang w:val="en-US" w:eastAsia="en-US" w:bidi="ar-SA"/>
      </w:rPr>
    </w:lvl>
    <w:lvl w:ilvl="3" w:tplc="138AED3E">
      <w:numFmt w:val="bullet"/>
      <w:lvlText w:val="•"/>
      <w:lvlJc w:val="left"/>
      <w:pPr>
        <w:ind w:left="3195" w:hanging="361"/>
      </w:pPr>
      <w:rPr>
        <w:rFonts w:hint="default"/>
        <w:lang w:val="en-US" w:eastAsia="en-US" w:bidi="ar-SA"/>
      </w:rPr>
    </w:lvl>
    <w:lvl w:ilvl="4" w:tplc="FFC2464E">
      <w:numFmt w:val="bullet"/>
      <w:lvlText w:val="•"/>
      <w:lvlJc w:val="left"/>
      <w:pPr>
        <w:ind w:left="4107" w:hanging="361"/>
      </w:pPr>
      <w:rPr>
        <w:rFonts w:hint="default"/>
        <w:lang w:val="en-US" w:eastAsia="en-US" w:bidi="ar-SA"/>
      </w:rPr>
    </w:lvl>
    <w:lvl w:ilvl="5" w:tplc="985C78DA">
      <w:numFmt w:val="bullet"/>
      <w:lvlText w:val="•"/>
      <w:lvlJc w:val="left"/>
      <w:pPr>
        <w:ind w:left="5019" w:hanging="361"/>
      </w:pPr>
      <w:rPr>
        <w:rFonts w:hint="default"/>
        <w:lang w:val="en-US" w:eastAsia="en-US" w:bidi="ar-SA"/>
      </w:rPr>
    </w:lvl>
    <w:lvl w:ilvl="6" w:tplc="A68E0126">
      <w:numFmt w:val="bullet"/>
      <w:lvlText w:val="•"/>
      <w:lvlJc w:val="left"/>
      <w:pPr>
        <w:ind w:left="5931" w:hanging="361"/>
      </w:pPr>
      <w:rPr>
        <w:rFonts w:hint="default"/>
        <w:lang w:val="en-US" w:eastAsia="en-US" w:bidi="ar-SA"/>
      </w:rPr>
    </w:lvl>
    <w:lvl w:ilvl="7" w:tplc="7C16DB9E">
      <w:numFmt w:val="bullet"/>
      <w:lvlText w:val="•"/>
      <w:lvlJc w:val="left"/>
      <w:pPr>
        <w:ind w:left="6842" w:hanging="361"/>
      </w:pPr>
      <w:rPr>
        <w:rFonts w:hint="default"/>
        <w:lang w:val="en-US" w:eastAsia="en-US" w:bidi="ar-SA"/>
      </w:rPr>
    </w:lvl>
    <w:lvl w:ilvl="8" w:tplc="B89CDA78">
      <w:numFmt w:val="bullet"/>
      <w:lvlText w:val="•"/>
      <w:lvlJc w:val="left"/>
      <w:pPr>
        <w:ind w:left="7754" w:hanging="361"/>
      </w:pPr>
      <w:rPr>
        <w:rFonts w:hint="default"/>
        <w:lang w:val="en-US" w:eastAsia="en-US" w:bidi="ar-SA"/>
      </w:rPr>
    </w:lvl>
  </w:abstractNum>
  <w:abstractNum w:abstractNumId="26" w15:restartNumberingAfterBreak="0">
    <w:nsid w:val="46C37016"/>
    <w:multiLevelType w:val="multilevel"/>
    <w:tmpl w:val="BAD635FA"/>
    <w:lvl w:ilvl="0">
      <w:start w:val="1"/>
      <w:numFmt w:val="bullet"/>
      <w:lvlText w:val=""/>
      <w:lvlJc w:val="left"/>
      <w:pPr>
        <w:tabs>
          <w:tab w:val="num" w:pos="3240"/>
        </w:tabs>
        <w:ind w:left="3240" w:hanging="360"/>
      </w:pPr>
      <w:rPr>
        <w:rFonts w:ascii="Symbol" w:hAnsi="Symbol" w:hint="default"/>
        <w:sz w:val="20"/>
      </w:rPr>
    </w:lvl>
    <w:lvl w:ilvl="1">
      <w:start w:val="1"/>
      <w:numFmt w:val="bullet"/>
      <w:lvlText w:val=""/>
      <w:lvlJc w:val="left"/>
      <w:pPr>
        <w:tabs>
          <w:tab w:val="num" w:pos="3960"/>
        </w:tabs>
        <w:ind w:left="3960" w:hanging="360"/>
      </w:pPr>
      <w:rPr>
        <w:rFonts w:ascii="Symbol" w:hAnsi="Symbol" w:hint="default"/>
        <w:sz w:val="20"/>
      </w:rPr>
    </w:lvl>
    <w:lvl w:ilvl="2" w:tentative="1">
      <w:start w:val="1"/>
      <w:numFmt w:val="bullet"/>
      <w:lvlText w:val=""/>
      <w:lvlJc w:val="left"/>
      <w:pPr>
        <w:tabs>
          <w:tab w:val="num" w:pos="4680"/>
        </w:tabs>
        <w:ind w:left="4680" w:hanging="360"/>
      </w:pPr>
      <w:rPr>
        <w:rFonts w:ascii="Symbol" w:hAnsi="Symbol" w:hint="default"/>
        <w:sz w:val="20"/>
      </w:rPr>
    </w:lvl>
    <w:lvl w:ilvl="3" w:tentative="1">
      <w:start w:val="1"/>
      <w:numFmt w:val="bullet"/>
      <w:lvlText w:val=""/>
      <w:lvlJc w:val="left"/>
      <w:pPr>
        <w:tabs>
          <w:tab w:val="num" w:pos="5400"/>
        </w:tabs>
        <w:ind w:left="5400" w:hanging="360"/>
      </w:pPr>
      <w:rPr>
        <w:rFonts w:ascii="Symbol" w:hAnsi="Symbol" w:hint="default"/>
        <w:sz w:val="20"/>
      </w:rPr>
    </w:lvl>
    <w:lvl w:ilvl="4" w:tentative="1">
      <w:start w:val="1"/>
      <w:numFmt w:val="bullet"/>
      <w:lvlText w:val=""/>
      <w:lvlJc w:val="left"/>
      <w:pPr>
        <w:tabs>
          <w:tab w:val="num" w:pos="6120"/>
        </w:tabs>
        <w:ind w:left="6120" w:hanging="360"/>
      </w:pPr>
      <w:rPr>
        <w:rFonts w:ascii="Symbol" w:hAnsi="Symbol" w:hint="default"/>
        <w:sz w:val="20"/>
      </w:rPr>
    </w:lvl>
    <w:lvl w:ilvl="5" w:tentative="1">
      <w:start w:val="1"/>
      <w:numFmt w:val="bullet"/>
      <w:lvlText w:val=""/>
      <w:lvlJc w:val="left"/>
      <w:pPr>
        <w:tabs>
          <w:tab w:val="num" w:pos="6840"/>
        </w:tabs>
        <w:ind w:left="6840" w:hanging="360"/>
      </w:pPr>
      <w:rPr>
        <w:rFonts w:ascii="Symbol" w:hAnsi="Symbol" w:hint="default"/>
        <w:sz w:val="20"/>
      </w:rPr>
    </w:lvl>
    <w:lvl w:ilvl="6" w:tentative="1">
      <w:start w:val="1"/>
      <w:numFmt w:val="bullet"/>
      <w:lvlText w:val=""/>
      <w:lvlJc w:val="left"/>
      <w:pPr>
        <w:tabs>
          <w:tab w:val="num" w:pos="7560"/>
        </w:tabs>
        <w:ind w:left="7560" w:hanging="360"/>
      </w:pPr>
      <w:rPr>
        <w:rFonts w:ascii="Symbol" w:hAnsi="Symbol" w:hint="default"/>
        <w:sz w:val="20"/>
      </w:rPr>
    </w:lvl>
    <w:lvl w:ilvl="7" w:tentative="1">
      <w:start w:val="1"/>
      <w:numFmt w:val="bullet"/>
      <w:lvlText w:val=""/>
      <w:lvlJc w:val="left"/>
      <w:pPr>
        <w:tabs>
          <w:tab w:val="num" w:pos="8280"/>
        </w:tabs>
        <w:ind w:left="8280" w:hanging="360"/>
      </w:pPr>
      <w:rPr>
        <w:rFonts w:ascii="Symbol" w:hAnsi="Symbol" w:hint="default"/>
        <w:sz w:val="20"/>
      </w:rPr>
    </w:lvl>
    <w:lvl w:ilvl="8" w:tentative="1">
      <w:start w:val="1"/>
      <w:numFmt w:val="bullet"/>
      <w:lvlText w:val=""/>
      <w:lvlJc w:val="left"/>
      <w:pPr>
        <w:tabs>
          <w:tab w:val="num" w:pos="9000"/>
        </w:tabs>
        <w:ind w:left="9000" w:hanging="360"/>
      </w:pPr>
      <w:rPr>
        <w:rFonts w:ascii="Symbol" w:hAnsi="Symbol" w:hint="default"/>
        <w:sz w:val="20"/>
      </w:rPr>
    </w:lvl>
  </w:abstractNum>
  <w:abstractNum w:abstractNumId="27" w15:restartNumberingAfterBreak="0">
    <w:nsid w:val="48982838"/>
    <w:multiLevelType w:val="hybridMultilevel"/>
    <w:tmpl w:val="451A6AAE"/>
    <w:lvl w:ilvl="0" w:tplc="0C30F84A">
      <w:start w:val="1"/>
      <w:numFmt w:val="decimal"/>
      <w:lvlText w:val="%1."/>
      <w:lvlJc w:val="left"/>
      <w:pPr>
        <w:ind w:left="1800" w:hanging="361"/>
      </w:pPr>
      <w:rPr>
        <w:rFonts w:ascii="Calibri" w:eastAsia="Calibri" w:hAnsi="Calibri" w:cs="Calibri" w:hint="default"/>
        <w:b w:val="0"/>
        <w:bCs w:val="0"/>
        <w:i w:val="0"/>
        <w:iCs w:val="0"/>
        <w:spacing w:val="0"/>
        <w:w w:val="99"/>
        <w:sz w:val="22"/>
        <w:szCs w:val="22"/>
        <w:lang w:val="en-US" w:eastAsia="en-US" w:bidi="ar-SA"/>
      </w:rPr>
    </w:lvl>
    <w:lvl w:ilvl="1" w:tplc="C5B8D7DA">
      <w:start w:val="1"/>
      <w:numFmt w:val="lowerLetter"/>
      <w:lvlText w:val="%2."/>
      <w:lvlJc w:val="left"/>
      <w:pPr>
        <w:ind w:left="2149" w:hanging="284"/>
      </w:pPr>
      <w:rPr>
        <w:rFonts w:ascii="Calibri" w:eastAsia="Calibri" w:hAnsi="Calibri" w:cs="Calibri" w:hint="default"/>
        <w:b w:val="0"/>
        <w:bCs w:val="0"/>
        <w:i w:val="0"/>
        <w:iCs w:val="0"/>
        <w:spacing w:val="0"/>
        <w:w w:val="99"/>
        <w:sz w:val="22"/>
        <w:szCs w:val="22"/>
        <w:lang w:val="en-US" w:eastAsia="en-US" w:bidi="ar-SA"/>
      </w:rPr>
    </w:lvl>
    <w:lvl w:ilvl="2" w:tplc="83108E40">
      <w:numFmt w:val="bullet"/>
      <w:lvlText w:val="•"/>
      <w:lvlJc w:val="left"/>
      <w:pPr>
        <w:ind w:left="3262" w:hanging="284"/>
      </w:pPr>
      <w:rPr>
        <w:rFonts w:hint="default"/>
        <w:lang w:val="en-US" w:eastAsia="en-US" w:bidi="ar-SA"/>
      </w:rPr>
    </w:lvl>
    <w:lvl w:ilvl="3" w:tplc="D77E7712">
      <w:numFmt w:val="bullet"/>
      <w:lvlText w:val="•"/>
      <w:lvlJc w:val="left"/>
      <w:pPr>
        <w:ind w:left="4384" w:hanging="284"/>
      </w:pPr>
      <w:rPr>
        <w:rFonts w:hint="default"/>
        <w:lang w:val="en-US" w:eastAsia="en-US" w:bidi="ar-SA"/>
      </w:rPr>
    </w:lvl>
    <w:lvl w:ilvl="4" w:tplc="4E6609F2">
      <w:numFmt w:val="bullet"/>
      <w:lvlText w:val="•"/>
      <w:lvlJc w:val="left"/>
      <w:pPr>
        <w:ind w:left="5506" w:hanging="284"/>
      </w:pPr>
      <w:rPr>
        <w:rFonts w:hint="default"/>
        <w:lang w:val="en-US" w:eastAsia="en-US" w:bidi="ar-SA"/>
      </w:rPr>
    </w:lvl>
    <w:lvl w:ilvl="5" w:tplc="FC9C7378">
      <w:numFmt w:val="bullet"/>
      <w:lvlText w:val="•"/>
      <w:lvlJc w:val="left"/>
      <w:pPr>
        <w:ind w:left="6628" w:hanging="284"/>
      </w:pPr>
      <w:rPr>
        <w:rFonts w:hint="default"/>
        <w:lang w:val="en-US" w:eastAsia="en-US" w:bidi="ar-SA"/>
      </w:rPr>
    </w:lvl>
    <w:lvl w:ilvl="6" w:tplc="22EC393C">
      <w:numFmt w:val="bullet"/>
      <w:lvlText w:val="•"/>
      <w:lvlJc w:val="left"/>
      <w:pPr>
        <w:ind w:left="7751" w:hanging="284"/>
      </w:pPr>
      <w:rPr>
        <w:rFonts w:hint="default"/>
        <w:lang w:val="en-US" w:eastAsia="en-US" w:bidi="ar-SA"/>
      </w:rPr>
    </w:lvl>
    <w:lvl w:ilvl="7" w:tplc="2EDC371E">
      <w:numFmt w:val="bullet"/>
      <w:lvlText w:val="•"/>
      <w:lvlJc w:val="left"/>
      <w:pPr>
        <w:ind w:left="8873" w:hanging="284"/>
      </w:pPr>
      <w:rPr>
        <w:rFonts w:hint="default"/>
        <w:lang w:val="en-US" w:eastAsia="en-US" w:bidi="ar-SA"/>
      </w:rPr>
    </w:lvl>
    <w:lvl w:ilvl="8" w:tplc="0C7C381E">
      <w:numFmt w:val="bullet"/>
      <w:lvlText w:val="•"/>
      <w:lvlJc w:val="left"/>
      <w:pPr>
        <w:ind w:left="9995" w:hanging="284"/>
      </w:pPr>
      <w:rPr>
        <w:rFonts w:hint="default"/>
        <w:lang w:val="en-US" w:eastAsia="en-US" w:bidi="ar-SA"/>
      </w:rPr>
    </w:lvl>
  </w:abstractNum>
  <w:abstractNum w:abstractNumId="28" w15:restartNumberingAfterBreak="0">
    <w:nsid w:val="4B49642C"/>
    <w:multiLevelType w:val="hybridMultilevel"/>
    <w:tmpl w:val="6D76BADA"/>
    <w:lvl w:ilvl="0" w:tplc="BD5AD00C">
      <w:start w:val="1"/>
      <w:numFmt w:val="decimal"/>
      <w:lvlText w:val="%1."/>
      <w:lvlJc w:val="left"/>
      <w:pPr>
        <w:ind w:left="1800" w:hanging="361"/>
      </w:pPr>
      <w:rPr>
        <w:rFonts w:ascii="Calibri" w:eastAsia="Calibri" w:hAnsi="Calibri" w:cs="Calibri" w:hint="default"/>
        <w:b w:val="0"/>
        <w:bCs w:val="0"/>
        <w:i w:val="0"/>
        <w:iCs w:val="0"/>
        <w:spacing w:val="0"/>
        <w:w w:val="99"/>
        <w:sz w:val="22"/>
        <w:szCs w:val="22"/>
        <w:lang w:val="en-US" w:eastAsia="en-US" w:bidi="ar-SA"/>
      </w:rPr>
    </w:lvl>
    <w:lvl w:ilvl="1" w:tplc="EBAE320E">
      <w:start w:val="1"/>
      <w:numFmt w:val="lowerLetter"/>
      <w:lvlText w:val="%2."/>
      <w:lvlJc w:val="left"/>
      <w:pPr>
        <w:ind w:left="2149" w:hanging="284"/>
      </w:pPr>
      <w:rPr>
        <w:rFonts w:ascii="Calibri" w:eastAsia="Calibri" w:hAnsi="Calibri" w:cs="Calibri" w:hint="default"/>
        <w:b w:val="0"/>
        <w:bCs w:val="0"/>
        <w:i w:val="0"/>
        <w:iCs w:val="0"/>
        <w:spacing w:val="0"/>
        <w:w w:val="99"/>
        <w:sz w:val="22"/>
        <w:szCs w:val="22"/>
        <w:lang w:val="en-US" w:eastAsia="en-US" w:bidi="ar-SA"/>
      </w:rPr>
    </w:lvl>
    <w:lvl w:ilvl="2" w:tplc="8E1C40F0">
      <w:numFmt w:val="bullet"/>
      <w:lvlText w:val="•"/>
      <w:lvlJc w:val="left"/>
      <w:pPr>
        <w:ind w:left="3262" w:hanging="284"/>
      </w:pPr>
      <w:rPr>
        <w:rFonts w:hint="default"/>
        <w:lang w:val="en-US" w:eastAsia="en-US" w:bidi="ar-SA"/>
      </w:rPr>
    </w:lvl>
    <w:lvl w:ilvl="3" w:tplc="C554D788">
      <w:numFmt w:val="bullet"/>
      <w:lvlText w:val="•"/>
      <w:lvlJc w:val="left"/>
      <w:pPr>
        <w:ind w:left="4384" w:hanging="284"/>
      </w:pPr>
      <w:rPr>
        <w:rFonts w:hint="default"/>
        <w:lang w:val="en-US" w:eastAsia="en-US" w:bidi="ar-SA"/>
      </w:rPr>
    </w:lvl>
    <w:lvl w:ilvl="4" w:tplc="2F7CF2D2">
      <w:numFmt w:val="bullet"/>
      <w:lvlText w:val="•"/>
      <w:lvlJc w:val="left"/>
      <w:pPr>
        <w:ind w:left="5506" w:hanging="284"/>
      </w:pPr>
      <w:rPr>
        <w:rFonts w:hint="default"/>
        <w:lang w:val="en-US" w:eastAsia="en-US" w:bidi="ar-SA"/>
      </w:rPr>
    </w:lvl>
    <w:lvl w:ilvl="5" w:tplc="F0AE0A8A">
      <w:numFmt w:val="bullet"/>
      <w:lvlText w:val="•"/>
      <w:lvlJc w:val="left"/>
      <w:pPr>
        <w:ind w:left="6628" w:hanging="284"/>
      </w:pPr>
      <w:rPr>
        <w:rFonts w:hint="default"/>
        <w:lang w:val="en-US" w:eastAsia="en-US" w:bidi="ar-SA"/>
      </w:rPr>
    </w:lvl>
    <w:lvl w:ilvl="6" w:tplc="BF9AEA14">
      <w:numFmt w:val="bullet"/>
      <w:lvlText w:val="•"/>
      <w:lvlJc w:val="left"/>
      <w:pPr>
        <w:ind w:left="7751" w:hanging="284"/>
      </w:pPr>
      <w:rPr>
        <w:rFonts w:hint="default"/>
        <w:lang w:val="en-US" w:eastAsia="en-US" w:bidi="ar-SA"/>
      </w:rPr>
    </w:lvl>
    <w:lvl w:ilvl="7" w:tplc="BE18334E">
      <w:numFmt w:val="bullet"/>
      <w:lvlText w:val="•"/>
      <w:lvlJc w:val="left"/>
      <w:pPr>
        <w:ind w:left="8873" w:hanging="284"/>
      </w:pPr>
      <w:rPr>
        <w:rFonts w:hint="default"/>
        <w:lang w:val="en-US" w:eastAsia="en-US" w:bidi="ar-SA"/>
      </w:rPr>
    </w:lvl>
    <w:lvl w:ilvl="8" w:tplc="B630FB96">
      <w:numFmt w:val="bullet"/>
      <w:lvlText w:val="•"/>
      <w:lvlJc w:val="left"/>
      <w:pPr>
        <w:ind w:left="9995" w:hanging="284"/>
      </w:pPr>
      <w:rPr>
        <w:rFonts w:hint="default"/>
        <w:lang w:val="en-US" w:eastAsia="en-US" w:bidi="ar-SA"/>
      </w:rPr>
    </w:lvl>
  </w:abstractNum>
  <w:abstractNum w:abstractNumId="29" w15:restartNumberingAfterBreak="0">
    <w:nsid w:val="50714AE9"/>
    <w:multiLevelType w:val="hybridMultilevel"/>
    <w:tmpl w:val="3BE2B20E"/>
    <w:lvl w:ilvl="0" w:tplc="48BCB304">
      <w:start w:val="1"/>
      <w:numFmt w:val="decimal"/>
      <w:lvlText w:val="%1."/>
      <w:lvlJc w:val="left"/>
      <w:pPr>
        <w:ind w:left="469" w:hanging="361"/>
      </w:pPr>
      <w:rPr>
        <w:rFonts w:ascii="Calibri" w:eastAsia="Calibri" w:hAnsi="Calibri" w:cs="Calibri" w:hint="default"/>
        <w:b/>
        <w:bCs/>
        <w:i w:val="0"/>
        <w:iCs w:val="0"/>
        <w:color w:val="FFFFFF"/>
        <w:spacing w:val="-1"/>
        <w:w w:val="99"/>
        <w:sz w:val="28"/>
        <w:szCs w:val="28"/>
        <w:lang w:val="en-US" w:eastAsia="en-US" w:bidi="ar-SA"/>
      </w:rPr>
    </w:lvl>
    <w:lvl w:ilvl="1" w:tplc="0F50B0A0">
      <w:numFmt w:val="bullet"/>
      <w:lvlText w:val="•"/>
      <w:lvlJc w:val="left"/>
      <w:pPr>
        <w:ind w:left="1371" w:hanging="361"/>
      </w:pPr>
      <w:rPr>
        <w:rFonts w:hint="default"/>
        <w:lang w:val="en-US" w:eastAsia="en-US" w:bidi="ar-SA"/>
      </w:rPr>
    </w:lvl>
    <w:lvl w:ilvl="2" w:tplc="65003098">
      <w:numFmt w:val="bullet"/>
      <w:lvlText w:val="•"/>
      <w:lvlJc w:val="left"/>
      <w:pPr>
        <w:ind w:left="2283" w:hanging="361"/>
      </w:pPr>
      <w:rPr>
        <w:rFonts w:hint="default"/>
        <w:lang w:val="en-US" w:eastAsia="en-US" w:bidi="ar-SA"/>
      </w:rPr>
    </w:lvl>
    <w:lvl w:ilvl="3" w:tplc="9F04D074">
      <w:numFmt w:val="bullet"/>
      <w:lvlText w:val="•"/>
      <w:lvlJc w:val="left"/>
      <w:pPr>
        <w:ind w:left="3195" w:hanging="361"/>
      </w:pPr>
      <w:rPr>
        <w:rFonts w:hint="default"/>
        <w:lang w:val="en-US" w:eastAsia="en-US" w:bidi="ar-SA"/>
      </w:rPr>
    </w:lvl>
    <w:lvl w:ilvl="4" w:tplc="9E500440">
      <w:numFmt w:val="bullet"/>
      <w:lvlText w:val="•"/>
      <w:lvlJc w:val="left"/>
      <w:pPr>
        <w:ind w:left="4107" w:hanging="361"/>
      </w:pPr>
      <w:rPr>
        <w:rFonts w:hint="default"/>
        <w:lang w:val="en-US" w:eastAsia="en-US" w:bidi="ar-SA"/>
      </w:rPr>
    </w:lvl>
    <w:lvl w:ilvl="5" w:tplc="5D18E622">
      <w:numFmt w:val="bullet"/>
      <w:lvlText w:val="•"/>
      <w:lvlJc w:val="left"/>
      <w:pPr>
        <w:ind w:left="5019" w:hanging="361"/>
      </w:pPr>
      <w:rPr>
        <w:rFonts w:hint="default"/>
        <w:lang w:val="en-US" w:eastAsia="en-US" w:bidi="ar-SA"/>
      </w:rPr>
    </w:lvl>
    <w:lvl w:ilvl="6" w:tplc="6026307A">
      <w:numFmt w:val="bullet"/>
      <w:lvlText w:val="•"/>
      <w:lvlJc w:val="left"/>
      <w:pPr>
        <w:ind w:left="5931" w:hanging="361"/>
      </w:pPr>
      <w:rPr>
        <w:rFonts w:hint="default"/>
        <w:lang w:val="en-US" w:eastAsia="en-US" w:bidi="ar-SA"/>
      </w:rPr>
    </w:lvl>
    <w:lvl w:ilvl="7" w:tplc="0DB4F8BC">
      <w:numFmt w:val="bullet"/>
      <w:lvlText w:val="•"/>
      <w:lvlJc w:val="left"/>
      <w:pPr>
        <w:ind w:left="6842" w:hanging="361"/>
      </w:pPr>
      <w:rPr>
        <w:rFonts w:hint="default"/>
        <w:lang w:val="en-US" w:eastAsia="en-US" w:bidi="ar-SA"/>
      </w:rPr>
    </w:lvl>
    <w:lvl w:ilvl="8" w:tplc="FFA88DFA">
      <w:numFmt w:val="bullet"/>
      <w:lvlText w:val="•"/>
      <w:lvlJc w:val="left"/>
      <w:pPr>
        <w:ind w:left="7754" w:hanging="361"/>
      </w:pPr>
      <w:rPr>
        <w:rFonts w:hint="default"/>
        <w:lang w:val="en-US" w:eastAsia="en-US" w:bidi="ar-SA"/>
      </w:rPr>
    </w:lvl>
  </w:abstractNum>
  <w:abstractNum w:abstractNumId="30" w15:restartNumberingAfterBreak="0">
    <w:nsid w:val="56A415AF"/>
    <w:multiLevelType w:val="hybridMultilevel"/>
    <w:tmpl w:val="1C901676"/>
    <w:lvl w:ilvl="0" w:tplc="159083BA">
      <w:numFmt w:val="bullet"/>
      <w:lvlText w:val=""/>
      <w:lvlJc w:val="left"/>
      <w:pPr>
        <w:ind w:left="1140" w:hanging="360"/>
      </w:pPr>
      <w:rPr>
        <w:rFonts w:ascii="Symbol" w:eastAsia="Symbol" w:hAnsi="Symbol" w:cs="Symbol" w:hint="default"/>
        <w:b w:val="0"/>
        <w:bCs w:val="0"/>
        <w:i w:val="0"/>
        <w:iCs w:val="0"/>
        <w:spacing w:val="0"/>
        <w:w w:val="100"/>
        <w:sz w:val="24"/>
        <w:szCs w:val="24"/>
        <w:lang w:val="en-US" w:eastAsia="en-US" w:bidi="ar-SA"/>
      </w:rPr>
    </w:lvl>
    <w:lvl w:ilvl="1" w:tplc="D494B7DA">
      <w:numFmt w:val="bullet"/>
      <w:lvlText w:val="•"/>
      <w:lvlJc w:val="left"/>
      <w:pPr>
        <w:ind w:left="2098" w:hanging="360"/>
      </w:pPr>
      <w:rPr>
        <w:rFonts w:hint="default"/>
        <w:lang w:val="en-US" w:eastAsia="en-US" w:bidi="ar-SA"/>
      </w:rPr>
    </w:lvl>
    <w:lvl w:ilvl="2" w:tplc="B6C65D0A">
      <w:numFmt w:val="bullet"/>
      <w:lvlText w:val="•"/>
      <w:lvlJc w:val="left"/>
      <w:pPr>
        <w:ind w:left="3056" w:hanging="360"/>
      </w:pPr>
      <w:rPr>
        <w:rFonts w:hint="default"/>
        <w:lang w:val="en-US" w:eastAsia="en-US" w:bidi="ar-SA"/>
      </w:rPr>
    </w:lvl>
    <w:lvl w:ilvl="3" w:tplc="E01074AC">
      <w:numFmt w:val="bullet"/>
      <w:lvlText w:val="•"/>
      <w:lvlJc w:val="left"/>
      <w:pPr>
        <w:ind w:left="4014" w:hanging="360"/>
      </w:pPr>
      <w:rPr>
        <w:rFonts w:hint="default"/>
        <w:lang w:val="en-US" w:eastAsia="en-US" w:bidi="ar-SA"/>
      </w:rPr>
    </w:lvl>
    <w:lvl w:ilvl="4" w:tplc="5608D330">
      <w:numFmt w:val="bullet"/>
      <w:lvlText w:val="•"/>
      <w:lvlJc w:val="left"/>
      <w:pPr>
        <w:ind w:left="4972" w:hanging="360"/>
      </w:pPr>
      <w:rPr>
        <w:rFonts w:hint="default"/>
        <w:lang w:val="en-US" w:eastAsia="en-US" w:bidi="ar-SA"/>
      </w:rPr>
    </w:lvl>
    <w:lvl w:ilvl="5" w:tplc="61C66126">
      <w:numFmt w:val="bullet"/>
      <w:lvlText w:val="•"/>
      <w:lvlJc w:val="left"/>
      <w:pPr>
        <w:ind w:left="5931" w:hanging="360"/>
      </w:pPr>
      <w:rPr>
        <w:rFonts w:hint="default"/>
        <w:lang w:val="en-US" w:eastAsia="en-US" w:bidi="ar-SA"/>
      </w:rPr>
    </w:lvl>
    <w:lvl w:ilvl="6" w:tplc="7AEE7BC6">
      <w:numFmt w:val="bullet"/>
      <w:lvlText w:val="•"/>
      <w:lvlJc w:val="left"/>
      <w:pPr>
        <w:ind w:left="6889" w:hanging="360"/>
      </w:pPr>
      <w:rPr>
        <w:rFonts w:hint="default"/>
        <w:lang w:val="en-US" w:eastAsia="en-US" w:bidi="ar-SA"/>
      </w:rPr>
    </w:lvl>
    <w:lvl w:ilvl="7" w:tplc="B9CC71B6">
      <w:numFmt w:val="bullet"/>
      <w:lvlText w:val="•"/>
      <w:lvlJc w:val="left"/>
      <w:pPr>
        <w:ind w:left="7847" w:hanging="360"/>
      </w:pPr>
      <w:rPr>
        <w:rFonts w:hint="default"/>
        <w:lang w:val="en-US" w:eastAsia="en-US" w:bidi="ar-SA"/>
      </w:rPr>
    </w:lvl>
    <w:lvl w:ilvl="8" w:tplc="D5D046D0">
      <w:numFmt w:val="bullet"/>
      <w:lvlText w:val="•"/>
      <w:lvlJc w:val="left"/>
      <w:pPr>
        <w:ind w:left="8805" w:hanging="360"/>
      </w:pPr>
      <w:rPr>
        <w:rFonts w:hint="default"/>
        <w:lang w:val="en-US" w:eastAsia="en-US" w:bidi="ar-SA"/>
      </w:rPr>
    </w:lvl>
  </w:abstractNum>
  <w:abstractNum w:abstractNumId="31" w15:restartNumberingAfterBreak="0">
    <w:nsid w:val="5A890240"/>
    <w:multiLevelType w:val="hybridMultilevel"/>
    <w:tmpl w:val="09AEB922"/>
    <w:lvl w:ilvl="0" w:tplc="F274DA7C">
      <w:numFmt w:val="bullet"/>
      <w:lvlText w:val=""/>
      <w:lvlJc w:val="left"/>
      <w:pPr>
        <w:ind w:left="2158" w:hanging="360"/>
      </w:pPr>
      <w:rPr>
        <w:rFonts w:ascii="Symbol" w:eastAsia="Symbol" w:hAnsi="Symbol" w:cs="Symbol" w:hint="default"/>
        <w:b w:val="0"/>
        <w:bCs w:val="0"/>
        <w:i w:val="0"/>
        <w:iCs w:val="0"/>
        <w:spacing w:val="0"/>
        <w:w w:val="99"/>
        <w:sz w:val="22"/>
        <w:szCs w:val="22"/>
        <w:lang w:val="en-US" w:eastAsia="en-US" w:bidi="ar-SA"/>
      </w:rPr>
    </w:lvl>
    <w:lvl w:ilvl="1" w:tplc="595801CE">
      <w:numFmt w:val="bullet"/>
      <w:lvlText w:val="o"/>
      <w:lvlJc w:val="left"/>
      <w:pPr>
        <w:ind w:left="2879" w:hanging="360"/>
      </w:pPr>
      <w:rPr>
        <w:rFonts w:ascii="Courier New" w:eastAsia="Courier New" w:hAnsi="Courier New" w:cs="Courier New" w:hint="default"/>
        <w:b w:val="0"/>
        <w:bCs w:val="0"/>
        <w:i w:val="0"/>
        <w:iCs w:val="0"/>
        <w:spacing w:val="0"/>
        <w:w w:val="99"/>
        <w:sz w:val="22"/>
        <w:szCs w:val="22"/>
        <w:lang w:val="en-US" w:eastAsia="en-US" w:bidi="ar-SA"/>
      </w:rPr>
    </w:lvl>
    <w:lvl w:ilvl="2" w:tplc="9C38932A">
      <w:numFmt w:val="bullet"/>
      <w:lvlText w:val=""/>
      <w:lvlJc w:val="left"/>
      <w:pPr>
        <w:ind w:left="3599" w:hanging="360"/>
      </w:pPr>
      <w:rPr>
        <w:rFonts w:ascii="Wingdings" w:eastAsia="Wingdings" w:hAnsi="Wingdings" w:cs="Wingdings" w:hint="default"/>
        <w:b w:val="0"/>
        <w:bCs w:val="0"/>
        <w:i w:val="0"/>
        <w:iCs w:val="0"/>
        <w:spacing w:val="0"/>
        <w:w w:val="99"/>
        <w:sz w:val="22"/>
        <w:szCs w:val="22"/>
        <w:lang w:val="en-US" w:eastAsia="en-US" w:bidi="ar-SA"/>
      </w:rPr>
    </w:lvl>
    <w:lvl w:ilvl="3" w:tplc="2F58C89A">
      <w:numFmt w:val="bullet"/>
      <w:lvlText w:val="•"/>
      <w:lvlJc w:val="left"/>
      <w:pPr>
        <w:ind w:left="4680" w:hanging="360"/>
      </w:pPr>
      <w:rPr>
        <w:rFonts w:hint="default"/>
        <w:lang w:val="en-US" w:eastAsia="en-US" w:bidi="ar-SA"/>
      </w:rPr>
    </w:lvl>
    <w:lvl w:ilvl="4" w:tplc="4C98B1C2">
      <w:numFmt w:val="bullet"/>
      <w:lvlText w:val="•"/>
      <w:lvlJc w:val="left"/>
      <w:pPr>
        <w:ind w:left="5760" w:hanging="360"/>
      </w:pPr>
      <w:rPr>
        <w:rFonts w:hint="default"/>
        <w:lang w:val="en-US" w:eastAsia="en-US" w:bidi="ar-SA"/>
      </w:rPr>
    </w:lvl>
    <w:lvl w:ilvl="5" w:tplc="F79001B6">
      <w:numFmt w:val="bullet"/>
      <w:lvlText w:val="•"/>
      <w:lvlJc w:val="left"/>
      <w:pPr>
        <w:ind w:left="6840" w:hanging="360"/>
      </w:pPr>
      <w:rPr>
        <w:rFonts w:hint="default"/>
        <w:lang w:val="en-US" w:eastAsia="en-US" w:bidi="ar-SA"/>
      </w:rPr>
    </w:lvl>
    <w:lvl w:ilvl="6" w:tplc="09D0E4BC">
      <w:numFmt w:val="bullet"/>
      <w:lvlText w:val="•"/>
      <w:lvlJc w:val="left"/>
      <w:pPr>
        <w:ind w:left="7920" w:hanging="360"/>
      </w:pPr>
      <w:rPr>
        <w:rFonts w:hint="default"/>
        <w:lang w:val="en-US" w:eastAsia="en-US" w:bidi="ar-SA"/>
      </w:rPr>
    </w:lvl>
    <w:lvl w:ilvl="7" w:tplc="AB6E4D20">
      <w:numFmt w:val="bullet"/>
      <w:lvlText w:val="•"/>
      <w:lvlJc w:val="left"/>
      <w:pPr>
        <w:ind w:left="9000" w:hanging="360"/>
      </w:pPr>
      <w:rPr>
        <w:rFonts w:hint="default"/>
        <w:lang w:val="en-US" w:eastAsia="en-US" w:bidi="ar-SA"/>
      </w:rPr>
    </w:lvl>
    <w:lvl w:ilvl="8" w:tplc="5E18470C">
      <w:numFmt w:val="bullet"/>
      <w:lvlText w:val="•"/>
      <w:lvlJc w:val="left"/>
      <w:pPr>
        <w:ind w:left="10080" w:hanging="360"/>
      </w:pPr>
      <w:rPr>
        <w:rFonts w:hint="default"/>
        <w:lang w:val="en-US" w:eastAsia="en-US" w:bidi="ar-SA"/>
      </w:rPr>
    </w:lvl>
  </w:abstractNum>
  <w:abstractNum w:abstractNumId="32" w15:restartNumberingAfterBreak="0">
    <w:nsid w:val="5CD47762"/>
    <w:multiLevelType w:val="hybridMultilevel"/>
    <w:tmpl w:val="828EF0B2"/>
    <w:lvl w:ilvl="0" w:tplc="71C04CFE">
      <w:start w:val="1"/>
      <w:numFmt w:val="decimal"/>
      <w:lvlText w:val="%1."/>
      <w:lvlJc w:val="left"/>
      <w:pPr>
        <w:ind w:left="1800" w:hanging="361"/>
      </w:pPr>
      <w:rPr>
        <w:rFonts w:ascii="Calibri" w:eastAsia="Calibri" w:hAnsi="Calibri" w:cs="Calibri" w:hint="default"/>
        <w:b w:val="0"/>
        <w:bCs w:val="0"/>
        <w:i w:val="0"/>
        <w:iCs w:val="0"/>
        <w:spacing w:val="0"/>
        <w:w w:val="99"/>
        <w:sz w:val="22"/>
        <w:szCs w:val="22"/>
        <w:lang w:val="en-US" w:eastAsia="en-US" w:bidi="ar-SA"/>
      </w:rPr>
    </w:lvl>
    <w:lvl w:ilvl="1" w:tplc="334446F2">
      <w:start w:val="1"/>
      <w:numFmt w:val="lowerLetter"/>
      <w:lvlText w:val="%2."/>
      <w:lvlJc w:val="left"/>
      <w:pPr>
        <w:ind w:left="2149" w:hanging="284"/>
      </w:pPr>
      <w:rPr>
        <w:rFonts w:ascii="Calibri" w:eastAsia="Calibri" w:hAnsi="Calibri" w:cs="Calibri" w:hint="default"/>
        <w:b w:val="0"/>
        <w:bCs w:val="0"/>
        <w:i w:val="0"/>
        <w:iCs w:val="0"/>
        <w:spacing w:val="0"/>
        <w:w w:val="99"/>
        <w:sz w:val="22"/>
        <w:szCs w:val="22"/>
        <w:lang w:val="en-US" w:eastAsia="en-US" w:bidi="ar-SA"/>
      </w:rPr>
    </w:lvl>
    <w:lvl w:ilvl="2" w:tplc="23A02D72">
      <w:numFmt w:val="bullet"/>
      <w:lvlText w:val="•"/>
      <w:lvlJc w:val="left"/>
      <w:pPr>
        <w:ind w:left="3262" w:hanging="284"/>
      </w:pPr>
      <w:rPr>
        <w:rFonts w:hint="default"/>
        <w:lang w:val="en-US" w:eastAsia="en-US" w:bidi="ar-SA"/>
      </w:rPr>
    </w:lvl>
    <w:lvl w:ilvl="3" w:tplc="CFC67FF4">
      <w:numFmt w:val="bullet"/>
      <w:lvlText w:val="•"/>
      <w:lvlJc w:val="left"/>
      <w:pPr>
        <w:ind w:left="4384" w:hanging="284"/>
      </w:pPr>
      <w:rPr>
        <w:rFonts w:hint="default"/>
        <w:lang w:val="en-US" w:eastAsia="en-US" w:bidi="ar-SA"/>
      </w:rPr>
    </w:lvl>
    <w:lvl w:ilvl="4" w:tplc="36303908">
      <w:numFmt w:val="bullet"/>
      <w:lvlText w:val="•"/>
      <w:lvlJc w:val="left"/>
      <w:pPr>
        <w:ind w:left="5506" w:hanging="284"/>
      </w:pPr>
      <w:rPr>
        <w:rFonts w:hint="default"/>
        <w:lang w:val="en-US" w:eastAsia="en-US" w:bidi="ar-SA"/>
      </w:rPr>
    </w:lvl>
    <w:lvl w:ilvl="5" w:tplc="68108380">
      <w:numFmt w:val="bullet"/>
      <w:lvlText w:val="•"/>
      <w:lvlJc w:val="left"/>
      <w:pPr>
        <w:ind w:left="6628" w:hanging="284"/>
      </w:pPr>
      <w:rPr>
        <w:rFonts w:hint="default"/>
        <w:lang w:val="en-US" w:eastAsia="en-US" w:bidi="ar-SA"/>
      </w:rPr>
    </w:lvl>
    <w:lvl w:ilvl="6" w:tplc="60B093F0">
      <w:numFmt w:val="bullet"/>
      <w:lvlText w:val="•"/>
      <w:lvlJc w:val="left"/>
      <w:pPr>
        <w:ind w:left="7751" w:hanging="284"/>
      </w:pPr>
      <w:rPr>
        <w:rFonts w:hint="default"/>
        <w:lang w:val="en-US" w:eastAsia="en-US" w:bidi="ar-SA"/>
      </w:rPr>
    </w:lvl>
    <w:lvl w:ilvl="7" w:tplc="ED6A8F7E">
      <w:numFmt w:val="bullet"/>
      <w:lvlText w:val="•"/>
      <w:lvlJc w:val="left"/>
      <w:pPr>
        <w:ind w:left="8873" w:hanging="284"/>
      </w:pPr>
      <w:rPr>
        <w:rFonts w:hint="default"/>
        <w:lang w:val="en-US" w:eastAsia="en-US" w:bidi="ar-SA"/>
      </w:rPr>
    </w:lvl>
    <w:lvl w:ilvl="8" w:tplc="55643234">
      <w:numFmt w:val="bullet"/>
      <w:lvlText w:val="•"/>
      <w:lvlJc w:val="left"/>
      <w:pPr>
        <w:ind w:left="9995" w:hanging="284"/>
      </w:pPr>
      <w:rPr>
        <w:rFonts w:hint="default"/>
        <w:lang w:val="en-US" w:eastAsia="en-US" w:bidi="ar-SA"/>
      </w:rPr>
    </w:lvl>
  </w:abstractNum>
  <w:abstractNum w:abstractNumId="33" w15:restartNumberingAfterBreak="0">
    <w:nsid w:val="5FFA3BA2"/>
    <w:multiLevelType w:val="multilevel"/>
    <w:tmpl w:val="EF647D8E"/>
    <w:lvl w:ilvl="0">
      <w:start w:val="2"/>
      <w:numFmt w:val="decimal"/>
      <w:lvlText w:val="%1"/>
      <w:lvlJc w:val="left"/>
      <w:pPr>
        <w:ind w:left="1832" w:hanging="393"/>
      </w:pPr>
      <w:rPr>
        <w:rFonts w:hint="default"/>
        <w:lang w:val="en-US" w:eastAsia="en-US" w:bidi="ar-SA"/>
      </w:rPr>
    </w:lvl>
    <w:lvl w:ilvl="1">
      <w:start w:val="1"/>
      <w:numFmt w:val="decimal"/>
      <w:lvlText w:val="%1.%2"/>
      <w:lvlJc w:val="left"/>
      <w:pPr>
        <w:ind w:left="1832" w:hanging="393"/>
      </w:pPr>
      <w:rPr>
        <w:rFonts w:ascii="Calibri" w:eastAsia="Calibri" w:hAnsi="Calibri" w:cs="Calibri" w:hint="default"/>
        <w:b/>
        <w:bCs/>
        <w:i w:val="0"/>
        <w:iCs w:val="0"/>
        <w:spacing w:val="0"/>
        <w:w w:val="100"/>
        <w:sz w:val="26"/>
        <w:szCs w:val="26"/>
        <w:lang w:val="en-US" w:eastAsia="en-US" w:bidi="ar-SA"/>
      </w:rPr>
    </w:lvl>
    <w:lvl w:ilvl="2">
      <w:numFmt w:val="bullet"/>
      <w:lvlText w:val=""/>
      <w:lvlJc w:val="left"/>
      <w:pPr>
        <w:ind w:left="2159" w:hanging="360"/>
      </w:pPr>
      <w:rPr>
        <w:rFonts w:ascii="Symbol" w:eastAsia="Symbol" w:hAnsi="Symbol" w:cs="Symbol" w:hint="default"/>
        <w:b w:val="0"/>
        <w:bCs w:val="0"/>
        <w:i w:val="0"/>
        <w:iCs w:val="0"/>
        <w:spacing w:val="0"/>
        <w:w w:val="99"/>
        <w:sz w:val="22"/>
        <w:szCs w:val="22"/>
        <w:lang w:val="en-US" w:eastAsia="en-US" w:bidi="ar-SA"/>
      </w:rPr>
    </w:lvl>
    <w:lvl w:ilvl="3">
      <w:numFmt w:val="bullet"/>
      <w:lvlText w:val="•"/>
      <w:lvlJc w:val="left"/>
      <w:pPr>
        <w:ind w:left="4400" w:hanging="360"/>
      </w:pPr>
      <w:rPr>
        <w:rFonts w:hint="default"/>
        <w:lang w:val="en-US" w:eastAsia="en-US" w:bidi="ar-SA"/>
      </w:rPr>
    </w:lvl>
    <w:lvl w:ilvl="4">
      <w:numFmt w:val="bullet"/>
      <w:lvlText w:val="•"/>
      <w:lvlJc w:val="left"/>
      <w:pPr>
        <w:ind w:left="5520" w:hanging="360"/>
      </w:pPr>
      <w:rPr>
        <w:rFonts w:hint="default"/>
        <w:lang w:val="en-US" w:eastAsia="en-US" w:bidi="ar-SA"/>
      </w:rPr>
    </w:lvl>
    <w:lvl w:ilvl="5">
      <w:numFmt w:val="bullet"/>
      <w:lvlText w:val="•"/>
      <w:lvlJc w:val="left"/>
      <w:pPr>
        <w:ind w:left="6640" w:hanging="360"/>
      </w:pPr>
      <w:rPr>
        <w:rFonts w:hint="default"/>
        <w:lang w:val="en-US" w:eastAsia="en-US" w:bidi="ar-SA"/>
      </w:rPr>
    </w:lvl>
    <w:lvl w:ilvl="6">
      <w:numFmt w:val="bullet"/>
      <w:lvlText w:val="•"/>
      <w:lvlJc w:val="left"/>
      <w:pPr>
        <w:ind w:left="7760" w:hanging="360"/>
      </w:pPr>
      <w:rPr>
        <w:rFonts w:hint="default"/>
        <w:lang w:val="en-US" w:eastAsia="en-US" w:bidi="ar-SA"/>
      </w:rPr>
    </w:lvl>
    <w:lvl w:ilvl="7">
      <w:numFmt w:val="bullet"/>
      <w:lvlText w:val="•"/>
      <w:lvlJc w:val="left"/>
      <w:pPr>
        <w:ind w:left="8880" w:hanging="360"/>
      </w:pPr>
      <w:rPr>
        <w:rFonts w:hint="default"/>
        <w:lang w:val="en-US" w:eastAsia="en-US" w:bidi="ar-SA"/>
      </w:rPr>
    </w:lvl>
    <w:lvl w:ilvl="8">
      <w:numFmt w:val="bullet"/>
      <w:lvlText w:val="•"/>
      <w:lvlJc w:val="left"/>
      <w:pPr>
        <w:ind w:left="10000" w:hanging="360"/>
      </w:pPr>
      <w:rPr>
        <w:rFonts w:hint="default"/>
        <w:lang w:val="en-US" w:eastAsia="en-US" w:bidi="ar-SA"/>
      </w:rPr>
    </w:lvl>
  </w:abstractNum>
  <w:abstractNum w:abstractNumId="34" w15:restartNumberingAfterBreak="0">
    <w:nsid w:val="660A5257"/>
    <w:multiLevelType w:val="hybridMultilevel"/>
    <w:tmpl w:val="3DF419EC"/>
    <w:lvl w:ilvl="0" w:tplc="C3D4309E">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1" w:tplc="AD7E69A0">
      <w:numFmt w:val="bullet"/>
      <w:lvlText w:val="•"/>
      <w:lvlJc w:val="left"/>
      <w:pPr>
        <w:ind w:left="3118" w:hanging="360"/>
      </w:pPr>
      <w:rPr>
        <w:rFonts w:hint="default"/>
        <w:lang w:val="en-US" w:eastAsia="en-US" w:bidi="ar-SA"/>
      </w:rPr>
    </w:lvl>
    <w:lvl w:ilvl="2" w:tplc="9AC2A90C">
      <w:numFmt w:val="bullet"/>
      <w:lvlText w:val="•"/>
      <w:lvlJc w:val="left"/>
      <w:pPr>
        <w:ind w:left="4076" w:hanging="360"/>
      </w:pPr>
      <w:rPr>
        <w:rFonts w:hint="default"/>
        <w:lang w:val="en-US" w:eastAsia="en-US" w:bidi="ar-SA"/>
      </w:rPr>
    </w:lvl>
    <w:lvl w:ilvl="3" w:tplc="C8D8873E">
      <w:numFmt w:val="bullet"/>
      <w:lvlText w:val="•"/>
      <w:lvlJc w:val="left"/>
      <w:pPr>
        <w:ind w:left="5034" w:hanging="360"/>
      </w:pPr>
      <w:rPr>
        <w:rFonts w:hint="default"/>
        <w:lang w:val="en-US" w:eastAsia="en-US" w:bidi="ar-SA"/>
      </w:rPr>
    </w:lvl>
    <w:lvl w:ilvl="4" w:tplc="BD980A16">
      <w:numFmt w:val="bullet"/>
      <w:lvlText w:val="•"/>
      <w:lvlJc w:val="left"/>
      <w:pPr>
        <w:ind w:left="5992" w:hanging="360"/>
      </w:pPr>
      <w:rPr>
        <w:rFonts w:hint="default"/>
        <w:lang w:val="en-US" w:eastAsia="en-US" w:bidi="ar-SA"/>
      </w:rPr>
    </w:lvl>
    <w:lvl w:ilvl="5" w:tplc="695428DE">
      <w:numFmt w:val="bullet"/>
      <w:lvlText w:val="•"/>
      <w:lvlJc w:val="left"/>
      <w:pPr>
        <w:ind w:left="6951" w:hanging="360"/>
      </w:pPr>
      <w:rPr>
        <w:rFonts w:hint="default"/>
        <w:lang w:val="en-US" w:eastAsia="en-US" w:bidi="ar-SA"/>
      </w:rPr>
    </w:lvl>
    <w:lvl w:ilvl="6" w:tplc="1D905E98">
      <w:numFmt w:val="bullet"/>
      <w:lvlText w:val="•"/>
      <w:lvlJc w:val="left"/>
      <w:pPr>
        <w:ind w:left="7909" w:hanging="360"/>
      </w:pPr>
      <w:rPr>
        <w:rFonts w:hint="default"/>
        <w:lang w:val="en-US" w:eastAsia="en-US" w:bidi="ar-SA"/>
      </w:rPr>
    </w:lvl>
    <w:lvl w:ilvl="7" w:tplc="82DC9CE6">
      <w:numFmt w:val="bullet"/>
      <w:lvlText w:val="•"/>
      <w:lvlJc w:val="left"/>
      <w:pPr>
        <w:ind w:left="8867" w:hanging="360"/>
      </w:pPr>
      <w:rPr>
        <w:rFonts w:hint="default"/>
        <w:lang w:val="en-US" w:eastAsia="en-US" w:bidi="ar-SA"/>
      </w:rPr>
    </w:lvl>
    <w:lvl w:ilvl="8" w:tplc="CAEEAE38">
      <w:numFmt w:val="bullet"/>
      <w:lvlText w:val="•"/>
      <w:lvlJc w:val="left"/>
      <w:pPr>
        <w:ind w:left="9825" w:hanging="360"/>
      </w:pPr>
      <w:rPr>
        <w:rFonts w:hint="default"/>
        <w:lang w:val="en-US" w:eastAsia="en-US" w:bidi="ar-SA"/>
      </w:rPr>
    </w:lvl>
  </w:abstractNum>
  <w:abstractNum w:abstractNumId="35" w15:restartNumberingAfterBreak="0">
    <w:nsid w:val="6A910405"/>
    <w:multiLevelType w:val="hybridMultilevel"/>
    <w:tmpl w:val="A530B924"/>
    <w:lvl w:ilvl="0" w:tplc="10A28E9A">
      <w:numFmt w:val="bullet"/>
      <w:lvlText w:val=""/>
      <w:lvlJc w:val="left"/>
      <w:pPr>
        <w:ind w:left="1799" w:hanging="360"/>
      </w:pPr>
      <w:rPr>
        <w:rFonts w:ascii="Symbol" w:eastAsia="Symbol" w:hAnsi="Symbol" w:cs="Symbol" w:hint="default"/>
        <w:b w:val="0"/>
        <w:bCs w:val="0"/>
        <w:i w:val="0"/>
        <w:iCs w:val="0"/>
        <w:spacing w:val="0"/>
        <w:w w:val="99"/>
        <w:sz w:val="22"/>
        <w:szCs w:val="22"/>
        <w:lang w:val="en-US" w:eastAsia="en-US" w:bidi="ar-SA"/>
      </w:rPr>
    </w:lvl>
    <w:lvl w:ilvl="1" w:tplc="4D565E58">
      <w:numFmt w:val="bullet"/>
      <w:lvlText w:val="o"/>
      <w:lvlJc w:val="left"/>
      <w:pPr>
        <w:ind w:left="2148" w:hanging="284"/>
      </w:pPr>
      <w:rPr>
        <w:rFonts w:ascii="Courier New" w:eastAsia="Courier New" w:hAnsi="Courier New" w:cs="Courier New" w:hint="default"/>
        <w:b w:val="0"/>
        <w:bCs w:val="0"/>
        <w:i w:val="0"/>
        <w:iCs w:val="0"/>
        <w:spacing w:val="0"/>
        <w:w w:val="99"/>
        <w:sz w:val="22"/>
        <w:szCs w:val="22"/>
        <w:lang w:val="en-US" w:eastAsia="en-US" w:bidi="ar-SA"/>
      </w:rPr>
    </w:lvl>
    <w:lvl w:ilvl="2" w:tplc="AEF220DA">
      <w:numFmt w:val="bullet"/>
      <w:lvlText w:val="•"/>
      <w:lvlJc w:val="left"/>
      <w:pPr>
        <w:ind w:left="3262" w:hanging="284"/>
      </w:pPr>
      <w:rPr>
        <w:rFonts w:hint="default"/>
        <w:lang w:val="en-US" w:eastAsia="en-US" w:bidi="ar-SA"/>
      </w:rPr>
    </w:lvl>
    <w:lvl w:ilvl="3" w:tplc="A63A8A12">
      <w:numFmt w:val="bullet"/>
      <w:lvlText w:val="•"/>
      <w:lvlJc w:val="left"/>
      <w:pPr>
        <w:ind w:left="4384" w:hanging="284"/>
      </w:pPr>
      <w:rPr>
        <w:rFonts w:hint="default"/>
        <w:lang w:val="en-US" w:eastAsia="en-US" w:bidi="ar-SA"/>
      </w:rPr>
    </w:lvl>
    <w:lvl w:ilvl="4" w:tplc="5174656C">
      <w:numFmt w:val="bullet"/>
      <w:lvlText w:val="•"/>
      <w:lvlJc w:val="left"/>
      <w:pPr>
        <w:ind w:left="5506" w:hanging="284"/>
      </w:pPr>
      <w:rPr>
        <w:rFonts w:hint="default"/>
        <w:lang w:val="en-US" w:eastAsia="en-US" w:bidi="ar-SA"/>
      </w:rPr>
    </w:lvl>
    <w:lvl w:ilvl="5" w:tplc="51FEF9C0">
      <w:numFmt w:val="bullet"/>
      <w:lvlText w:val="•"/>
      <w:lvlJc w:val="left"/>
      <w:pPr>
        <w:ind w:left="6628" w:hanging="284"/>
      </w:pPr>
      <w:rPr>
        <w:rFonts w:hint="default"/>
        <w:lang w:val="en-US" w:eastAsia="en-US" w:bidi="ar-SA"/>
      </w:rPr>
    </w:lvl>
    <w:lvl w:ilvl="6" w:tplc="FD30DBC6">
      <w:numFmt w:val="bullet"/>
      <w:lvlText w:val="•"/>
      <w:lvlJc w:val="left"/>
      <w:pPr>
        <w:ind w:left="7751" w:hanging="284"/>
      </w:pPr>
      <w:rPr>
        <w:rFonts w:hint="default"/>
        <w:lang w:val="en-US" w:eastAsia="en-US" w:bidi="ar-SA"/>
      </w:rPr>
    </w:lvl>
    <w:lvl w:ilvl="7" w:tplc="F1AE5EE8">
      <w:numFmt w:val="bullet"/>
      <w:lvlText w:val="•"/>
      <w:lvlJc w:val="left"/>
      <w:pPr>
        <w:ind w:left="8873" w:hanging="284"/>
      </w:pPr>
      <w:rPr>
        <w:rFonts w:hint="default"/>
        <w:lang w:val="en-US" w:eastAsia="en-US" w:bidi="ar-SA"/>
      </w:rPr>
    </w:lvl>
    <w:lvl w:ilvl="8" w:tplc="5FB6300A">
      <w:numFmt w:val="bullet"/>
      <w:lvlText w:val="•"/>
      <w:lvlJc w:val="left"/>
      <w:pPr>
        <w:ind w:left="9995" w:hanging="284"/>
      </w:pPr>
      <w:rPr>
        <w:rFonts w:hint="default"/>
        <w:lang w:val="en-US" w:eastAsia="en-US" w:bidi="ar-SA"/>
      </w:rPr>
    </w:lvl>
  </w:abstractNum>
  <w:abstractNum w:abstractNumId="36" w15:restartNumberingAfterBreak="0">
    <w:nsid w:val="6EC67B3D"/>
    <w:multiLevelType w:val="hybridMultilevel"/>
    <w:tmpl w:val="B58AF546"/>
    <w:lvl w:ilvl="0" w:tplc="3410A9DE">
      <w:start w:val="1"/>
      <w:numFmt w:val="decimal"/>
      <w:lvlText w:val="%1."/>
      <w:lvlJc w:val="left"/>
      <w:pPr>
        <w:ind w:left="2314" w:hanging="437"/>
      </w:pPr>
      <w:rPr>
        <w:rFonts w:ascii="Arial" w:eastAsia="Montserrat" w:hAnsi="Arial" w:cs="Arial" w:hint="default"/>
        <w:b w:val="0"/>
        <w:bCs w:val="0"/>
        <w:i w:val="0"/>
        <w:iCs w:val="0"/>
        <w:spacing w:val="-1"/>
        <w:w w:val="100"/>
        <w:sz w:val="24"/>
        <w:szCs w:val="24"/>
        <w:lang w:val="en-US" w:eastAsia="en-US" w:bidi="ar-SA"/>
      </w:rPr>
    </w:lvl>
    <w:lvl w:ilvl="1" w:tplc="4BBA8ECE">
      <w:numFmt w:val="bullet"/>
      <w:lvlText w:val="•"/>
      <w:lvlJc w:val="left"/>
      <w:pPr>
        <w:ind w:left="3272" w:hanging="437"/>
      </w:pPr>
      <w:rPr>
        <w:rFonts w:hint="default"/>
        <w:lang w:val="en-US" w:eastAsia="en-US" w:bidi="ar-SA"/>
      </w:rPr>
    </w:lvl>
    <w:lvl w:ilvl="2" w:tplc="0128BB38">
      <w:numFmt w:val="bullet"/>
      <w:lvlText w:val="•"/>
      <w:lvlJc w:val="left"/>
      <w:pPr>
        <w:ind w:left="4230" w:hanging="437"/>
      </w:pPr>
      <w:rPr>
        <w:rFonts w:hint="default"/>
        <w:lang w:val="en-US" w:eastAsia="en-US" w:bidi="ar-SA"/>
      </w:rPr>
    </w:lvl>
    <w:lvl w:ilvl="3" w:tplc="E6E0DEA2">
      <w:numFmt w:val="bullet"/>
      <w:lvlText w:val="•"/>
      <w:lvlJc w:val="left"/>
      <w:pPr>
        <w:ind w:left="5188" w:hanging="437"/>
      </w:pPr>
      <w:rPr>
        <w:rFonts w:hint="default"/>
        <w:lang w:val="en-US" w:eastAsia="en-US" w:bidi="ar-SA"/>
      </w:rPr>
    </w:lvl>
    <w:lvl w:ilvl="4" w:tplc="AAAC26FE">
      <w:numFmt w:val="bullet"/>
      <w:lvlText w:val="•"/>
      <w:lvlJc w:val="left"/>
      <w:pPr>
        <w:ind w:left="6146" w:hanging="437"/>
      </w:pPr>
      <w:rPr>
        <w:rFonts w:hint="default"/>
        <w:lang w:val="en-US" w:eastAsia="en-US" w:bidi="ar-SA"/>
      </w:rPr>
    </w:lvl>
    <w:lvl w:ilvl="5" w:tplc="4FBC67F2">
      <w:numFmt w:val="bullet"/>
      <w:lvlText w:val="•"/>
      <w:lvlJc w:val="left"/>
      <w:pPr>
        <w:ind w:left="7105" w:hanging="437"/>
      </w:pPr>
      <w:rPr>
        <w:rFonts w:hint="default"/>
        <w:lang w:val="en-US" w:eastAsia="en-US" w:bidi="ar-SA"/>
      </w:rPr>
    </w:lvl>
    <w:lvl w:ilvl="6" w:tplc="46545230">
      <w:numFmt w:val="bullet"/>
      <w:lvlText w:val="•"/>
      <w:lvlJc w:val="left"/>
      <w:pPr>
        <w:ind w:left="8063" w:hanging="437"/>
      </w:pPr>
      <w:rPr>
        <w:rFonts w:hint="default"/>
        <w:lang w:val="en-US" w:eastAsia="en-US" w:bidi="ar-SA"/>
      </w:rPr>
    </w:lvl>
    <w:lvl w:ilvl="7" w:tplc="54D27E6E">
      <w:numFmt w:val="bullet"/>
      <w:lvlText w:val="•"/>
      <w:lvlJc w:val="left"/>
      <w:pPr>
        <w:ind w:left="9021" w:hanging="437"/>
      </w:pPr>
      <w:rPr>
        <w:rFonts w:hint="default"/>
        <w:lang w:val="en-US" w:eastAsia="en-US" w:bidi="ar-SA"/>
      </w:rPr>
    </w:lvl>
    <w:lvl w:ilvl="8" w:tplc="E5F20D1A">
      <w:numFmt w:val="bullet"/>
      <w:lvlText w:val="•"/>
      <w:lvlJc w:val="left"/>
      <w:pPr>
        <w:ind w:left="9979" w:hanging="437"/>
      </w:pPr>
      <w:rPr>
        <w:rFonts w:hint="default"/>
        <w:lang w:val="en-US" w:eastAsia="en-US" w:bidi="ar-SA"/>
      </w:rPr>
    </w:lvl>
  </w:abstractNum>
  <w:abstractNum w:abstractNumId="37" w15:restartNumberingAfterBreak="0">
    <w:nsid w:val="730B3978"/>
    <w:multiLevelType w:val="multilevel"/>
    <w:tmpl w:val="F482B658"/>
    <w:lvl w:ilvl="0">
      <w:start w:val="3"/>
      <w:numFmt w:val="decimal"/>
      <w:lvlText w:val="%1"/>
      <w:lvlJc w:val="left"/>
      <w:pPr>
        <w:ind w:left="1832" w:hanging="393"/>
      </w:pPr>
      <w:rPr>
        <w:rFonts w:hint="default"/>
        <w:lang w:val="en-US" w:eastAsia="en-US" w:bidi="ar-SA"/>
      </w:rPr>
    </w:lvl>
    <w:lvl w:ilvl="1">
      <w:start w:val="1"/>
      <w:numFmt w:val="decimal"/>
      <w:lvlText w:val="%1.%2"/>
      <w:lvlJc w:val="left"/>
      <w:pPr>
        <w:ind w:left="1832" w:hanging="393"/>
      </w:pPr>
      <w:rPr>
        <w:rFonts w:ascii="Calibri" w:eastAsia="Calibri" w:hAnsi="Calibri" w:cs="Calibri" w:hint="default"/>
        <w:b/>
        <w:bCs/>
        <w:i w:val="0"/>
        <w:iCs w:val="0"/>
        <w:spacing w:val="0"/>
        <w:w w:val="100"/>
        <w:sz w:val="26"/>
        <w:szCs w:val="26"/>
        <w:lang w:val="en-US" w:eastAsia="en-US" w:bidi="ar-SA"/>
      </w:rPr>
    </w:lvl>
    <w:lvl w:ilvl="2">
      <w:start w:val="1"/>
      <w:numFmt w:val="decimal"/>
      <w:lvlText w:val="%3."/>
      <w:lvlJc w:val="left"/>
      <w:pPr>
        <w:ind w:left="2160" w:hanging="360"/>
      </w:pPr>
      <w:rPr>
        <w:rFonts w:hint="default"/>
        <w:spacing w:val="0"/>
        <w:w w:val="100"/>
        <w:sz w:val="24"/>
        <w:szCs w:val="24"/>
        <w:lang w:val="en-US" w:eastAsia="en-US" w:bidi="ar-SA"/>
      </w:rPr>
    </w:lvl>
    <w:lvl w:ilvl="3">
      <w:numFmt w:val="bullet"/>
      <w:lvlText w:val=""/>
      <w:lvlJc w:val="left"/>
      <w:pPr>
        <w:ind w:left="2879" w:hanging="360"/>
      </w:pPr>
      <w:rPr>
        <w:rFonts w:ascii="Symbol" w:eastAsia="Symbol" w:hAnsi="Symbol" w:cs="Symbol" w:hint="default"/>
        <w:b w:val="0"/>
        <w:bCs w:val="0"/>
        <w:i w:val="0"/>
        <w:iCs w:val="0"/>
        <w:spacing w:val="0"/>
        <w:w w:val="99"/>
        <w:sz w:val="22"/>
        <w:szCs w:val="22"/>
        <w:lang w:val="en-US" w:eastAsia="en-US" w:bidi="ar-SA"/>
      </w:rPr>
    </w:lvl>
    <w:lvl w:ilvl="4">
      <w:numFmt w:val="bullet"/>
      <w:lvlText w:val="•"/>
      <w:lvlJc w:val="left"/>
      <w:pPr>
        <w:ind w:left="5220" w:hanging="360"/>
      </w:pPr>
      <w:rPr>
        <w:rFonts w:hint="default"/>
        <w:lang w:val="en-US" w:eastAsia="en-US" w:bidi="ar-SA"/>
      </w:rPr>
    </w:lvl>
    <w:lvl w:ilvl="5">
      <w:numFmt w:val="bullet"/>
      <w:lvlText w:val="•"/>
      <w:lvlJc w:val="left"/>
      <w:pPr>
        <w:ind w:left="6390" w:hanging="360"/>
      </w:pPr>
      <w:rPr>
        <w:rFonts w:hint="default"/>
        <w:lang w:val="en-US" w:eastAsia="en-US" w:bidi="ar-SA"/>
      </w:rPr>
    </w:lvl>
    <w:lvl w:ilvl="6">
      <w:numFmt w:val="bullet"/>
      <w:lvlText w:val="•"/>
      <w:lvlJc w:val="left"/>
      <w:pPr>
        <w:ind w:left="7560" w:hanging="360"/>
      </w:pPr>
      <w:rPr>
        <w:rFonts w:hint="default"/>
        <w:lang w:val="en-US" w:eastAsia="en-US" w:bidi="ar-SA"/>
      </w:rPr>
    </w:lvl>
    <w:lvl w:ilvl="7">
      <w:numFmt w:val="bullet"/>
      <w:lvlText w:val="•"/>
      <w:lvlJc w:val="left"/>
      <w:pPr>
        <w:ind w:left="8730" w:hanging="360"/>
      </w:pPr>
      <w:rPr>
        <w:rFonts w:hint="default"/>
        <w:lang w:val="en-US" w:eastAsia="en-US" w:bidi="ar-SA"/>
      </w:rPr>
    </w:lvl>
    <w:lvl w:ilvl="8">
      <w:numFmt w:val="bullet"/>
      <w:lvlText w:val="•"/>
      <w:lvlJc w:val="left"/>
      <w:pPr>
        <w:ind w:left="9900" w:hanging="360"/>
      </w:pPr>
      <w:rPr>
        <w:rFonts w:hint="default"/>
        <w:lang w:val="en-US" w:eastAsia="en-US" w:bidi="ar-SA"/>
      </w:rPr>
    </w:lvl>
  </w:abstractNum>
  <w:abstractNum w:abstractNumId="38" w15:restartNumberingAfterBreak="0">
    <w:nsid w:val="745F31F1"/>
    <w:multiLevelType w:val="hybridMultilevel"/>
    <w:tmpl w:val="3D4E41B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46E7200"/>
    <w:multiLevelType w:val="hybridMultilevel"/>
    <w:tmpl w:val="A656E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D71FF"/>
    <w:multiLevelType w:val="hybridMultilevel"/>
    <w:tmpl w:val="04DCB968"/>
    <w:lvl w:ilvl="0" w:tplc="38E28EA8">
      <w:start w:val="1"/>
      <w:numFmt w:val="decimal"/>
      <w:lvlText w:val="%1."/>
      <w:lvlJc w:val="left"/>
      <w:pPr>
        <w:ind w:left="1800" w:hanging="361"/>
      </w:pPr>
      <w:rPr>
        <w:rFonts w:ascii="Calibri" w:eastAsia="Calibri" w:hAnsi="Calibri" w:cs="Calibri" w:hint="default"/>
        <w:b w:val="0"/>
        <w:bCs w:val="0"/>
        <w:i w:val="0"/>
        <w:iCs w:val="0"/>
        <w:spacing w:val="0"/>
        <w:w w:val="99"/>
        <w:sz w:val="22"/>
        <w:szCs w:val="22"/>
        <w:lang w:val="en-US" w:eastAsia="en-US" w:bidi="ar-SA"/>
      </w:rPr>
    </w:lvl>
    <w:lvl w:ilvl="1" w:tplc="28906802">
      <w:start w:val="1"/>
      <w:numFmt w:val="lowerLetter"/>
      <w:lvlText w:val="%2."/>
      <w:lvlJc w:val="left"/>
      <w:pPr>
        <w:ind w:left="2149" w:hanging="284"/>
      </w:pPr>
      <w:rPr>
        <w:rFonts w:ascii="Calibri" w:eastAsia="Calibri" w:hAnsi="Calibri" w:cs="Calibri" w:hint="default"/>
        <w:b w:val="0"/>
        <w:bCs w:val="0"/>
        <w:i w:val="0"/>
        <w:iCs w:val="0"/>
        <w:spacing w:val="0"/>
        <w:w w:val="99"/>
        <w:sz w:val="22"/>
        <w:szCs w:val="22"/>
        <w:lang w:val="en-US" w:eastAsia="en-US" w:bidi="ar-SA"/>
      </w:rPr>
    </w:lvl>
    <w:lvl w:ilvl="2" w:tplc="9FF04A36">
      <w:numFmt w:val="bullet"/>
      <w:lvlText w:val="•"/>
      <w:lvlJc w:val="left"/>
      <w:pPr>
        <w:ind w:left="3262" w:hanging="284"/>
      </w:pPr>
      <w:rPr>
        <w:rFonts w:hint="default"/>
        <w:lang w:val="en-US" w:eastAsia="en-US" w:bidi="ar-SA"/>
      </w:rPr>
    </w:lvl>
    <w:lvl w:ilvl="3" w:tplc="70B2D1AC">
      <w:numFmt w:val="bullet"/>
      <w:lvlText w:val="•"/>
      <w:lvlJc w:val="left"/>
      <w:pPr>
        <w:ind w:left="4384" w:hanging="284"/>
      </w:pPr>
      <w:rPr>
        <w:rFonts w:hint="default"/>
        <w:lang w:val="en-US" w:eastAsia="en-US" w:bidi="ar-SA"/>
      </w:rPr>
    </w:lvl>
    <w:lvl w:ilvl="4" w:tplc="3D902416">
      <w:numFmt w:val="bullet"/>
      <w:lvlText w:val="•"/>
      <w:lvlJc w:val="left"/>
      <w:pPr>
        <w:ind w:left="5506" w:hanging="284"/>
      </w:pPr>
      <w:rPr>
        <w:rFonts w:hint="default"/>
        <w:lang w:val="en-US" w:eastAsia="en-US" w:bidi="ar-SA"/>
      </w:rPr>
    </w:lvl>
    <w:lvl w:ilvl="5" w:tplc="BFD84BCA">
      <w:numFmt w:val="bullet"/>
      <w:lvlText w:val="•"/>
      <w:lvlJc w:val="left"/>
      <w:pPr>
        <w:ind w:left="6628" w:hanging="284"/>
      </w:pPr>
      <w:rPr>
        <w:rFonts w:hint="default"/>
        <w:lang w:val="en-US" w:eastAsia="en-US" w:bidi="ar-SA"/>
      </w:rPr>
    </w:lvl>
    <w:lvl w:ilvl="6" w:tplc="E0C80D18">
      <w:numFmt w:val="bullet"/>
      <w:lvlText w:val="•"/>
      <w:lvlJc w:val="left"/>
      <w:pPr>
        <w:ind w:left="7751" w:hanging="284"/>
      </w:pPr>
      <w:rPr>
        <w:rFonts w:hint="default"/>
        <w:lang w:val="en-US" w:eastAsia="en-US" w:bidi="ar-SA"/>
      </w:rPr>
    </w:lvl>
    <w:lvl w:ilvl="7" w:tplc="968868DE">
      <w:numFmt w:val="bullet"/>
      <w:lvlText w:val="•"/>
      <w:lvlJc w:val="left"/>
      <w:pPr>
        <w:ind w:left="8873" w:hanging="284"/>
      </w:pPr>
      <w:rPr>
        <w:rFonts w:hint="default"/>
        <w:lang w:val="en-US" w:eastAsia="en-US" w:bidi="ar-SA"/>
      </w:rPr>
    </w:lvl>
    <w:lvl w:ilvl="8" w:tplc="77903990">
      <w:numFmt w:val="bullet"/>
      <w:lvlText w:val="•"/>
      <w:lvlJc w:val="left"/>
      <w:pPr>
        <w:ind w:left="9995" w:hanging="284"/>
      </w:pPr>
      <w:rPr>
        <w:rFonts w:hint="default"/>
        <w:lang w:val="en-US" w:eastAsia="en-US" w:bidi="ar-SA"/>
      </w:rPr>
    </w:lvl>
  </w:abstractNum>
  <w:abstractNum w:abstractNumId="41" w15:restartNumberingAfterBreak="0">
    <w:nsid w:val="79F17148"/>
    <w:multiLevelType w:val="hybridMultilevel"/>
    <w:tmpl w:val="5BECFF3C"/>
    <w:lvl w:ilvl="0" w:tplc="6F1C223C">
      <w:start w:val="1"/>
      <w:numFmt w:val="decimal"/>
      <w:lvlText w:val="%1."/>
      <w:lvlJc w:val="left"/>
      <w:pPr>
        <w:ind w:left="1800" w:hanging="361"/>
      </w:pPr>
      <w:rPr>
        <w:rFonts w:ascii="Calibri" w:eastAsia="Calibri" w:hAnsi="Calibri" w:cs="Calibri" w:hint="default"/>
        <w:b w:val="0"/>
        <w:bCs w:val="0"/>
        <w:i w:val="0"/>
        <w:iCs w:val="0"/>
        <w:spacing w:val="0"/>
        <w:w w:val="99"/>
        <w:sz w:val="22"/>
        <w:szCs w:val="22"/>
        <w:lang w:val="en-US" w:eastAsia="en-US" w:bidi="ar-SA"/>
      </w:rPr>
    </w:lvl>
    <w:lvl w:ilvl="1" w:tplc="CF86DD3A">
      <w:start w:val="1"/>
      <w:numFmt w:val="lowerLetter"/>
      <w:lvlText w:val="%2."/>
      <w:lvlJc w:val="left"/>
      <w:pPr>
        <w:ind w:left="2149" w:hanging="284"/>
      </w:pPr>
      <w:rPr>
        <w:rFonts w:ascii="Calibri" w:eastAsia="Calibri" w:hAnsi="Calibri" w:cs="Calibri" w:hint="default"/>
        <w:b w:val="0"/>
        <w:bCs w:val="0"/>
        <w:i w:val="0"/>
        <w:iCs w:val="0"/>
        <w:spacing w:val="0"/>
        <w:w w:val="99"/>
        <w:sz w:val="22"/>
        <w:szCs w:val="22"/>
        <w:lang w:val="en-US" w:eastAsia="en-US" w:bidi="ar-SA"/>
      </w:rPr>
    </w:lvl>
    <w:lvl w:ilvl="2" w:tplc="B4E40966">
      <w:numFmt w:val="bullet"/>
      <w:lvlText w:val="•"/>
      <w:lvlJc w:val="left"/>
      <w:pPr>
        <w:ind w:left="3262" w:hanging="284"/>
      </w:pPr>
      <w:rPr>
        <w:rFonts w:hint="default"/>
        <w:lang w:val="en-US" w:eastAsia="en-US" w:bidi="ar-SA"/>
      </w:rPr>
    </w:lvl>
    <w:lvl w:ilvl="3" w:tplc="D680753C">
      <w:numFmt w:val="bullet"/>
      <w:lvlText w:val="•"/>
      <w:lvlJc w:val="left"/>
      <w:pPr>
        <w:ind w:left="4384" w:hanging="284"/>
      </w:pPr>
      <w:rPr>
        <w:rFonts w:hint="default"/>
        <w:lang w:val="en-US" w:eastAsia="en-US" w:bidi="ar-SA"/>
      </w:rPr>
    </w:lvl>
    <w:lvl w:ilvl="4" w:tplc="142C54A2">
      <w:numFmt w:val="bullet"/>
      <w:lvlText w:val="•"/>
      <w:lvlJc w:val="left"/>
      <w:pPr>
        <w:ind w:left="5506" w:hanging="284"/>
      </w:pPr>
      <w:rPr>
        <w:rFonts w:hint="default"/>
        <w:lang w:val="en-US" w:eastAsia="en-US" w:bidi="ar-SA"/>
      </w:rPr>
    </w:lvl>
    <w:lvl w:ilvl="5" w:tplc="1C08AFE6">
      <w:numFmt w:val="bullet"/>
      <w:lvlText w:val="•"/>
      <w:lvlJc w:val="left"/>
      <w:pPr>
        <w:ind w:left="6628" w:hanging="284"/>
      </w:pPr>
      <w:rPr>
        <w:rFonts w:hint="default"/>
        <w:lang w:val="en-US" w:eastAsia="en-US" w:bidi="ar-SA"/>
      </w:rPr>
    </w:lvl>
    <w:lvl w:ilvl="6" w:tplc="9D565DF4">
      <w:numFmt w:val="bullet"/>
      <w:lvlText w:val="•"/>
      <w:lvlJc w:val="left"/>
      <w:pPr>
        <w:ind w:left="7751" w:hanging="284"/>
      </w:pPr>
      <w:rPr>
        <w:rFonts w:hint="default"/>
        <w:lang w:val="en-US" w:eastAsia="en-US" w:bidi="ar-SA"/>
      </w:rPr>
    </w:lvl>
    <w:lvl w:ilvl="7" w:tplc="DF7AE8F8">
      <w:numFmt w:val="bullet"/>
      <w:lvlText w:val="•"/>
      <w:lvlJc w:val="left"/>
      <w:pPr>
        <w:ind w:left="8873" w:hanging="284"/>
      </w:pPr>
      <w:rPr>
        <w:rFonts w:hint="default"/>
        <w:lang w:val="en-US" w:eastAsia="en-US" w:bidi="ar-SA"/>
      </w:rPr>
    </w:lvl>
    <w:lvl w:ilvl="8" w:tplc="30629598">
      <w:numFmt w:val="bullet"/>
      <w:lvlText w:val="•"/>
      <w:lvlJc w:val="left"/>
      <w:pPr>
        <w:ind w:left="9995" w:hanging="284"/>
      </w:pPr>
      <w:rPr>
        <w:rFonts w:hint="default"/>
        <w:lang w:val="en-US" w:eastAsia="en-US" w:bidi="ar-SA"/>
      </w:rPr>
    </w:lvl>
  </w:abstractNum>
  <w:abstractNum w:abstractNumId="42" w15:restartNumberingAfterBreak="0">
    <w:nsid w:val="7DA900B6"/>
    <w:multiLevelType w:val="hybridMultilevel"/>
    <w:tmpl w:val="F5847F5C"/>
    <w:lvl w:ilvl="0" w:tplc="80FA5DCA">
      <w:start w:val="1"/>
      <w:numFmt w:val="decimal"/>
      <w:lvlText w:val="%1."/>
      <w:lvlJc w:val="left"/>
      <w:pPr>
        <w:ind w:left="1800" w:hanging="361"/>
      </w:pPr>
      <w:rPr>
        <w:rFonts w:ascii="Calibri" w:eastAsia="Calibri" w:hAnsi="Calibri" w:cs="Calibri" w:hint="default"/>
        <w:b w:val="0"/>
        <w:bCs w:val="0"/>
        <w:i w:val="0"/>
        <w:iCs w:val="0"/>
        <w:spacing w:val="0"/>
        <w:w w:val="99"/>
        <w:sz w:val="22"/>
        <w:szCs w:val="22"/>
        <w:lang w:val="en-US" w:eastAsia="en-US" w:bidi="ar-SA"/>
      </w:rPr>
    </w:lvl>
    <w:lvl w:ilvl="1" w:tplc="A2DA091C">
      <w:start w:val="1"/>
      <w:numFmt w:val="lowerLetter"/>
      <w:lvlText w:val="%2."/>
      <w:lvlJc w:val="left"/>
      <w:pPr>
        <w:ind w:left="2149" w:hanging="284"/>
      </w:pPr>
      <w:rPr>
        <w:rFonts w:ascii="Calibri" w:eastAsia="Calibri" w:hAnsi="Calibri" w:cs="Calibri" w:hint="default"/>
        <w:b w:val="0"/>
        <w:bCs w:val="0"/>
        <w:i w:val="0"/>
        <w:iCs w:val="0"/>
        <w:spacing w:val="0"/>
        <w:w w:val="99"/>
        <w:sz w:val="22"/>
        <w:szCs w:val="22"/>
        <w:lang w:val="en-US" w:eastAsia="en-US" w:bidi="ar-SA"/>
      </w:rPr>
    </w:lvl>
    <w:lvl w:ilvl="2" w:tplc="C56EB882">
      <w:numFmt w:val="bullet"/>
      <w:lvlText w:val="•"/>
      <w:lvlJc w:val="left"/>
      <w:pPr>
        <w:ind w:left="3262" w:hanging="284"/>
      </w:pPr>
      <w:rPr>
        <w:rFonts w:hint="default"/>
        <w:lang w:val="en-US" w:eastAsia="en-US" w:bidi="ar-SA"/>
      </w:rPr>
    </w:lvl>
    <w:lvl w:ilvl="3" w:tplc="0B3A2D5E">
      <w:numFmt w:val="bullet"/>
      <w:lvlText w:val="•"/>
      <w:lvlJc w:val="left"/>
      <w:pPr>
        <w:ind w:left="4384" w:hanging="284"/>
      </w:pPr>
      <w:rPr>
        <w:rFonts w:hint="default"/>
        <w:lang w:val="en-US" w:eastAsia="en-US" w:bidi="ar-SA"/>
      </w:rPr>
    </w:lvl>
    <w:lvl w:ilvl="4" w:tplc="FC7A7FD0">
      <w:numFmt w:val="bullet"/>
      <w:lvlText w:val="•"/>
      <w:lvlJc w:val="left"/>
      <w:pPr>
        <w:ind w:left="5506" w:hanging="284"/>
      </w:pPr>
      <w:rPr>
        <w:rFonts w:hint="default"/>
        <w:lang w:val="en-US" w:eastAsia="en-US" w:bidi="ar-SA"/>
      </w:rPr>
    </w:lvl>
    <w:lvl w:ilvl="5" w:tplc="E35A8DBC">
      <w:numFmt w:val="bullet"/>
      <w:lvlText w:val="•"/>
      <w:lvlJc w:val="left"/>
      <w:pPr>
        <w:ind w:left="6628" w:hanging="284"/>
      </w:pPr>
      <w:rPr>
        <w:rFonts w:hint="default"/>
        <w:lang w:val="en-US" w:eastAsia="en-US" w:bidi="ar-SA"/>
      </w:rPr>
    </w:lvl>
    <w:lvl w:ilvl="6" w:tplc="D8E0ACAA">
      <w:numFmt w:val="bullet"/>
      <w:lvlText w:val="•"/>
      <w:lvlJc w:val="left"/>
      <w:pPr>
        <w:ind w:left="7751" w:hanging="284"/>
      </w:pPr>
      <w:rPr>
        <w:rFonts w:hint="default"/>
        <w:lang w:val="en-US" w:eastAsia="en-US" w:bidi="ar-SA"/>
      </w:rPr>
    </w:lvl>
    <w:lvl w:ilvl="7" w:tplc="8F8A4932">
      <w:numFmt w:val="bullet"/>
      <w:lvlText w:val="•"/>
      <w:lvlJc w:val="left"/>
      <w:pPr>
        <w:ind w:left="8873" w:hanging="284"/>
      </w:pPr>
      <w:rPr>
        <w:rFonts w:hint="default"/>
        <w:lang w:val="en-US" w:eastAsia="en-US" w:bidi="ar-SA"/>
      </w:rPr>
    </w:lvl>
    <w:lvl w:ilvl="8" w:tplc="65607BFC">
      <w:numFmt w:val="bullet"/>
      <w:lvlText w:val="•"/>
      <w:lvlJc w:val="left"/>
      <w:pPr>
        <w:ind w:left="9995" w:hanging="284"/>
      </w:pPr>
      <w:rPr>
        <w:rFonts w:hint="default"/>
        <w:lang w:val="en-US" w:eastAsia="en-US" w:bidi="ar-SA"/>
      </w:rPr>
    </w:lvl>
  </w:abstractNum>
  <w:abstractNum w:abstractNumId="43" w15:restartNumberingAfterBreak="0">
    <w:nsid w:val="7E87666D"/>
    <w:multiLevelType w:val="hybridMultilevel"/>
    <w:tmpl w:val="B9187C6E"/>
    <w:lvl w:ilvl="0" w:tplc="AAE6B77E">
      <w:start w:val="1"/>
      <w:numFmt w:val="decimal"/>
      <w:lvlText w:val="%1."/>
      <w:lvlJc w:val="left"/>
      <w:pPr>
        <w:ind w:left="1799" w:hanging="360"/>
      </w:pPr>
      <w:rPr>
        <w:rFonts w:ascii="Arial" w:eastAsia="Calibri" w:hAnsi="Arial" w:cs="Arial" w:hint="default"/>
        <w:b w:val="0"/>
        <w:bCs w:val="0"/>
        <w:i w:val="0"/>
        <w:iCs w:val="0"/>
        <w:spacing w:val="0"/>
        <w:w w:val="99"/>
        <w:sz w:val="24"/>
        <w:szCs w:val="24"/>
        <w:lang w:val="en-US" w:eastAsia="en-US" w:bidi="ar-SA"/>
      </w:rPr>
    </w:lvl>
    <w:lvl w:ilvl="1" w:tplc="14AA1A24">
      <w:start w:val="1"/>
      <w:numFmt w:val="lowerLetter"/>
      <w:lvlText w:val="%2."/>
      <w:lvlJc w:val="left"/>
      <w:pPr>
        <w:ind w:left="2520" w:hanging="360"/>
      </w:pPr>
      <w:rPr>
        <w:rFonts w:ascii="Arial" w:eastAsia="Calibri" w:hAnsi="Arial" w:cs="Arial" w:hint="default"/>
        <w:b w:val="0"/>
        <w:bCs w:val="0"/>
        <w:i w:val="0"/>
        <w:iCs w:val="0"/>
        <w:spacing w:val="0"/>
        <w:w w:val="99"/>
        <w:sz w:val="24"/>
        <w:szCs w:val="24"/>
        <w:lang w:val="en-US" w:eastAsia="en-US" w:bidi="ar-SA"/>
      </w:rPr>
    </w:lvl>
    <w:lvl w:ilvl="2" w:tplc="363A9CDE">
      <w:numFmt w:val="bullet"/>
      <w:lvlText w:val=""/>
      <w:lvlJc w:val="left"/>
      <w:pPr>
        <w:ind w:left="3240" w:hanging="360"/>
      </w:pPr>
      <w:rPr>
        <w:rFonts w:ascii="Wingdings" w:eastAsia="Wingdings" w:hAnsi="Wingdings" w:cs="Wingdings" w:hint="default"/>
        <w:b w:val="0"/>
        <w:bCs w:val="0"/>
        <w:i w:val="0"/>
        <w:iCs w:val="0"/>
        <w:spacing w:val="0"/>
        <w:w w:val="99"/>
        <w:sz w:val="22"/>
        <w:szCs w:val="22"/>
        <w:lang w:val="en-US" w:eastAsia="en-US" w:bidi="ar-SA"/>
      </w:rPr>
    </w:lvl>
    <w:lvl w:ilvl="3" w:tplc="72B049BE">
      <w:numFmt w:val="bullet"/>
      <w:lvlText w:val="•"/>
      <w:lvlJc w:val="left"/>
      <w:pPr>
        <w:ind w:left="4365" w:hanging="360"/>
      </w:pPr>
      <w:rPr>
        <w:rFonts w:hint="default"/>
        <w:lang w:val="en-US" w:eastAsia="en-US" w:bidi="ar-SA"/>
      </w:rPr>
    </w:lvl>
    <w:lvl w:ilvl="4" w:tplc="79949338">
      <w:numFmt w:val="bullet"/>
      <w:lvlText w:val="•"/>
      <w:lvlJc w:val="left"/>
      <w:pPr>
        <w:ind w:left="5490" w:hanging="360"/>
      </w:pPr>
      <w:rPr>
        <w:rFonts w:hint="default"/>
        <w:lang w:val="en-US" w:eastAsia="en-US" w:bidi="ar-SA"/>
      </w:rPr>
    </w:lvl>
    <w:lvl w:ilvl="5" w:tplc="2DB26E46">
      <w:numFmt w:val="bullet"/>
      <w:lvlText w:val="•"/>
      <w:lvlJc w:val="left"/>
      <w:pPr>
        <w:ind w:left="6615" w:hanging="360"/>
      </w:pPr>
      <w:rPr>
        <w:rFonts w:hint="default"/>
        <w:lang w:val="en-US" w:eastAsia="en-US" w:bidi="ar-SA"/>
      </w:rPr>
    </w:lvl>
    <w:lvl w:ilvl="6" w:tplc="D4CE7EF0">
      <w:numFmt w:val="bullet"/>
      <w:lvlText w:val="•"/>
      <w:lvlJc w:val="left"/>
      <w:pPr>
        <w:ind w:left="7740" w:hanging="360"/>
      </w:pPr>
      <w:rPr>
        <w:rFonts w:hint="default"/>
        <w:lang w:val="en-US" w:eastAsia="en-US" w:bidi="ar-SA"/>
      </w:rPr>
    </w:lvl>
    <w:lvl w:ilvl="7" w:tplc="38BCDD5C">
      <w:numFmt w:val="bullet"/>
      <w:lvlText w:val="•"/>
      <w:lvlJc w:val="left"/>
      <w:pPr>
        <w:ind w:left="8865" w:hanging="360"/>
      </w:pPr>
      <w:rPr>
        <w:rFonts w:hint="default"/>
        <w:lang w:val="en-US" w:eastAsia="en-US" w:bidi="ar-SA"/>
      </w:rPr>
    </w:lvl>
    <w:lvl w:ilvl="8" w:tplc="9B4C1C3E">
      <w:numFmt w:val="bullet"/>
      <w:lvlText w:val="•"/>
      <w:lvlJc w:val="left"/>
      <w:pPr>
        <w:ind w:left="9990" w:hanging="360"/>
      </w:pPr>
      <w:rPr>
        <w:rFonts w:hint="default"/>
        <w:lang w:val="en-US" w:eastAsia="en-US" w:bidi="ar-SA"/>
      </w:rPr>
    </w:lvl>
  </w:abstractNum>
  <w:abstractNum w:abstractNumId="44" w15:restartNumberingAfterBreak="0">
    <w:nsid w:val="7EB6690B"/>
    <w:multiLevelType w:val="hybridMultilevel"/>
    <w:tmpl w:val="342A9264"/>
    <w:lvl w:ilvl="0" w:tplc="6BB437B8">
      <w:numFmt w:val="bullet"/>
      <w:lvlText w:val=""/>
      <w:lvlJc w:val="left"/>
      <w:pPr>
        <w:ind w:left="1799" w:hanging="360"/>
      </w:pPr>
      <w:rPr>
        <w:rFonts w:ascii="Symbol" w:eastAsia="Symbol" w:hAnsi="Symbol" w:cs="Symbol" w:hint="default"/>
        <w:b w:val="0"/>
        <w:bCs w:val="0"/>
        <w:i w:val="0"/>
        <w:iCs w:val="0"/>
        <w:spacing w:val="0"/>
        <w:w w:val="99"/>
        <w:sz w:val="22"/>
        <w:szCs w:val="22"/>
        <w:lang w:val="en-US" w:eastAsia="en-US" w:bidi="ar-SA"/>
      </w:rPr>
    </w:lvl>
    <w:lvl w:ilvl="1" w:tplc="E586D464">
      <w:numFmt w:val="bullet"/>
      <w:lvlText w:val="o"/>
      <w:lvlJc w:val="left"/>
      <w:pPr>
        <w:ind w:left="2149" w:hanging="284"/>
      </w:pPr>
      <w:rPr>
        <w:rFonts w:ascii="Courier New" w:eastAsia="Courier New" w:hAnsi="Courier New" w:cs="Courier New" w:hint="default"/>
        <w:b w:val="0"/>
        <w:bCs w:val="0"/>
        <w:i w:val="0"/>
        <w:iCs w:val="0"/>
        <w:spacing w:val="0"/>
        <w:w w:val="99"/>
        <w:sz w:val="22"/>
        <w:szCs w:val="22"/>
        <w:lang w:val="en-US" w:eastAsia="en-US" w:bidi="ar-SA"/>
      </w:rPr>
    </w:lvl>
    <w:lvl w:ilvl="2" w:tplc="BFDE49C0">
      <w:numFmt w:val="bullet"/>
      <w:lvlText w:val="•"/>
      <w:lvlJc w:val="left"/>
      <w:pPr>
        <w:ind w:left="3262" w:hanging="284"/>
      </w:pPr>
      <w:rPr>
        <w:rFonts w:hint="default"/>
        <w:lang w:val="en-US" w:eastAsia="en-US" w:bidi="ar-SA"/>
      </w:rPr>
    </w:lvl>
    <w:lvl w:ilvl="3" w:tplc="A530B948">
      <w:numFmt w:val="bullet"/>
      <w:lvlText w:val="•"/>
      <w:lvlJc w:val="left"/>
      <w:pPr>
        <w:ind w:left="4384" w:hanging="284"/>
      </w:pPr>
      <w:rPr>
        <w:rFonts w:hint="default"/>
        <w:lang w:val="en-US" w:eastAsia="en-US" w:bidi="ar-SA"/>
      </w:rPr>
    </w:lvl>
    <w:lvl w:ilvl="4" w:tplc="AEA46020">
      <w:numFmt w:val="bullet"/>
      <w:lvlText w:val="•"/>
      <w:lvlJc w:val="left"/>
      <w:pPr>
        <w:ind w:left="5506" w:hanging="284"/>
      </w:pPr>
      <w:rPr>
        <w:rFonts w:hint="default"/>
        <w:lang w:val="en-US" w:eastAsia="en-US" w:bidi="ar-SA"/>
      </w:rPr>
    </w:lvl>
    <w:lvl w:ilvl="5" w:tplc="3A4245B6">
      <w:numFmt w:val="bullet"/>
      <w:lvlText w:val="•"/>
      <w:lvlJc w:val="left"/>
      <w:pPr>
        <w:ind w:left="6628" w:hanging="284"/>
      </w:pPr>
      <w:rPr>
        <w:rFonts w:hint="default"/>
        <w:lang w:val="en-US" w:eastAsia="en-US" w:bidi="ar-SA"/>
      </w:rPr>
    </w:lvl>
    <w:lvl w:ilvl="6" w:tplc="A4CA59AA">
      <w:numFmt w:val="bullet"/>
      <w:lvlText w:val="•"/>
      <w:lvlJc w:val="left"/>
      <w:pPr>
        <w:ind w:left="7751" w:hanging="284"/>
      </w:pPr>
      <w:rPr>
        <w:rFonts w:hint="default"/>
        <w:lang w:val="en-US" w:eastAsia="en-US" w:bidi="ar-SA"/>
      </w:rPr>
    </w:lvl>
    <w:lvl w:ilvl="7" w:tplc="34227392">
      <w:numFmt w:val="bullet"/>
      <w:lvlText w:val="•"/>
      <w:lvlJc w:val="left"/>
      <w:pPr>
        <w:ind w:left="8873" w:hanging="284"/>
      </w:pPr>
      <w:rPr>
        <w:rFonts w:hint="default"/>
        <w:lang w:val="en-US" w:eastAsia="en-US" w:bidi="ar-SA"/>
      </w:rPr>
    </w:lvl>
    <w:lvl w:ilvl="8" w:tplc="233618E8">
      <w:numFmt w:val="bullet"/>
      <w:lvlText w:val="•"/>
      <w:lvlJc w:val="left"/>
      <w:pPr>
        <w:ind w:left="9995" w:hanging="284"/>
      </w:pPr>
      <w:rPr>
        <w:rFonts w:hint="default"/>
        <w:lang w:val="en-US" w:eastAsia="en-US" w:bidi="ar-SA"/>
      </w:rPr>
    </w:lvl>
  </w:abstractNum>
  <w:num w:numId="1" w16cid:durableId="1951818839">
    <w:abstractNumId w:val="9"/>
  </w:num>
  <w:num w:numId="2" w16cid:durableId="316498946">
    <w:abstractNumId w:val="27"/>
  </w:num>
  <w:num w:numId="3" w16cid:durableId="1979258238">
    <w:abstractNumId w:val="5"/>
  </w:num>
  <w:num w:numId="4" w16cid:durableId="979265456">
    <w:abstractNumId w:val="32"/>
  </w:num>
  <w:num w:numId="5" w16cid:durableId="1338458122">
    <w:abstractNumId w:val="10"/>
  </w:num>
  <w:num w:numId="6" w16cid:durableId="1761171255">
    <w:abstractNumId w:val="28"/>
  </w:num>
  <w:num w:numId="7" w16cid:durableId="836657592">
    <w:abstractNumId w:val="8"/>
  </w:num>
  <w:num w:numId="8" w16cid:durableId="1143157594">
    <w:abstractNumId w:val="17"/>
  </w:num>
  <w:num w:numId="9" w16cid:durableId="962274383">
    <w:abstractNumId w:val="18"/>
  </w:num>
  <w:num w:numId="10" w16cid:durableId="261963511">
    <w:abstractNumId w:val="41"/>
  </w:num>
  <w:num w:numId="11" w16cid:durableId="646012088">
    <w:abstractNumId w:val="44"/>
  </w:num>
  <w:num w:numId="12" w16cid:durableId="410126935">
    <w:abstractNumId w:val="42"/>
  </w:num>
  <w:num w:numId="13" w16cid:durableId="1182285070">
    <w:abstractNumId w:val="24"/>
  </w:num>
  <w:num w:numId="14" w16cid:durableId="1422292299">
    <w:abstractNumId w:val="40"/>
  </w:num>
  <w:num w:numId="15" w16cid:durableId="947077080">
    <w:abstractNumId w:val="35"/>
  </w:num>
  <w:num w:numId="16" w16cid:durableId="593125200">
    <w:abstractNumId w:val="11"/>
  </w:num>
  <w:num w:numId="17" w16cid:durableId="237328361">
    <w:abstractNumId w:val="23"/>
  </w:num>
  <w:num w:numId="18" w16cid:durableId="398985569">
    <w:abstractNumId w:val="19"/>
  </w:num>
  <w:num w:numId="19" w16cid:durableId="672604764">
    <w:abstractNumId w:val="0"/>
  </w:num>
  <w:num w:numId="20" w16cid:durableId="2041082524">
    <w:abstractNumId w:val="31"/>
  </w:num>
  <w:num w:numId="21" w16cid:durableId="1691757452">
    <w:abstractNumId w:val="43"/>
  </w:num>
  <w:num w:numId="22" w16cid:durableId="1861815621">
    <w:abstractNumId w:val="14"/>
  </w:num>
  <w:num w:numId="23" w16cid:durableId="1233806399">
    <w:abstractNumId w:val="21"/>
  </w:num>
  <w:num w:numId="24" w16cid:durableId="655259447">
    <w:abstractNumId w:val="13"/>
  </w:num>
  <w:num w:numId="25" w16cid:durableId="946160777">
    <w:abstractNumId w:val="7"/>
  </w:num>
  <w:num w:numId="26" w16cid:durableId="1800221728">
    <w:abstractNumId w:val="37"/>
  </w:num>
  <w:num w:numId="27" w16cid:durableId="298732763">
    <w:abstractNumId w:val="25"/>
  </w:num>
  <w:num w:numId="28" w16cid:durableId="114523371">
    <w:abstractNumId w:val="33"/>
  </w:num>
  <w:num w:numId="29" w16cid:durableId="1348287600">
    <w:abstractNumId w:val="16"/>
  </w:num>
  <w:num w:numId="30" w16cid:durableId="1589537393">
    <w:abstractNumId w:val="1"/>
  </w:num>
  <w:num w:numId="31" w16cid:durableId="1850558414">
    <w:abstractNumId w:val="29"/>
  </w:num>
  <w:num w:numId="32" w16cid:durableId="1363936822">
    <w:abstractNumId w:val="2"/>
  </w:num>
  <w:num w:numId="33" w16cid:durableId="1249074144">
    <w:abstractNumId w:val="36"/>
  </w:num>
  <w:num w:numId="34" w16cid:durableId="758599875">
    <w:abstractNumId w:val="12"/>
  </w:num>
  <w:num w:numId="35" w16cid:durableId="1592658454">
    <w:abstractNumId w:val="15"/>
  </w:num>
  <w:num w:numId="36" w16cid:durableId="98839329">
    <w:abstractNumId w:val="30"/>
  </w:num>
  <w:num w:numId="37" w16cid:durableId="1063479615">
    <w:abstractNumId w:val="34"/>
  </w:num>
  <w:num w:numId="38" w16cid:durableId="1960600073">
    <w:abstractNumId w:val="6"/>
  </w:num>
  <w:num w:numId="39" w16cid:durableId="672948548">
    <w:abstractNumId w:val="20"/>
  </w:num>
  <w:num w:numId="40" w16cid:durableId="175854808">
    <w:abstractNumId w:val="26"/>
  </w:num>
  <w:num w:numId="41" w16cid:durableId="1902983655">
    <w:abstractNumId w:val="22"/>
  </w:num>
  <w:num w:numId="42" w16cid:durableId="1373534805">
    <w:abstractNumId w:val="39"/>
  </w:num>
  <w:num w:numId="43" w16cid:durableId="1370761371">
    <w:abstractNumId w:val="4"/>
  </w:num>
  <w:num w:numId="44" w16cid:durableId="723603980">
    <w:abstractNumId w:val="3"/>
  </w:num>
  <w:num w:numId="45" w16cid:durableId="6414281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E43A4"/>
    <w:rsid w:val="000036F1"/>
    <w:rsid w:val="000174D8"/>
    <w:rsid w:val="0002006D"/>
    <w:rsid w:val="000228E3"/>
    <w:rsid w:val="00023057"/>
    <w:rsid w:val="0003251B"/>
    <w:rsid w:val="00032A87"/>
    <w:rsid w:val="00044225"/>
    <w:rsid w:val="0004505C"/>
    <w:rsid w:val="00056CD8"/>
    <w:rsid w:val="0005790E"/>
    <w:rsid w:val="00073444"/>
    <w:rsid w:val="00076027"/>
    <w:rsid w:val="00083A0E"/>
    <w:rsid w:val="00084F0B"/>
    <w:rsid w:val="00090130"/>
    <w:rsid w:val="00090379"/>
    <w:rsid w:val="00093062"/>
    <w:rsid w:val="00095118"/>
    <w:rsid w:val="00097E70"/>
    <w:rsid w:val="000A1716"/>
    <w:rsid w:val="000A1C20"/>
    <w:rsid w:val="000B4E07"/>
    <w:rsid w:val="000D4F6E"/>
    <w:rsid w:val="000D6A96"/>
    <w:rsid w:val="000E4190"/>
    <w:rsid w:val="000E44D0"/>
    <w:rsid w:val="000E460B"/>
    <w:rsid w:val="000E523A"/>
    <w:rsid w:val="000F5E4C"/>
    <w:rsid w:val="001132D3"/>
    <w:rsid w:val="00117710"/>
    <w:rsid w:val="0012604E"/>
    <w:rsid w:val="001304FA"/>
    <w:rsid w:val="00133A71"/>
    <w:rsid w:val="00134714"/>
    <w:rsid w:val="00143D8D"/>
    <w:rsid w:val="00147263"/>
    <w:rsid w:val="0016522B"/>
    <w:rsid w:val="0017412E"/>
    <w:rsid w:val="0017635C"/>
    <w:rsid w:val="00181F16"/>
    <w:rsid w:val="00182612"/>
    <w:rsid w:val="00183C60"/>
    <w:rsid w:val="001860A5"/>
    <w:rsid w:val="001959F1"/>
    <w:rsid w:val="001A19A9"/>
    <w:rsid w:val="001A2B89"/>
    <w:rsid w:val="001A33A6"/>
    <w:rsid w:val="001A41B3"/>
    <w:rsid w:val="001B0383"/>
    <w:rsid w:val="001B1663"/>
    <w:rsid w:val="001B36D6"/>
    <w:rsid w:val="001B5C72"/>
    <w:rsid w:val="001C2A7F"/>
    <w:rsid w:val="001C6B28"/>
    <w:rsid w:val="001D34FF"/>
    <w:rsid w:val="001D39BD"/>
    <w:rsid w:val="001E2AE2"/>
    <w:rsid w:val="001E6206"/>
    <w:rsid w:val="001F4010"/>
    <w:rsid w:val="001F6B9A"/>
    <w:rsid w:val="002020D8"/>
    <w:rsid w:val="00213297"/>
    <w:rsid w:val="00213C64"/>
    <w:rsid w:val="00216834"/>
    <w:rsid w:val="00242207"/>
    <w:rsid w:val="00251E6D"/>
    <w:rsid w:val="00255526"/>
    <w:rsid w:val="00261443"/>
    <w:rsid w:val="00266C55"/>
    <w:rsid w:val="002704E3"/>
    <w:rsid w:val="00272C01"/>
    <w:rsid w:val="00276BA1"/>
    <w:rsid w:val="0028034A"/>
    <w:rsid w:val="00280954"/>
    <w:rsid w:val="00280B9D"/>
    <w:rsid w:val="00281B2E"/>
    <w:rsid w:val="00283201"/>
    <w:rsid w:val="002863C5"/>
    <w:rsid w:val="002A1387"/>
    <w:rsid w:val="002A2D0C"/>
    <w:rsid w:val="002A61A4"/>
    <w:rsid w:val="002B1C3A"/>
    <w:rsid w:val="002B2D51"/>
    <w:rsid w:val="002C2ABB"/>
    <w:rsid w:val="002C2E5A"/>
    <w:rsid w:val="002C4F6B"/>
    <w:rsid w:val="002C75CE"/>
    <w:rsid w:val="002D170A"/>
    <w:rsid w:val="002D1ED4"/>
    <w:rsid w:val="002D784B"/>
    <w:rsid w:val="002E1B14"/>
    <w:rsid w:val="002F134B"/>
    <w:rsid w:val="002F2174"/>
    <w:rsid w:val="002F4C68"/>
    <w:rsid w:val="002F5F43"/>
    <w:rsid w:val="002F7948"/>
    <w:rsid w:val="0030338D"/>
    <w:rsid w:val="003033E3"/>
    <w:rsid w:val="00303E0C"/>
    <w:rsid w:val="00310002"/>
    <w:rsid w:val="00313EF6"/>
    <w:rsid w:val="00316EAD"/>
    <w:rsid w:val="003200D9"/>
    <w:rsid w:val="00320EDE"/>
    <w:rsid w:val="00322498"/>
    <w:rsid w:val="0033028C"/>
    <w:rsid w:val="00335FC9"/>
    <w:rsid w:val="00352DBF"/>
    <w:rsid w:val="00357EC1"/>
    <w:rsid w:val="00361FA2"/>
    <w:rsid w:val="00364892"/>
    <w:rsid w:val="00365762"/>
    <w:rsid w:val="00370D7E"/>
    <w:rsid w:val="0037465F"/>
    <w:rsid w:val="0038448B"/>
    <w:rsid w:val="0038723C"/>
    <w:rsid w:val="003921A3"/>
    <w:rsid w:val="003942F5"/>
    <w:rsid w:val="003A21FB"/>
    <w:rsid w:val="003A27AC"/>
    <w:rsid w:val="003A6AA9"/>
    <w:rsid w:val="003B596A"/>
    <w:rsid w:val="003D29AE"/>
    <w:rsid w:val="003D4EF2"/>
    <w:rsid w:val="003D5BD4"/>
    <w:rsid w:val="003E04F7"/>
    <w:rsid w:val="003E4701"/>
    <w:rsid w:val="003F2957"/>
    <w:rsid w:val="003F3CDA"/>
    <w:rsid w:val="0040024D"/>
    <w:rsid w:val="0040033D"/>
    <w:rsid w:val="00410E31"/>
    <w:rsid w:val="004145F0"/>
    <w:rsid w:val="00416592"/>
    <w:rsid w:val="00424A7D"/>
    <w:rsid w:val="00425F1E"/>
    <w:rsid w:val="00425F4A"/>
    <w:rsid w:val="00432F44"/>
    <w:rsid w:val="00434F1E"/>
    <w:rsid w:val="0044213A"/>
    <w:rsid w:val="004425CC"/>
    <w:rsid w:val="00444056"/>
    <w:rsid w:val="00445C59"/>
    <w:rsid w:val="0045007C"/>
    <w:rsid w:val="00450D4A"/>
    <w:rsid w:val="0045408F"/>
    <w:rsid w:val="004733F9"/>
    <w:rsid w:val="0047376C"/>
    <w:rsid w:val="00474B49"/>
    <w:rsid w:val="00474F0E"/>
    <w:rsid w:val="00475207"/>
    <w:rsid w:val="00476FD1"/>
    <w:rsid w:val="00490AA4"/>
    <w:rsid w:val="00492433"/>
    <w:rsid w:val="00492C08"/>
    <w:rsid w:val="00493DBF"/>
    <w:rsid w:val="00495F74"/>
    <w:rsid w:val="004A6835"/>
    <w:rsid w:val="004B2070"/>
    <w:rsid w:val="004B2AD9"/>
    <w:rsid w:val="004B57BD"/>
    <w:rsid w:val="004C5866"/>
    <w:rsid w:val="004D04B5"/>
    <w:rsid w:val="004D254E"/>
    <w:rsid w:val="004E06DC"/>
    <w:rsid w:val="004E0C25"/>
    <w:rsid w:val="004E7BA6"/>
    <w:rsid w:val="004F43A9"/>
    <w:rsid w:val="004F6256"/>
    <w:rsid w:val="004F7B62"/>
    <w:rsid w:val="00510C77"/>
    <w:rsid w:val="00526D8F"/>
    <w:rsid w:val="00530E06"/>
    <w:rsid w:val="005311EB"/>
    <w:rsid w:val="00532357"/>
    <w:rsid w:val="00534886"/>
    <w:rsid w:val="00541FFF"/>
    <w:rsid w:val="0054260A"/>
    <w:rsid w:val="005441DD"/>
    <w:rsid w:val="00546796"/>
    <w:rsid w:val="005504C2"/>
    <w:rsid w:val="00551B80"/>
    <w:rsid w:val="0055208A"/>
    <w:rsid w:val="0055228E"/>
    <w:rsid w:val="005550F2"/>
    <w:rsid w:val="005551EE"/>
    <w:rsid w:val="00557DC5"/>
    <w:rsid w:val="00561805"/>
    <w:rsid w:val="00561D77"/>
    <w:rsid w:val="00566C08"/>
    <w:rsid w:val="00575598"/>
    <w:rsid w:val="00593F2A"/>
    <w:rsid w:val="005A062A"/>
    <w:rsid w:val="005A5B18"/>
    <w:rsid w:val="005B1BB8"/>
    <w:rsid w:val="005B4786"/>
    <w:rsid w:val="005C01FA"/>
    <w:rsid w:val="005D5F11"/>
    <w:rsid w:val="005D646B"/>
    <w:rsid w:val="005E155B"/>
    <w:rsid w:val="005E5EE1"/>
    <w:rsid w:val="005E6883"/>
    <w:rsid w:val="005F1E4B"/>
    <w:rsid w:val="005F7A0F"/>
    <w:rsid w:val="00605881"/>
    <w:rsid w:val="00635A34"/>
    <w:rsid w:val="00655F0F"/>
    <w:rsid w:val="006607E5"/>
    <w:rsid w:val="006644DA"/>
    <w:rsid w:val="006700BA"/>
    <w:rsid w:val="006750A4"/>
    <w:rsid w:val="00677F08"/>
    <w:rsid w:val="0068632D"/>
    <w:rsid w:val="00690799"/>
    <w:rsid w:val="00693D9C"/>
    <w:rsid w:val="00695182"/>
    <w:rsid w:val="006A2230"/>
    <w:rsid w:val="006A3078"/>
    <w:rsid w:val="006A313A"/>
    <w:rsid w:val="006A6FE4"/>
    <w:rsid w:val="006A7AD0"/>
    <w:rsid w:val="006A7D04"/>
    <w:rsid w:val="006B1725"/>
    <w:rsid w:val="006C3D6D"/>
    <w:rsid w:val="006C6A57"/>
    <w:rsid w:val="006C778F"/>
    <w:rsid w:val="006D2D28"/>
    <w:rsid w:val="006D4031"/>
    <w:rsid w:val="006E2DB9"/>
    <w:rsid w:val="006E7423"/>
    <w:rsid w:val="006E76C7"/>
    <w:rsid w:val="006F16AE"/>
    <w:rsid w:val="006F65EA"/>
    <w:rsid w:val="006F6B5D"/>
    <w:rsid w:val="006F718F"/>
    <w:rsid w:val="0070205B"/>
    <w:rsid w:val="00705C90"/>
    <w:rsid w:val="00706FF4"/>
    <w:rsid w:val="00720AC0"/>
    <w:rsid w:val="00731922"/>
    <w:rsid w:val="00733E4C"/>
    <w:rsid w:val="007355FF"/>
    <w:rsid w:val="00743D77"/>
    <w:rsid w:val="00747309"/>
    <w:rsid w:val="007507C2"/>
    <w:rsid w:val="00762B35"/>
    <w:rsid w:val="007804AF"/>
    <w:rsid w:val="00782F32"/>
    <w:rsid w:val="00796AD8"/>
    <w:rsid w:val="007A1C35"/>
    <w:rsid w:val="007A294A"/>
    <w:rsid w:val="007A4D61"/>
    <w:rsid w:val="007A7205"/>
    <w:rsid w:val="007B505F"/>
    <w:rsid w:val="007B56F4"/>
    <w:rsid w:val="007B7EFA"/>
    <w:rsid w:val="007C182B"/>
    <w:rsid w:val="007C49BD"/>
    <w:rsid w:val="007C781B"/>
    <w:rsid w:val="007D1F95"/>
    <w:rsid w:val="007D3987"/>
    <w:rsid w:val="007D628A"/>
    <w:rsid w:val="007D6AF6"/>
    <w:rsid w:val="007E1315"/>
    <w:rsid w:val="007F1BA4"/>
    <w:rsid w:val="007F4CF3"/>
    <w:rsid w:val="007F6533"/>
    <w:rsid w:val="00801FB1"/>
    <w:rsid w:val="00813DB7"/>
    <w:rsid w:val="00830DFB"/>
    <w:rsid w:val="00831006"/>
    <w:rsid w:val="00831CC1"/>
    <w:rsid w:val="00846BA3"/>
    <w:rsid w:val="00855B6C"/>
    <w:rsid w:val="00860C4E"/>
    <w:rsid w:val="00866921"/>
    <w:rsid w:val="008825A1"/>
    <w:rsid w:val="00882699"/>
    <w:rsid w:val="00883CF1"/>
    <w:rsid w:val="008A63DA"/>
    <w:rsid w:val="008B087E"/>
    <w:rsid w:val="008B3AE9"/>
    <w:rsid w:val="008B6C7B"/>
    <w:rsid w:val="008D2248"/>
    <w:rsid w:val="008D4771"/>
    <w:rsid w:val="008D5CBE"/>
    <w:rsid w:val="008D5CE7"/>
    <w:rsid w:val="008E1728"/>
    <w:rsid w:val="008E2CD6"/>
    <w:rsid w:val="008E44AE"/>
    <w:rsid w:val="008E4C07"/>
    <w:rsid w:val="008F0580"/>
    <w:rsid w:val="008F1D5E"/>
    <w:rsid w:val="008F7F76"/>
    <w:rsid w:val="00903DFB"/>
    <w:rsid w:val="00903FA9"/>
    <w:rsid w:val="0090501C"/>
    <w:rsid w:val="00907F1F"/>
    <w:rsid w:val="00912785"/>
    <w:rsid w:val="009200E6"/>
    <w:rsid w:val="0092663E"/>
    <w:rsid w:val="00945025"/>
    <w:rsid w:val="0095250B"/>
    <w:rsid w:val="009527D3"/>
    <w:rsid w:val="009543CC"/>
    <w:rsid w:val="00954A5E"/>
    <w:rsid w:val="00954ACA"/>
    <w:rsid w:val="009550CE"/>
    <w:rsid w:val="00956037"/>
    <w:rsid w:val="00956BBE"/>
    <w:rsid w:val="009615D8"/>
    <w:rsid w:val="00974FDD"/>
    <w:rsid w:val="0097776F"/>
    <w:rsid w:val="009837B9"/>
    <w:rsid w:val="00983A2E"/>
    <w:rsid w:val="00983AE5"/>
    <w:rsid w:val="0099279F"/>
    <w:rsid w:val="009B10EF"/>
    <w:rsid w:val="009B2DFD"/>
    <w:rsid w:val="009B38F2"/>
    <w:rsid w:val="009B48F4"/>
    <w:rsid w:val="009B547B"/>
    <w:rsid w:val="009B5A08"/>
    <w:rsid w:val="009C1C6D"/>
    <w:rsid w:val="009C47EB"/>
    <w:rsid w:val="009E3B68"/>
    <w:rsid w:val="009E4812"/>
    <w:rsid w:val="009F402A"/>
    <w:rsid w:val="009F7B65"/>
    <w:rsid w:val="00A026F2"/>
    <w:rsid w:val="00A03905"/>
    <w:rsid w:val="00A03AAA"/>
    <w:rsid w:val="00A078E7"/>
    <w:rsid w:val="00A15135"/>
    <w:rsid w:val="00A3135F"/>
    <w:rsid w:val="00A35F4F"/>
    <w:rsid w:val="00A5037B"/>
    <w:rsid w:val="00A520D6"/>
    <w:rsid w:val="00A533E6"/>
    <w:rsid w:val="00A6466D"/>
    <w:rsid w:val="00A6650E"/>
    <w:rsid w:val="00A70FF7"/>
    <w:rsid w:val="00A732A1"/>
    <w:rsid w:val="00A73E8E"/>
    <w:rsid w:val="00A74E5D"/>
    <w:rsid w:val="00A76DC3"/>
    <w:rsid w:val="00A77F77"/>
    <w:rsid w:val="00A82752"/>
    <w:rsid w:val="00A8501B"/>
    <w:rsid w:val="00A95FF8"/>
    <w:rsid w:val="00AA5201"/>
    <w:rsid w:val="00AB2C49"/>
    <w:rsid w:val="00AC3258"/>
    <w:rsid w:val="00AC6279"/>
    <w:rsid w:val="00AD2E2B"/>
    <w:rsid w:val="00AE1CAF"/>
    <w:rsid w:val="00AE22FA"/>
    <w:rsid w:val="00AE2C05"/>
    <w:rsid w:val="00B11830"/>
    <w:rsid w:val="00B13A67"/>
    <w:rsid w:val="00B16797"/>
    <w:rsid w:val="00B248C9"/>
    <w:rsid w:val="00B4456E"/>
    <w:rsid w:val="00B55EFA"/>
    <w:rsid w:val="00B81302"/>
    <w:rsid w:val="00B816F9"/>
    <w:rsid w:val="00B83758"/>
    <w:rsid w:val="00B857F2"/>
    <w:rsid w:val="00B905CC"/>
    <w:rsid w:val="00B93D39"/>
    <w:rsid w:val="00BB246C"/>
    <w:rsid w:val="00BB48E1"/>
    <w:rsid w:val="00BC3F85"/>
    <w:rsid w:val="00BC67AD"/>
    <w:rsid w:val="00BD28E2"/>
    <w:rsid w:val="00BE74BE"/>
    <w:rsid w:val="00BF050C"/>
    <w:rsid w:val="00BF3091"/>
    <w:rsid w:val="00BF36C9"/>
    <w:rsid w:val="00BF39C3"/>
    <w:rsid w:val="00C13FC5"/>
    <w:rsid w:val="00C14731"/>
    <w:rsid w:val="00C22FF7"/>
    <w:rsid w:val="00C2471B"/>
    <w:rsid w:val="00C372AB"/>
    <w:rsid w:val="00C3776B"/>
    <w:rsid w:val="00C445EC"/>
    <w:rsid w:val="00C47026"/>
    <w:rsid w:val="00C509A1"/>
    <w:rsid w:val="00C5676F"/>
    <w:rsid w:val="00C62B9E"/>
    <w:rsid w:val="00C673B1"/>
    <w:rsid w:val="00C67454"/>
    <w:rsid w:val="00C71AF4"/>
    <w:rsid w:val="00C735D1"/>
    <w:rsid w:val="00C737C3"/>
    <w:rsid w:val="00C74FFF"/>
    <w:rsid w:val="00C75696"/>
    <w:rsid w:val="00C76A45"/>
    <w:rsid w:val="00C80A49"/>
    <w:rsid w:val="00C8173C"/>
    <w:rsid w:val="00C95EFB"/>
    <w:rsid w:val="00C96492"/>
    <w:rsid w:val="00C9666C"/>
    <w:rsid w:val="00CB7C57"/>
    <w:rsid w:val="00CB7DDA"/>
    <w:rsid w:val="00CC4474"/>
    <w:rsid w:val="00CC6141"/>
    <w:rsid w:val="00CD1903"/>
    <w:rsid w:val="00CD2473"/>
    <w:rsid w:val="00CD3F90"/>
    <w:rsid w:val="00CD5579"/>
    <w:rsid w:val="00CE0220"/>
    <w:rsid w:val="00CE32FD"/>
    <w:rsid w:val="00CE35E3"/>
    <w:rsid w:val="00CE3A29"/>
    <w:rsid w:val="00CE443F"/>
    <w:rsid w:val="00D016D1"/>
    <w:rsid w:val="00D12D4E"/>
    <w:rsid w:val="00D17F53"/>
    <w:rsid w:val="00D23599"/>
    <w:rsid w:val="00D32C0B"/>
    <w:rsid w:val="00D33695"/>
    <w:rsid w:val="00D33D67"/>
    <w:rsid w:val="00D34E49"/>
    <w:rsid w:val="00D37E09"/>
    <w:rsid w:val="00D411C0"/>
    <w:rsid w:val="00D4752C"/>
    <w:rsid w:val="00D529C7"/>
    <w:rsid w:val="00D642CD"/>
    <w:rsid w:val="00D749DF"/>
    <w:rsid w:val="00D90B71"/>
    <w:rsid w:val="00D92B80"/>
    <w:rsid w:val="00D9452F"/>
    <w:rsid w:val="00DA3AF7"/>
    <w:rsid w:val="00DA5D7E"/>
    <w:rsid w:val="00DB3E1A"/>
    <w:rsid w:val="00DC1A3B"/>
    <w:rsid w:val="00DC3034"/>
    <w:rsid w:val="00DD0304"/>
    <w:rsid w:val="00DD6721"/>
    <w:rsid w:val="00E000B8"/>
    <w:rsid w:val="00E06073"/>
    <w:rsid w:val="00E10585"/>
    <w:rsid w:val="00E12D78"/>
    <w:rsid w:val="00E15D93"/>
    <w:rsid w:val="00E22B5C"/>
    <w:rsid w:val="00E26734"/>
    <w:rsid w:val="00E300B6"/>
    <w:rsid w:val="00E35913"/>
    <w:rsid w:val="00E37865"/>
    <w:rsid w:val="00E420E4"/>
    <w:rsid w:val="00E432B9"/>
    <w:rsid w:val="00E440F2"/>
    <w:rsid w:val="00E445F8"/>
    <w:rsid w:val="00E45881"/>
    <w:rsid w:val="00E5150A"/>
    <w:rsid w:val="00E70EA5"/>
    <w:rsid w:val="00E736E0"/>
    <w:rsid w:val="00E75CEA"/>
    <w:rsid w:val="00E77B41"/>
    <w:rsid w:val="00E82EB1"/>
    <w:rsid w:val="00E83313"/>
    <w:rsid w:val="00EA43C5"/>
    <w:rsid w:val="00EB6AD0"/>
    <w:rsid w:val="00ED3553"/>
    <w:rsid w:val="00ED3EE7"/>
    <w:rsid w:val="00EE635E"/>
    <w:rsid w:val="00EF753B"/>
    <w:rsid w:val="00F007CE"/>
    <w:rsid w:val="00F016C9"/>
    <w:rsid w:val="00F11FF0"/>
    <w:rsid w:val="00F13B5E"/>
    <w:rsid w:val="00F1435B"/>
    <w:rsid w:val="00F1491B"/>
    <w:rsid w:val="00F17C74"/>
    <w:rsid w:val="00F20920"/>
    <w:rsid w:val="00F233F2"/>
    <w:rsid w:val="00F23A3C"/>
    <w:rsid w:val="00F3365F"/>
    <w:rsid w:val="00F35101"/>
    <w:rsid w:val="00F37810"/>
    <w:rsid w:val="00F56B70"/>
    <w:rsid w:val="00F56CD9"/>
    <w:rsid w:val="00F60448"/>
    <w:rsid w:val="00F650CD"/>
    <w:rsid w:val="00F65AB6"/>
    <w:rsid w:val="00F65B2C"/>
    <w:rsid w:val="00F7367D"/>
    <w:rsid w:val="00F76477"/>
    <w:rsid w:val="00F80BED"/>
    <w:rsid w:val="00F82CCA"/>
    <w:rsid w:val="00F8434D"/>
    <w:rsid w:val="00F918C7"/>
    <w:rsid w:val="00F9334B"/>
    <w:rsid w:val="00F97927"/>
    <w:rsid w:val="00FA2BE1"/>
    <w:rsid w:val="00FB6C06"/>
    <w:rsid w:val="00FC0C4B"/>
    <w:rsid w:val="00FC196B"/>
    <w:rsid w:val="00FC48D6"/>
    <w:rsid w:val="00FE43A4"/>
    <w:rsid w:val="00FF33D9"/>
    <w:rsid w:val="00FF3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6010F"/>
  <w15:docId w15:val="{1069C455-176B-44D3-9D39-DD719DE7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A0F"/>
    <w:rPr>
      <w:rFonts w:ascii="Arial" w:eastAsia="Calibri" w:hAnsi="Arial" w:cs="Calibri"/>
      <w:sz w:val="24"/>
    </w:rPr>
  </w:style>
  <w:style w:type="paragraph" w:styleId="Heading1">
    <w:name w:val="heading 1"/>
    <w:basedOn w:val="Normal"/>
    <w:uiPriority w:val="9"/>
    <w:qFormat/>
    <w:pPr>
      <w:ind w:left="1832" w:hanging="392"/>
      <w:outlineLvl w:val="0"/>
    </w:pPr>
    <w:rPr>
      <w:b/>
      <w:bCs/>
      <w:sz w:val="26"/>
      <w:szCs w:val="26"/>
    </w:rPr>
  </w:style>
  <w:style w:type="paragraph" w:styleId="Heading2">
    <w:name w:val="heading 2"/>
    <w:basedOn w:val="Normal"/>
    <w:uiPriority w:val="9"/>
    <w:unhideWhenUsed/>
    <w:qFormat/>
    <w:pPr>
      <w:ind w:left="1440"/>
      <w:outlineLvl w:val="1"/>
    </w:pPr>
    <w:rPr>
      <w:b/>
      <w:bCs/>
      <w:szCs w:val="24"/>
    </w:rPr>
  </w:style>
  <w:style w:type="paragraph" w:styleId="Heading3">
    <w:name w:val="heading 3"/>
    <w:basedOn w:val="Normal"/>
    <w:uiPriority w:val="9"/>
    <w:unhideWhenUsed/>
    <w:qFormat/>
    <w:pPr>
      <w:ind w:left="14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0"/>
      <w:ind w:left="1885" w:hanging="441"/>
    </w:pPr>
    <w:rPr>
      <w:b/>
      <w:bCs/>
      <w:sz w:val="20"/>
      <w:szCs w:val="20"/>
    </w:rPr>
  </w:style>
  <w:style w:type="paragraph" w:styleId="TOC2">
    <w:name w:val="toc 2"/>
    <w:basedOn w:val="Normal"/>
    <w:uiPriority w:val="39"/>
    <w:qFormat/>
    <w:pPr>
      <w:spacing w:before="41"/>
      <w:ind w:left="1967" w:hanging="308"/>
    </w:pPr>
  </w:style>
  <w:style w:type="paragraph" w:styleId="TOC3">
    <w:name w:val="toc 3"/>
    <w:basedOn w:val="Normal"/>
    <w:uiPriority w:val="39"/>
    <w:qFormat/>
    <w:pPr>
      <w:spacing w:before="40"/>
      <w:ind w:left="1976" w:hanging="317"/>
    </w:pPr>
    <w:rPr>
      <w:b/>
      <w:bCs/>
      <w:i/>
      <w:iCs/>
    </w:rPr>
  </w:style>
  <w:style w:type="paragraph" w:styleId="TOC4">
    <w:name w:val="toc 4"/>
    <w:basedOn w:val="Normal"/>
    <w:uiPriority w:val="1"/>
    <w:qFormat/>
    <w:pPr>
      <w:spacing w:before="36"/>
      <w:ind w:left="1880"/>
    </w:pPr>
    <w:rPr>
      <w:i/>
      <w:iCs/>
      <w:sz w:val="20"/>
      <w:szCs w:val="20"/>
    </w:rPr>
  </w:style>
  <w:style w:type="paragraph" w:styleId="BodyText">
    <w:name w:val="Body Text"/>
    <w:basedOn w:val="Normal"/>
    <w:uiPriority w:val="1"/>
    <w:qFormat/>
  </w:style>
  <w:style w:type="paragraph" w:styleId="Title">
    <w:name w:val="Title"/>
    <w:basedOn w:val="Normal"/>
    <w:uiPriority w:val="10"/>
    <w:qFormat/>
    <w:pPr>
      <w:spacing w:before="1"/>
      <w:ind w:left="1440" w:right="1492"/>
    </w:pPr>
    <w:rPr>
      <w:sz w:val="80"/>
      <w:szCs w:val="80"/>
    </w:rPr>
  </w:style>
  <w:style w:type="paragraph" w:styleId="ListParagraph">
    <w:name w:val="List Paragraph"/>
    <w:basedOn w:val="Normal"/>
    <w:uiPriority w:val="34"/>
    <w:qFormat/>
    <w:pPr>
      <w:ind w:left="2159" w:hanging="360"/>
    </w:pPr>
  </w:style>
  <w:style w:type="paragraph" w:customStyle="1" w:styleId="TableParagraph">
    <w:name w:val="Table Paragraph"/>
    <w:basedOn w:val="Normal"/>
    <w:uiPriority w:val="1"/>
    <w:qFormat/>
    <w:pPr>
      <w:spacing w:line="261" w:lineRule="exact"/>
      <w:ind w:left="107"/>
    </w:pPr>
  </w:style>
  <w:style w:type="paragraph" w:styleId="Header">
    <w:name w:val="header"/>
    <w:basedOn w:val="Normal"/>
    <w:link w:val="HeaderChar"/>
    <w:uiPriority w:val="99"/>
    <w:unhideWhenUsed/>
    <w:rsid w:val="00526D8F"/>
    <w:pPr>
      <w:tabs>
        <w:tab w:val="center" w:pos="4680"/>
        <w:tab w:val="right" w:pos="9360"/>
      </w:tabs>
    </w:pPr>
  </w:style>
  <w:style w:type="character" w:customStyle="1" w:styleId="HeaderChar">
    <w:name w:val="Header Char"/>
    <w:basedOn w:val="DefaultParagraphFont"/>
    <w:link w:val="Header"/>
    <w:uiPriority w:val="99"/>
    <w:rsid w:val="00526D8F"/>
    <w:rPr>
      <w:rFonts w:ascii="Calibri" w:eastAsia="Calibri" w:hAnsi="Calibri" w:cs="Calibri"/>
    </w:rPr>
  </w:style>
  <w:style w:type="paragraph" w:styleId="Footer">
    <w:name w:val="footer"/>
    <w:basedOn w:val="Normal"/>
    <w:link w:val="FooterChar"/>
    <w:uiPriority w:val="99"/>
    <w:unhideWhenUsed/>
    <w:rsid w:val="00526D8F"/>
    <w:pPr>
      <w:tabs>
        <w:tab w:val="center" w:pos="4680"/>
        <w:tab w:val="right" w:pos="9360"/>
      </w:tabs>
    </w:pPr>
  </w:style>
  <w:style w:type="character" w:customStyle="1" w:styleId="FooterChar">
    <w:name w:val="Footer Char"/>
    <w:basedOn w:val="DefaultParagraphFont"/>
    <w:link w:val="Footer"/>
    <w:uiPriority w:val="99"/>
    <w:rsid w:val="00526D8F"/>
    <w:rPr>
      <w:rFonts w:ascii="Calibri" w:eastAsia="Calibri" w:hAnsi="Calibri" w:cs="Calibri"/>
    </w:rPr>
  </w:style>
  <w:style w:type="character" w:styleId="Hyperlink">
    <w:name w:val="Hyperlink"/>
    <w:basedOn w:val="DefaultParagraphFont"/>
    <w:uiPriority w:val="99"/>
    <w:unhideWhenUsed/>
    <w:rsid w:val="00F65B2C"/>
    <w:rPr>
      <w:color w:val="0000FF" w:themeColor="hyperlink"/>
      <w:u w:val="single"/>
    </w:rPr>
  </w:style>
  <w:style w:type="character" w:styleId="UnresolvedMention">
    <w:name w:val="Unresolved Mention"/>
    <w:basedOn w:val="DefaultParagraphFont"/>
    <w:uiPriority w:val="99"/>
    <w:semiHidden/>
    <w:unhideWhenUsed/>
    <w:rsid w:val="00F65B2C"/>
    <w:rPr>
      <w:color w:val="605E5C"/>
      <w:shd w:val="clear" w:color="auto" w:fill="E1DFDD"/>
    </w:rPr>
  </w:style>
  <w:style w:type="character" w:styleId="FollowedHyperlink">
    <w:name w:val="FollowedHyperlink"/>
    <w:basedOn w:val="DefaultParagraphFont"/>
    <w:uiPriority w:val="99"/>
    <w:semiHidden/>
    <w:unhideWhenUsed/>
    <w:rsid w:val="00733E4C"/>
    <w:rPr>
      <w:color w:val="800080" w:themeColor="followedHyperlink"/>
      <w:u w:val="single"/>
    </w:rPr>
  </w:style>
  <w:style w:type="table" w:styleId="TableGrid">
    <w:name w:val="Table Grid"/>
    <w:basedOn w:val="TableNormal"/>
    <w:uiPriority w:val="39"/>
    <w:rsid w:val="004F7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ww.cambridge.ca/en/your-city/Billing.aspx"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F7B01-F12E-4DA0-BE73-86E2ACC4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6294</Words>
  <Characters>35566</Characters>
  <Application>Microsoft Office Word</Application>
  <DocSecurity>0</DocSecurity>
  <Lines>846</Lines>
  <Paragraphs>270</Paragraphs>
  <ScaleCrop>false</ScaleCrop>
  <HeadingPairs>
    <vt:vector size="2" baseType="variant">
      <vt:variant>
        <vt:lpstr>Title</vt:lpstr>
      </vt:variant>
      <vt:variant>
        <vt:i4>1</vt:i4>
      </vt:variant>
    </vt:vector>
  </HeadingPairs>
  <TitlesOfParts>
    <vt:vector size="1" baseType="lpstr">
      <vt:lpstr>Stormwater Charge Credit Application Instruction Manual</vt:lpstr>
    </vt:vector>
  </TitlesOfParts>
  <Company>Stormwater Charge Project</Company>
  <LinksUpToDate>false</LinksUpToDate>
  <CharactersWithSpaces>41590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Stormwater Charge Credit Application Instruction Manual</dc:title>
  <dc:subject>Stormwater Charge Credit Application Instruction Manual</dc:subject>
  <dc:creator>Version 1.2</dc:creator>
  <cp:lastModifiedBy>Terryn Conway</cp:lastModifiedBy>
  <cp:revision>2</cp:revision>
  <dcterms:created xsi:type="dcterms:W3CDTF">2026-03-12T14:40:00Z</dcterms:created>
  <dcterms:modified xsi:type="dcterms:W3CDTF">2026-03-12T14:40:00Z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0x010100BE3A7A654E892A499B171600C16BD35F</vt:lpwstr>
  </property>
  <property fmtid="{D5CDD505-2E9C-101B-9397-08002B2CF9AE}" pid="3" name="Created">
    <vt:filetime>2023-09-06T00:00:00Z</vt:filetime>
  </property>
  <property fmtid="{D5CDD505-2E9C-101B-9397-08002B2CF9AE}" pid="4" name="Creator">
    <vt:lpwstr>Acrobat PDFMaker 23 for Word</vt:lpwstr>
  </property>
  <property fmtid="{D5CDD505-2E9C-101B-9397-08002B2CF9AE}" pid="5" name="ItemRetentionFormula">
    <vt:lpwstr/>
  </property>
  <property fmtid="{D5CDD505-2E9C-101B-9397-08002B2CF9AE}" pid="6" name="LastSaved">
    <vt:filetime>2025-02-18T00:00:00Z</vt:filetime>
  </property>
  <property fmtid="{D5CDD505-2E9C-101B-9397-08002B2CF9AE}" pid="7" name="Producer">
    <vt:lpwstr>Adobe PDF Library 23.3.60</vt:lpwstr>
  </property>
  <property fmtid="{D5CDD505-2E9C-101B-9397-08002B2CF9AE}" pid="8" name="SourceModified">
    <vt:lpwstr>D:20230906120140</vt:lpwstr>
  </property>
  <property fmtid="{D5CDD505-2E9C-101B-9397-08002B2CF9AE}" pid="9" name="_dlc_DocId">
    <vt:lpwstr>7D5T5724TTNW-21-2195</vt:lpwstr>
  </property>
  <property fmtid="{D5CDD505-2E9C-101B-9397-08002B2CF9AE}" pid="10" name="_dlc_DocIdItemGuid">
    <vt:lpwstr>7dd20149-7b3d-4527-b7ea-5a7861a60fb2</vt:lpwstr>
  </property>
  <property fmtid="{D5CDD505-2E9C-101B-9397-08002B2CF9AE}" pid="11" name="_dlc_DocIdUrl">
    <vt:lpwstr>http://projects.mississauga.ca/sites/19/_layouts/DocIdRedir.aspx?ID=7D5T5724TTNW-21-2195, 7D5T5724TTNW-21-2195</vt:lpwstr>
  </property>
  <property fmtid="{D5CDD505-2E9C-101B-9397-08002B2CF9AE}" pid="12" name="_dlc_policyId">
    <vt:lpwstr/>
  </property>
</Properties>
</file>