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0946" w:rsidRDefault="00800946" w:rsidP="00800946">
      <w:pPr>
        <w:jc w:val="center"/>
        <w:rPr>
          <w:b/>
          <w:sz w:val="24"/>
          <w:szCs w:val="24"/>
        </w:rPr>
      </w:pPr>
      <w:r w:rsidRPr="00800946">
        <w:rPr>
          <w:b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2058CA8C" wp14:editId="095F1A4E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986280" cy="815975"/>
            <wp:effectExtent l="0" t="0" r="0" b="3175"/>
            <wp:wrapSquare wrapText="bothSides"/>
            <wp:docPr id="1" name="Picture 1" descr="C:\Users\simsjenn1906\Documents\DASS\DASS Logo\DASS LOGO 20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imsjenn1906\Documents\DASS\DASS Logo\DASS LOGO 201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6280" cy="81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00946">
        <w:rPr>
          <w:b/>
          <w:sz w:val="24"/>
          <w:szCs w:val="24"/>
        </w:rPr>
        <w:t xml:space="preserve">Durham District School Board                                                                         </w:t>
      </w:r>
      <w:r w:rsidRPr="00800946">
        <w:rPr>
          <w:b/>
          <w:sz w:val="36"/>
          <w:szCs w:val="36"/>
        </w:rPr>
        <w:t>DURHAM ALTERNATIVE SECONDARY SCHOOL</w:t>
      </w:r>
      <w:r w:rsidRPr="00800946">
        <w:rPr>
          <w:b/>
          <w:sz w:val="28"/>
          <w:szCs w:val="28"/>
        </w:rPr>
        <w:t xml:space="preserve">                               </w:t>
      </w:r>
      <w:r w:rsidR="009905C3">
        <w:rPr>
          <w:b/>
          <w:sz w:val="28"/>
          <w:szCs w:val="28"/>
        </w:rPr>
        <w:t>Mathematics</w:t>
      </w:r>
      <w:r w:rsidRPr="00800946">
        <w:rPr>
          <w:b/>
          <w:sz w:val="28"/>
          <w:szCs w:val="28"/>
        </w:rPr>
        <w:t xml:space="preserve"> Department</w:t>
      </w:r>
    </w:p>
    <w:p w:rsidR="001050CB" w:rsidRDefault="001050CB" w:rsidP="001050CB">
      <w:pPr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7619</wp:posOffset>
                </wp:positionH>
                <wp:positionV relativeFrom="paragraph">
                  <wp:posOffset>93164</wp:posOffset>
                </wp:positionV>
                <wp:extent cx="6558643" cy="16328"/>
                <wp:effectExtent l="0" t="19050" r="52070" b="412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58643" cy="16328"/>
                        </a:xfrm>
                        <a:prstGeom prst="line">
                          <a:avLst/>
                        </a:prstGeom>
                        <a:ln w="57150"/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DA3000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6pt,7.35pt" to="517.0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" strokecolor="#5b9bd5 [3204]" strokeweight="4.5pt">
                <v:stroke joinstyle="miter"/>
              </v:line>
            </w:pict>
          </mc:Fallback>
        </mc:AlternateContent>
      </w:r>
    </w:p>
    <w:p w:rsidR="001050CB" w:rsidRPr="000F7399" w:rsidRDefault="00800946" w:rsidP="00800946">
      <w:pPr>
        <w:rPr>
          <w:b/>
        </w:rPr>
      </w:pPr>
      <w:r w:rsidRPr="009C4D84">
        <w:rPr>
          <w:b/>
          <w:sz w:val="28"/>
          <w:szCs w:val="28"/>
        </w:rPr>
        <w:t>Course Outline:</w:t>
      </w:r>
      <w:r w:rsidRPr="000F7399">
        <w:rPr>
          <w:b/>
        </w:rPr>
        <w:t xml:space="preserve"> </w:t>
      </w:r>
      <w:r w:rsidR="006C5BEF">
        <w:rPr>
          <w:b/>
          <w:sz w:val="28"/>
          <w:szCs w:val="28"/>
        </w:rPr>
        <w:t>Mathematics for Workplace and Everyday Life: MEL 3E</w:t>
      </w:r>
    </w:p>
    <w:p w:rsidR="001050CB" w:rsidRPr="000F7399" w:rsidRDefault="00800946" w:rsidP="00800946">
      <w:r w:rsidRPr="000F7399">
        <w:rPr>
          <w:b/>
        </w:rPr>
        <w:t>Teach</w:t>
      </w:r>
      <w:r w:rsidR="001050CB" w:rsidRPr="000F7399">
        <w:rPr>
          <w:b/>
        </w:rPr>
        <w:t>er:</w:t>
      </w:r>
      <w:r w:rsidR="001050CB" w:rsidRPr="000F7399">
        <w:rPr>
          <w:b/>
        </w:rPr>
        <w:tab/>
      </w:r>
      <w:r w:rsidR="001050CB" w:rsidRPr="000F7399">
        <w:rPr>
          <w:b/>
        </w:rPr>
        <w:tab/>
      </w:r>
      <w:r w:rsidR="001050CB" w:rsidRPr="000F7399">
        <w:rPr>
          <w:b/>
        </w:rPr>
        <w:tab/>
      </w:r>
      <w:r w:rsidR="001050CB" w:rsidRPr="000F7399">
        <w:rPr>
          <w:b/>
        </w:rPr>
        <w:tab/>
      </w:r>
      <w:r w:rsidRPr="000F7399">
        <w:rPr>
          <w:b/>
        </w:rPr>
        <w:t xml:space="preserve">Credit Value: </w:t>
      </w:r>
      <w:r w:rsidR="006C5BEF">
        <w:t>0.5</w:t>
      </w:r>
      <w:r w:rsidRPr="000F7399">
        <w:rPr>
          <w:b/>
        </w:rPr>
        <w:tab/>
      </w:r>
      <w:r w:rsidRPr="000F7399">
        <w:rPr>
          <w:b/>
        </w:rPr>
        <w:tab/>
      </w:r>
      <w:r w:rsidRPr="000F7399">
        <w:rPr>
          <w:b/>
        </w:rPr>
        <w:tab/>
      </w:r>
      <w:r w:rsidRPr="000F7399">
        <w:rPr>
          <w:b/>
        </w:rPr>
        <w:tab/>
      </w:r>
      <w:r w:rsidRPr="000F7399">
        <w:rPr>
          <w:b/>
        </w:rPr>
        <w:tab/>
        <w:t xml:space="preserve">        </w:t>
      </w:r>
      <w:r w:rsidR="001050CB" w:rsidRPr="000F7399">
        <w:rPr>
          <w:b/>
        </w:rPr>
        <w:t xml:space="preserve">                </w:t>
      </w:r>
      <w:r w:rsidRPr="000F7399">
        <w:rPr>
          <w:b/>
        </w:rPr>
        <w:t xml:space="preserve">   Course Code: </w:t>
      </w:r>
      <w:r w:rsidR="006C5BEF">
        <w:t>MEL 3E</w:t>
      </w:r>
      <w:r w:rsidR="00D51EE3">
        <w:t>5</w:t>
      </w:r>
      <w:r w:rsidRPr="000F7399">
        <w:tab/>
      </w:r>
      <w:r w:rsidR="0012282A">
        <w:tab/>
      </w:r>
      <w:r w:rsidR="0012282A">
        <w:tab/>
      </w:r>
      <w:r w:rsidRPr="000F7399">
        <w:rPr>
          <w:b/>
        </w:rPr>
        <w:t xml:space="preserve">Prerequisite: </w:t>
      </w:r>
      <w:r w:rsidR="006C5BEF">
        <w:t>MFM 1P1/MFM 1D1/MFM 2P1/MFM 2D1/ MAT 2L1</w:t>
      </w:r>
    </w:p>
    <w:p w:rsidR="001050CB" w:rsidRPr="000F7399" w:rsidRDefault="001050CB" w:rsidP="00800946">
      <w:pPr>
        <w:rPr>
          <w:b/>
        </w:rPr>
      </w:pPr>
      <w:r w:rsidRPr="000F7399">
        <w:rPr>
          <w:b/>
        </w:rPr>
        <w:t xml:space="preserve">Course Description: </w:t>
      </w:r>
    </w:p>
    <w:p w:rsidR="006C5BEF" w:rsidRDefault="006C5BEF" w:rsidP="006C5BEF">
      <w:pPr>
        <w:pStyle w:val="NormalWeb"/>
        <w:spacing w:before="0" w:beforeAutospacing="0" w:after="0" w:afterAutospacing="0"/>
      </w:pPr>
      <w:r>
        <w:rPr>
          <w:rFonts w:ascii="Arial Narrow" w:hAnsi="Arial Narrow"/>
          <w:color w:val="000000"/>
        </w:rPr>
        <w:t xml:space="preserve">This course enables students to broaden their understanding of mathematics as it </w:t>
      </w:r>
      <w:proofErr w:type="gramStart"/>
      <w:r>
        <w:rPr>
          <w:rFonts w:ascii="Arial Narrow" w:hAnsi="Arial Narrow"/>
          <w:color w:val="000000"/>
        </w:rPr>
        <w:t>is applied</w:t>
      </w:r>
      <w:proofErr w:type="gramEnd"/>
      <w:r>
        <w:rPr>
          <w:rFonts w:ascii="Arial Narrow" w:hAnsi="Arial Narrow"/>
          <w:color w:val="000000"/>
        </w:rPr>
        <w:t xml:space="preserve"> in the workplace and daily life. Students will solve problems associated with earning money, </w:t>
      </w:r>
      <w:r w:rsidR="004770B6">
        <w:rPr>
          <w:rFonts w:ascii="Arial Narrow" w:hAnsi="Arial Narrow"/>
          <w:color w:val="000000"/>
        </w:rPr>
        <w:t xml:space="preserve">deductions, living expenses, </w:t>
      </w:r>
      <w:bookmarkStart w:id="0" w:name="_GoBack"/>
      <w:bookmarkEnd w:id="0"/>
      <w:r>
        <w:rPr>
          <w:rFonts w:ascii="Arial Narrow" w:hAnsi="Arial Narrow"/>
          <w:color w:val="000000"/>
        </w:rPr>
        <w:t>paying tax</w:t>
      </w:r>
      <w:r w:rsidR="004770B6">
        <w:rPr>
          <w:rFonts w:ascii="Arial Narrow" w:hAnsi="Arial Narrow"/>
          <w:color w:val="000000"/>
        </w:rPr>
        <w:t xml:space="preserve">es, and making purchases. </w:t>
      </w:r>
      <w:r>
        <w:rPr>
          <w:rFonts w:ascii="Arial Narrow" w:hAnsi="Arial Narrow"/>
          <w:color w:val="000000"/>
        </w:rPr>
        <w:t>Students will consolidate their mathematical skills as they solve problems and communicate their thinking.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5"/>
        <w:gridCol w:w="5467"/>
      </w:tblGrid>
      <w:tr w:rsidR="00B74E82" w:rsidRPr="000F7399" w:rsidTr="001F7E72">
        <w:tc>
          <w:tcPr>
            <w:tcW w:w="5035" w:type="dxa"/>
          </w:tcPr>
          <w:p w:rsidR="00B74E82" w:rsidRPr="000F7399" w:rsidRDefault="00ED1538" w:rsidP="00800946">
            <w:pPr>
              <w:rPr>
                <w:b/>
              </w:rPr>
            </w:pPr>
            <w:r>
              <w:rPr>
                <w:b/>
              </w:rPr>
              <w:t>Curriculum Strands</w:t>
            </w:r>
            <w:r w:rsidR="00B74E82" w:rsidRPr="000F7399">
              <w:rPr>
                <w:b/>
              </w:rPr>
              <w:t>:</w:t>
            </w:r>
          </w:p>
        </w:tc>
        <w:tc>
          <w:tcPr>
            <w:tcW w:w="5467" w:type="dxa"/>
          </w:tcPr>
          <w:p w:rsidR="00B74E82" w:rsidRPr="000F7399" w:rsidRDefault="00B74E82" w:rsidP="00800946">
            <w:pPr>
              <w:rPr>
                <w:b/>
              </w:rPr>
            </w:pPr>
            <w:r w:rsidRPr="000F7399">
              <w:rPr>
                <w:b/>
              </w:rPr>
              <w:t>Units of Study:</w:t>
            </w:r>
          </w:p>
        </w:tc>
      </w:tr>
      <w:tr w:rsidR="00B74E82" w:rsidRPr="000F7399" w:rsidTr="001F7E72">
        <w:tc>
          <w:tcPr>
            <w:tcW w:w="5035" w:type="dxa"/>
          </w:tcPr>
          <w:p w:rsidR="00B74E82" w:rsidRPr="000F7399" w:rsidRDefault="006C5BEF" w:rsidP="00B74E82">
            <w:pPr>
              <w:rPr>
                <w:b/>
              </w:rPr>
            </w:pPr>
            <w:r>
              <w:t xml:space="preserve">REVIEW </w:t>
            </w:r>
          </w:p>
        </w:tc>
        <w:tc>
          <w:tcPr>
            <w:tcW w:w="5467" w:type="dxa"/>
          </w:tcPr>
          <w:p w:rsidR="00B74E82" w:rsidRPr="000F7399" w:rsidRDefault="001F7E72" w:rsidP="006C5BEF">
            <w:pPr>
              <w:rPr>
                <w:b/>
              </w:rPr>
            </w:pPr>
            <w:r w:rsidRPr="000F7399">
              <w:t xml:space="preserve">Unit 1: </w:t>
            </w:r>
            <w:r w:rsidR="006C5BEF">
              <w:t>Numeracy Skills Review</w:t>
            </w:r>
          </w:p>
        </w:tc>
      </w:tr>
      <w:tr w:rsidR="00B74E82" w:rsidRPr="000F7399" w:rsidTr="0012282A">
        <w:trPr>
          <w:trHeight w:val="413"/>
        </w:trPr>
        <w:tc>
          <w:tcPr>
            <w:tcW w:w="5035" w:type="dxa"/>
          </w:tcPr>
          <w:p w:rsidR="00B74E82" w:rsidRPr="000F7399" w:rsidRDefault="006C5BEF" w:rsidP="00800946">
            <w:pPr>
              <w:rPr>
                <w:b/>
              </w:rPr>
            </w:pPr>
            <w:r>
              <w:t>Earning</w:t>
            </w:r>
          </w:p>
        </w:tc>
        <w:tc>
          <w:tcPr>
            <w:tcW w:w="5467" w:type="dxa"/>
          </w:tcPr>
          <w:p w:rsidR="00B74E82" w:rsidRPr="000F7399" w:rsidRDefault="001F7E72" w:rsidP="006C5BEF">
            <w:pPr>
              <w:rPr>
                <w:b/>
              </w:rPr>
            </w:pPr>
            <w:r w:rsidRPr="000F7399">
              <w:t xml:space="preserve">Unit 2: </w:t>
            </w:r>
            <w:r w:rsidR="00DC1FD6">
              <w:t xml:space="preserve">Working and </w:t>
            </w:r>
            <w:r w:rsidR="006C5BEF">
              <w:t>Earning Money</w:t>
            </w:r>
          </w:p>
        </w:tc>
      </w:tr>
      <w:tr w:rsidR="00B74E82" w:rsidRPr="000F7399" w:rsidTr="001F7E72">
        <w:tc>
          <w:tcPr>
            <w:tcW w:w="5035" w:type="dxa"/>
          </w:tcPr>
          <w:p w:rsidR="00B74E82" w:rsidRPr="000F7399" w:rsidRDefault="006C5BEF" w:rsidP="00800946">
            <w:r>
              <w:t>Describing Purchasing Power</w:t>
            </w:r>
          </w:p>
        </w:tc>
        <w:tc>
          <w:tcPr>
            <w:tcW w:w="5467" w:type="dxa"/>
          </w:tcPr>
          <w:p w:rsidR="00B74E82" w:rsidRPr="000F7399" w:rsidRDefault="001F7E72" w:rsidP="00DC1FD6">
            <w:pPr>
              <w:rPr>
                <w:b/>
              </w:rPr>
            </w:pPr>
            <w:r w:rsidRPr="000F7399">
              <w:t xml:space="preserve">Unit 3: </w:t>
            </w:r>
            <w:r w:rsidR="00DC1FD6">
              <w:t>Deductions and Expenses</w:t>
            </w:r>
          </w:p>
        </w:tc>
      </w:tr>
      <w:tr w:rsidR="00B74E82" w:rsidRPr="000F7399" w:rsidTr="001F7E72">
        <w:tc>
          <w:tcPr>
            <w:tcW w:w="5035" w:type="dxa"/>
          </w:tcPr>
          <w:p w:rsidR="00B74E82" w:rsidRPr="000F7399" w:rsidRDefault="006C5BEF" w:rsidP="00800946">
            <w:pPr>
              <w:rPr>
                <w:b/>
              </w:rPr>
            </w:pPr>
            <w:r>
              <w:t>Purchasing Power</w:t>
            </w:r>
          </w:p>
        </w:tc>
        <w:tc>
          <w:tcPr>
            <w:tcW w:w="5467" w:type="dxa"/>
          </w:tcPr>
          <w:p w:rsidR="00B74E82" w:rsidRPr="000F7399" w:rsidRDefault="006C5BEF" w:rsidP="00DC1FD6">
            <w:pPr>
              <w:rPr>
                <w:b/>
              </w:rPr>
            </w:pPr>
            <w:r>
              <w:t>Unit 4</w:t>
            </w:r>
            <w:r w:rsidR="00824444" w:rsidRPr="009905C3">
              <w:t xml:space="preserve">: </w:t>
            </w:r>
            <w:r w:rsidR="00DC1FD6">
              <w:t>Taxes</w:t>
            </w:r>
          </w:p>
        </w:tc>
      </w:tr>
      <w:tr w:rsidR="00B74E82" w:rsidRPr="000F7399" w:rsidTr="001F7E72">
        <w:tc>
          <w:tcPr>
            <w:tcW w:w="5035" w:type="dxa"/>
          </w:tcPr>
          <w:p w:rsidR="00B74E82" w:rsidRPr="000F7399" w:rsidRDefault="00B74E82" w:rsidP="00800946">
            <w:pPr>
              <w:rPr>
                <w:b/>
              </w:rPr>
            </w:pPr>
          </w:p>
        </w:tc>
        <w:tc>
          <w:tcPr>
            <w:tcW w:w="5467" w:type="dxa"/>
          </w:tcPr>
          <w:p w:rsidR="00B74E82" w:rsidRPr="009905C3" w:rsidRDefault="00824444" w:rsidP="00DC1FD6">
            <w:r>
              <w:t xml:space="preserve">Unit 5: </w:t>
            </w:r>
            <w:r w:rsidR="00DC1FD6">
              <w:t>Making Purchases</w:t>
            </w:r>
          </w:p>
        </w:tc>
      </w:tr>
      <w:tr w:rsidR="00DC1FD6" w:rsidRPr="000F7399" w:rsidTr="001F7E72">
        <w:tc>
          <w:tcPr>
            <w:tcW w:w="5035" w:type="dxa"/>
          </w:tcPr>
          <w:p w:rsidR="00DC1FD6" w:rsidRPr="000F7399" w:rsidRDefault="00DC1FD6" w:rsidP="00800946">
            <w:pPr>
              <w:rPr>
                <w:b/>
              </w:rPr>
            </w:pPr>
          </w:p>
        </w:tc>
        <w:tc>
          <w:tcPr>
            <w:tcW w:w="5467" w:type="dxa"/>
          </w:tcPr>
          <w:p w:rsidR="00DC1FD6" w:rsidRDefault="00DC1FD6" w:rsidP="00DC1FD6">
            <w:r>
              <w:t>Unit 6: Buying Decisions</w:t>
            </w:r>
          </w:p>
        </w:tc>
      </w:tr>
    </w:tbl>
    <w:p w:rsidR="001E7FFA" w:rsidRDefault="001E7FFA" w:rsidP="00800946">
      <w:pPr>
        <w:rPr>
          <w:b/>
        </w:rPr>
      </w:pPr>
    </w:p>
    <w:p w:rsidR="00DE1287" w:rsidRPr="000F7399" w:rsidRDefault="00DE1287" w:rsidP="00800946">
      <w:pPr>
        <w:rPr>
          <w:b/>
        </w:rPr>
      </w:pPr>
      <w:r w:rsidRPr="000F7399">
        <w:rPr>
          <w:b/>
        </w:rPr>
        <w:t>Assessment &amp; Evaluation: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51"/>
        <w:gridCol w:w="5251"/>
      </w:tblGrid>
      <w:tr w:rsidR="005C75CD" w:rsidRPr="000F7399" w:rsidTr="005C75CD">
        <w:tc>
          <w:tcPr>
            <w:tcW w:w="5251" w:type="dxa"/>
          </w:tcPr>
          <w:p w:rsidR="005C75CD" w:rsidRPr="000F7399" w:rsidRDefault="005C75CD" w:rsidP="00800946">
            <w:pPr>
              <w:rPr>
                <w:b/>
              </w:rPr>
            </w:pPr>
            <w:r w:rsidRPr="000F7399">
              <w:rPr>
                <w:b/>
              </w:rPr>
              <w:t xml:space="preserve">Term Work: </w:t>
            </w:r>
            <w:r w:rsidRPr="000F7399">
              <w:rPr>
                <w:b/>
              </w:rPr>
              <w:tab/>
            </w:r>
            <w:r w:rsidRPr="000F7399">
              <w:rPr>
                <w:b/>
              </w:rPr>
              <w:tab/>
              <w:t xml:space="preserve">                </w:t>
            </w:r>
            <w:r w:rsidR="003D59E7">
              <w:rPr>
                <w:b/>
              </w:rPr>
              <w:t xml:space="preserve">         </w:t>
            </w:r>
            <w:r w:rsidRPr="000F7399">
              <w:rPr>
                <w:b/>
              </w:rPr>
              <w:t xml:space="preserve"> 70%</w:t>
            </w:r>
            <w:r w:rsidRPr="000F7399">
              <w:rPr>
                <w:b/>
              </w:rPr>
              <w:tab/>
            </w:r>
          </w:p>
        </w:tc>
        <w:tc>
          <w:tcPr>
            <w:tcW w:w="5251" w:type="dxa"/>
          </w:tcPr>
          <w:p w:rsidR="005C75CD" w:rsidRPr="000F7399" w:rsidRDefault="005C75CD" w:rsidP="00800946">
            <w:pPr>
              <w:rPr>
                <w:b/>
              </w:rPr>
            </w:pPr>
            <w:r w:rsidRPr="000F7399">
              <w:rPr>
                <w:b/>
              </w:rPr>
              <w:t xml:space="preserve">Final Summative: </w:t>
            </w:r>
            <w:r w:rsidRPr="000F7399">
              <w:rPr>
                <w:b/>
              </w:rPr>
              <w:tab/>
            </w:r>
            <w:r w:rsidRPr="000F7399">
              <w:rPr>
                <w:b/>
              </w:rPr>
              <w:tab/>
              <w:t>30%</w:t>
            </w:r>
          </w:p>
        </w:tc>
      </w:tr>
      <w:tr w:rsidR="005C75CD" w:rsidRPr="000F7399" w:rsidTr="005C75CD">
        <w:tc>
          <w:tcPr>
            <w:tcW w:w="5251" w:type="dxa"/>
          </w:tcPr>
          <w:p w:rsidR="005C75CD" w:rsidRPr="000F7399" w:rsidRDefault="009905C3" w:rsidP="00800946">
            <w:pPr>
              <w:rPr>
                <w:b/>
              </w:rPr>
            </w:pPr>
            <w:r>
              <w:t xml:space="preserve">UNIT Assignments </w:t>
            </w:r>
            <w:r>
              <w:tab/>
            </w:r>
            <w:r>
              <w:tab/>
              <w:t xml:space="preserve">         = 1</w:t>
            </w:r>
            <w:r w:rsidR="005C75CD" w:rsidRPr="000F7399">
              <w:t>5%</w:t>
            </w:r>
          </w:p>
        </w:tc>
        <w:tc>
          <w:tcPr>
            <w:tcW w:w="5251" w:type="dxa"/>
          </w:tcPr>
          <w:p w:rsidR="005C75CD" w:rsidRPr="000F7399" w:rsidRDefault="009905C3" w:rsidP="009905C3">
            <w:pPr>
              <w:rPr>
                <w:b/>
              </w:rPr>
            </w:pPr>
            <w:r>
              <w:t>Summative Project/Review</w:t>
            </w:r>
            <w:r w:rsidR="005C75CD" w:rsidRPr="000F7399">
              <w:t xml:space="preserve">      = 15%</w:t>
            </w:r>
            <w:r w:rsidR="005C75CD" w:rsidRPr="000F7399">
              <w:tab/>
            </w:r>
          </w:p>
        </w:tc>
      </w:tr>
      <w:tr w:rsidR="005C75CD" w:rsidRPr="000F7399" w:rsidTr="005C75CD">
        <w:tc>
          <w:tcPr>
            <w:tcW w:w="5251" w:type="dxa"/>
          </w:tcPr>
          <w:p w:rsidR="005C75CD" w:rsidRPr="000F7399" w:rsidRDefault="009905C3" w:rsidP="009905C3">
            <w:pPr>
              <w:rPr>
                <w:b/>
              </w:rPr>
            </w:pPr>
            <w:r>
              <w:t xml:space="preserve">Quizzes                     </w:t>
            </w:r>
            <w:r w:rsidR="005C75CD" w:rsidRPr="000F7399">
              <w:tab/>
            </w:r>
            <w:r>
              <w:t xml:space="preserve">                       = 15</w:t>
            </w:r>
            <w:r w:rsidR="005C75CD" w:rsidRPr="000F7399">
              <w:t>%</w:t>
            </w:r>
          </w:p>
        </w:tc>
        <w:tc>
          <w:tcPr>
            <w:tcW w:w="5251" w:type="dxa"/>
          </w:tcPr>
          <w:p w:rsidR="005C75CD" w:rsidRPr="000F7399" w:rsidRDefault="005C75CD" w:rsidP="00800946">
            <w:pPr>
              <w:rPr>
                <w:b/>
              </w:rPr>
            </w:pPr>
            <w:r w:rsidRPr="000F7399">
              <w:t>Final Exam</w:t>
            </w:r>
            <w:r w:rsidRPr="000F7399">
              <w:tab/>
            </w:r>
            <w:r w:rsidRPr="000F7399">
              <w:tab/>
              <w:t xml:space="preserve">           = 15%</w:t>
            </w:r>
            <w:r w:rsidRPr="000F7399">
              <w:tab/>
            </w:r>
          </w:p>
        </w:tc>
      </w:tr>
      <w:tr w:rsidR="009905C3" w:rsidRPr="000F7399" w:rsidTr="005C75CD">
        <w:tc>
          <w:tcPr>
            <w:tcW w:w="5251" w:type="dxa"/>
          </w:tcPr>
          <w:p w:rsidR="009905C3" w:rsidRDefault="009905C3" w:rsidP="009905C3">
            <w:r>
              <w:t>In Class/Take Home Assignments       = 10%</w:t>
            </w:r>
          </w:p>
        </w:tc>
        <w:tc>
          <w:tcPr>
            <w:tcW w:w="5251" w:type="dxa"/>
          </w:tcPr>
          <w:p w:rsidR="009905C3" w:rsidRPr="000F7399" w:rsidRDefault="009905C3" w:rsidP="00800946"/>
        </w:tc>
      </w:tr>
      <w:tr w:rsidR="005C75CD" w:rsidRPr="000F7399" w:rsidTr="005C75CD">
        <w:tc>
          <w:tcPr>
            <w:tcW w:w="5251" w:type="dxa"/>
          </w:tcPr>
          <w:p w:rsidR="005C75CD" w:rsidRPr="000F7399" w:rsidRDefault="005C75CD" w:rsidP="00800946">
            <w:r w:rsidRPr="000F7399">
              <w:t>Tests</w:t>
            </w:r>
            <w:r w:rsidR="009905C3">
              <w:t xml:space="preserve">                     </w:t>
            </w:r>
            <w:r w:rsidR="009905C3">
              <w:tab/>
            </w:r>
            <w:r w:rsidR="009905C3">
              <w:tab/>
              <w:t xml:space="preserve">        = 30</w:t>
            </w:r>
            <w:r w:rsidRPr="000F7399">
              <w:t>%</w:t>
            </w:r>
          </w:p>
        </w:tc>
        <w:tc>
          <w:tcPr>
            <w:tcW w:w="5251" w:type="dxa"/>
          </w:tcPr>
          <w:p w:rsidR="005C75CD" w:rsidRPr="000F7399" w:rsidRDefault="005C75CD" w:rsidP="00800946">
            <w:pPr>
              <w:rPr>
                <w:b/>
              </w:rPr>
            </w:pPr>
          </w:p>
        </w:tc>
      </w:tr>
    </w:tbl>
    <w:p w:rsidR="00DE1287" w:rsidRPr="000F7399" w:rsidRDefault="005C75CD" w:rsidP="00800946">
      <w:pPr>
        <w:rPr>
          <w:b/>
        </w:rPr>
      </w:pPr>
      <w:r w:rsidRPr="000F7399">
        <w:rPr>
          <w:b/>
        </w:rPr>
        <w:t>Within each Curriculum Strand, the following Achievement Chart Categories will be used for individual evaluations:</w:t>
      </w:r>
      <w:r w:rsidRPr="000F7399">
        <w:t xml:space="preserve">  Knowledge/Understanding, Thinking/Inquiry, Communication, </w:t>
      </w:r>
      <w:proofErr w:type="gramStart"/>
      <w:r w:rsidRPr="000F7399">
        <w:t>Application</w:t>
      </w:r>
      <w:proofErr w:type="gramEnd"/>
    </w:p>
    <w:p w:rsidR="005C75CD" w:rsidRDefault="005C75CD" w:rsidP="00800946">
      <w:r w:rsidRPr="000F7399">
        <w:rPr>
          <w:b/>
        </w:rPr>
        <w:t>Learning Skills and Work Habits:</w:t>
      </w:r>
      <w:r w:rsidRPr="000F7399">
        <w:t xml:space="preserve"> The following Learning Skills and Work Habits </w:t>
      </w:r>
      <w:proofErr w:type="gramStart"/>
      <w:r w:rsidRPr="000F7399">
        <w:t>are evaluated</w:t>
      </w:r>
      <w:proofErr w:type="gramEnd"/>
      <w:r w:rsidRPr="000F7399">
        <w:t xml:space="preserve"> regularly using a scale of Excellent, Good, Satisfactory or Needs Improvement: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05"/>
        <w:gridCol w:w="3690"/>
      </w:tblGrid>
      <w:tr w:rsidR="000841FD" w:rsidTr="000841FD">
        <w:tc>
          <w:tcPr>
            <w:tcW w:w="3505" w:type="dxa"/>
          </w:tcPr>
          <w:p w:rsidR="000841FD" w:rsidRDefault="000841FD" w:rsidP="000841FD">
            <w:pPr>
              <w:pStyle w:val="ListParagraph"/>
              <w:numPr>
                <w:ilvl w:val="0"/>
                <w:numId w:val="4"/>
              </w:numPr>
            </w:pPr>
            <w:r w:rsidRPr="000F7399">
              <w:t xml:space="preserve">Responsibility       </w:t>
            </w:r>
          </w:p>
        </w:tc>
        <w:tc>
          <w:tcPr>
            <w:tcW w:w="3690" w:type="dxa"/>
          </w:tcPr>
          <w:p w:rsidR="000841FD" w:rsidRDefault="000841FD" w:rsidP="00800946">
            <w:pPr>
              <w:pStyle w:val="ListParagraph"/>
              <w:numPr>
                <w:ilvl w:val="0"/>
                <w:numId w:val="4"/>
              </w:numPr>
            </w:pPr>
            <w:r w:rsidRPr="000F7399">
              <w:t>Collaboration</w:t>
            </w:r>
          </w:p>
        </w:tc>
      </w:tr>
      <w:tr w:rsidR="000841FD" w:rsidTr="000841FD">
        <w:tc>
          <w:tcPr>
            <w:tcW w:w="3505" w:type="dxa"/>
          </w:tcPr>
          <w:p w:rsidR="000841FD" w:rsidRDefault="000841FD" w:rsidP="000841FD">
            <w:pPr>
              <w:pStyle w:val="ListParagraph"/>
              <w:numPr>
                <w:ilvl w:val="0"/>
                <w:numId w:val="4"/>
              </w:numPr>
            </w:pPr>
            <w:r w:rsidRPr="000F7399">
              <w:t>Organization</w:t>
            </w:r>
          </w:p>
        </w:tc>
        <w:tc>
          <w:tcPr>
            <w:tcW w:w="3690" w:type="dxa"/>
          </w:tcPr>
          <w:p w:rsidR="000841FD" w:rsidRDefault="000841FD" w:rsidP="000841FD">
            <w:pPr>
              <w:pStyle w:val="ListParagraph"/>
              <w:numPr>
                <w:ilvl w:val="0"/>
                <w:numId w:val="4"/>
              </w:numPr>
            </w:pPr>
            <w:r w:rsidRPr="000F7399">
              <w:t xml:space="preserve">Initiative  </w:t>
            </w:r>
          </w:p>
        </w:tc>
      </w:tr>
      <w:tr w:rsidR="000841FD" w:rsidTr="000841FD">
        <w:tc>
          <w:tcPr>
            <w:tcW w:w="3505" w:type="dxa"/>
          </w:tcPr>
          <w:p w:rsidR="000841FD" w:rsidRDefault="000841FD" w:rsidP="000841FD">
            <w:pPr>
              <w:pStyle w:val="ListParagraph"/>
              <w:numPr>
                <w:ilvl w:val="0"/>
                <w:numId w:val="4"/>
              </w:numPr>
            </w:pPr>
            <w:r w:rsidRPr="000F7399">
              <w:t>Independent Work</w:t>
            </w:r>
          </w:p>
        </w:tc>
        <w:tc>
          <w:tcPr>
            <w:tcW w:w="3690" w:type="dxa"/>
          </w:tcPr>
          <w:p w:rsidR="004F6AD2" w:rsidRDefault="000841FD" w:rsidP="00800946">
            <w:pPr>
              <w:pStyle w:val="ListParagraph"/>
              <w:numPr>
                <w:ilvl w:val="0"/>
                <w:numId w:val="4"/>
              </w:numPr>
            </w:pPr>
            <w:r w:rsidRPr="000F7399">
              <w:t xml:space="preserve">Self-Regulation         </w:t>
            </w:r>
          </w:p>
          <w:p w:rsidR="000841FD" w:rsidRPr="000841FD" w:rsidRDefault="000841FD" w:rsidP="008354DF">
            <w:pPr>
              <w:ind w:left="360"/>
            </w:pPr>
            <w:r w:rsidRPr="000F7399">
              <w:t xml:space="preserve">             </w:t>
            </w:r>
          </w:p>
        </w:tc>
      </w:tr>
    </w:tbl>
    <w:p w:rsidR="008354DF" w:rsidRPr="008354DF" w:rsidRDefault="008354DF" w:rsidP="009C4D84">
      <w:r>
        <w:rPr>
          <w:b/>
        </w:rPr>
        <w:t xml:space="preserve">Growing Success: </w:t>
      </w:r>
      <w:r>
        <w:t>Stud</w:t>
      </w:r>
      <w:r w:rsidR="00A528F5">
        <w:t xml:space="preserve">ents </w:t>
      </w:r>
      <w:proofErr w:type="gramStart"/>
      <w:r w:rsidR="00A528F5">
        <w:t>will be assessed</w:t>
      </w:r>
      <w:proofErr w:type="gramEnd"/>
      <w:r w:rsidR="00A528F5">
        <w:t xml:space="preserve"> through a combination of</w:t>
      </w:r>
      <w:r>
        <w:t xml:space="preserve"> conversation, observation, and product.  Success criteria, exemplars and ongoing descriptive feedback </w:t>
      </w:r>
      <w:proofErr w:type="gramStart"/>
      <w:r>
        <w:t xml:space="preserve">will </w:t>
      </w:r>
      <w:r w:rsidR="00B67325">
        <w:t>be used</w:t>
      </w:r>
      <w:proofErr w:type="gramEnd"/>
      <w:r w:rsidR="00B67325">
        <w:t xml:space="preserve"> to </w:t>
      </w:r>
      <w:r>
        <w:t>support student learning.  Assessment will be</w:t>
      </w:r>
      <w:r w:rsidR="001C4F93">
        <w:t xml:space="preserve"> </w:t>
      </w:r>
      <w:r>
        <w:t xml:space="preserve">varied in nature, and administered over a </w:t>
      </w:r>
      <w:proofErr w:type="gramStart"/>
      <w:r>
        <w:t>period of time</w:t>
      </w:r>
      <w:proofErr w:type="gramEnd"/>
      <w:r>
        <w:t xml:space="preserve"> to provide multiple opportunities for students to demonstrate the full range of their learning.  The final grade should reflect the student’s most consistent level of achievement, with special consideration given to </w:t>
      </w:r>
      <w:proofErr w:type="gramStart"/>
      <w:r>
        <w:t>more recent evidence</w:t>
      </w:r>
      <w:proofErr w:type="gramEnd"/>
      <w:r>
        <w:t>. (</w:t>
      </w:r>
      <w:r w:rsidRPr="00EA2B2E">
        <w:rPr>
          <w:i/>
        </w:rPr>
        <w:t>Growing Success, 2010</w:t>
      </w:r>
      <w:r>
        <w:t>)</w:t>
      </w:r>
    </w:p>
    <w:p w:rsidR="005C75CD" w:rsidRPr="00DE1287" w:rsidRDefault="00B3211C" w:rsidP="009C4D84">
      <w:r w:rsidRPr="00D26D0E">
        <w:rPr>
          <w:b/>
        </w:rPr>
        <w:t xml:space="preserve">Teaching Strategies: </w:t>
      </w:r>
      <w:r>
        <w:t>A variety of teaching and learning strategies will be inc</w:t>
      </w:r>
      <w:r w:rsidR="001E7FFA">
        <w:t>orporated throughout the course.</w:t>
      </w:r>
      <w:r w:rsidR="000A1A28" w:rsidRPr="000F7399">
        <w:t xml:space="preserve">                                                   </w:t>
      </w:r>
      <w:r w:rsidR="000A1A28">
        <w:t xml:space="preserve">                                                                                                   </w:t>
      </w:r>
      <w:r w:rsidR="005C75CD">
        <w:t xml:space="preserve">                                                                                                                                                           </w:t>
      </w:r>
      <w:r w:rsidR="000A1A28">
        <w:t xml:space="preserve">                           </w:t>
      </w:r>
      <w:r w:rsidR="005C75CD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0A1A28">
        <w:t xml:space="preserve">                               </w:t>
      </w:r>
    </w:p>
    <w:sectPr w:rsidR="005C75CD" w:rsidRPr="00DE1287" w:rsidSect="004F6AD2">
      <w:pgSz w:w="12240" w:h="15840"/>
      <w:pgMar w:top="576" w:right="720" w:bottom="576" w:left="1008" w:header="720" w:footer="720" w:gutter="0"/>
      <w:pgBorders w:offsetFrom="page">
        <w:top w:val="thinThickSmallGap" w:sz="18" w:space="24" w:color="2E74B5" w:themeColor="accent1" w:themeShade="BF"/>
        <w:left w:val="thinThickSmallGap" w:sz="18" w:space="24" w:color="2E74B5" w:themeColor="accent1" w:themeShade="BF"/>
        <w:bottom w:val="thickThinSmallGap" w:sz="18" w:space="24" w:color="2E74B5" w:themeColor="accent1" w:themeShade="BF"/>
        <w:right w:val="thickThinSmallGap" w:sz="18" w:space="24" w:color="2E74B5" w:themeColor="accent1" w:themeShade="BF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070C1D"/>
    <w:multiLevelType w:val="hybridMultilevel"/>
    <w:tmpl w:val="4D80A1BA"/>
    <w:lvl w:ilvl="0" w:tplc="693EE130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722DC6"/>
    <w:multiLevelType w:val="hybridMultilevel"/>
    <w:tmpl w:val="97400906"/>
    <w:lvl w:ilvl="0" w:tplc="693EE130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482069"/>
    <w:multiLevelType w:val="hybridMultilevel"/>
    <w:tmpl w:val="414C5E7A"/>
    <w:lvl w:ilvl="0" w:tplc="CD223394">
      <w:numFmt w:val="bullet"/>
      <w:lvlText w:val=""/>
      <w:lvlJc w:val="left"/>
      <w:pPr>
        <w:ind w:left="566" w:hanging="206"/>
      </w:pPr>
      <w:rPr>
        <w:rFonts w:asciiTheme="minorHAnsi" w:eastAsiaTheme="minorHAnsi" w:hAnsiTheme="minorHAns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1008C9"/>
    <w:multiLevelType w:val="hybridMultilevel"/>
    <w:tmpl w:val="8956122C"/>
    <w:lvl w:ilvl="0" w:tplc="693EE130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946"/>
    <w:rsid w:val="000841FD"/>
    <w:rsid w:val="000A1A28"/>
    <w:rsid w:val="000F7399"/>
    <w:rsid w:val="001050CB"/>
    <w:rsid w:val="0012282A"/>
    <w:rsid w:val="001B36E0"/>
    <w:rsid w:val="001C4F93"/>
    <w:rsid w:val="001E7FFA"/>
    <w:rsid w:val="001F7E72"/>
    <w:rsid w:val="00225F4E"/>
    <w:rsid w:val="003D59E7"/>
    <w:rsid w:val="004504F3"/>
    <w:rsid w:val="004770B6"/>
    <w:rsid w:val="004F6AD2"/>
    <w:rsid w:val="005C75CD"/>
    <w:rsid w:val="006A6BA2"/>
    <w:rsid w:val="006C5BEF"/>
    <w:rsid w:val="00800946"/>
    <w:rsid w:val="00824444"/>
    <w:rsid w:val="008354DF"/>
    <w:rsid w:val="009905C3"/>
    <w:rsid w:val="009C4D84"/>
    <w:rsid w:val="00A528F5"/>
    <w:rsid w:val="00B3211C"/>
    <w:rsid w:val="00B67325"/>
    <w:rsid w:val="00B70C04"/>
    <w:rsid w:val="00B74E82"/>
    <w:rsid w:val="00C76AD8"/>
    <w:rsid w:val="00D26D0E"/>
    <w:rsid w:val="00D51EE3"/>
    <w:rsid w:val="00DC1FD6"/>
    <w:rsid w:val="00DE1287"/>
    <w:rsid w:val="00EA2B2E"/>
    <w:rsid w:val="00ED1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890E2D"/>
  <w15:chartTrackingRefBased/>
  <w15:docId w15:val="{FD2C0BA0-0368-4483-8FF1-E6557252E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74E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A1A2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528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28F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6C5B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139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424984">
          <w:marLeft w:val="-15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7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482</Words>
  <Characters>2753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Durham District School Board</Company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SIMS JACKSON</dc:creator>
  <cp:keywords/>
  <dc:description/>
  <cp:lastModifiedBy>LORI-LEE JACOBS</cp:lastModifiedBy>
  <cp:revision>4</cp:revision>
  <cp:lastPrinted>2019-04-23T11:47:00Z</cp:lastPrinted>
  <dcterms:created xsi:type="dcterms:W3CDTF">2020-01-09T20:42:00Z</dcterms:created>
  <dcterms:modified xsi:type="dcterms:W3CDTF">2020-01-10T19:32:00Z</dcterms:modified>
</cp:coreProperties>
</file>