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color w:val="375F92"/>
        </w:rPr>
        <w:t>Appendix</w:t>
      </w:r>
      <w:r>
        <w:rPr>
          <w:color w:val="375F92"/>
          <w:spacing w:val="-16"/>
        </w:rPr>
        <w:t> </w:t>
      </w:r>
      <w:r>
        <w:rPr>
          <w:color w:val="375F92"/>
        </w:rPr>
        <w:t>A</w:t>
      </w:r>
      <w:r>
        <w:rPr>
          <w:color w:val="375F92"/>
          <w:spacing w:val="-19"/>
        </w:rPr>
        <w:t> </w:t>
      </w:r>
      <w:r>
        <w:rPr>
          <w:color w:val="375F92"/>
        </w:rPr>
        <w:t>-</w:t>
      </w:r>
      <w:r>
        <w:rPr>
          <w:color w:val="375F92"/>
          <w:spacing w:val="-20"/>
        </w:rPr>
        <w:t> </w:t>
      </w:r>
      <w:r>
        <w:rPr/>
        <w:t>Student</w:t>
      </w:r>
      <w:r>
        <w:rPr>
          <w:spacing w:val="-18"/>
        </w:rPr>
        <w:t> </w:t>
      </w:r>
      <w:r>
        <w:rPr/>
        <w:t>Trustee</w:t>
      </w:r>
      <w:r>
        <w:rPr>
          <w:spacing w:val="-19"/>
        </w:rPr>
        <w:t> </w:t>
      </w:r>
      <w:r>
        <w:rPr/>
        <w:t>Election</w:t>
      </w:r>
      <w:r>
        <w:rPr>
          <w:spacing w:val="-19"/>
        </w:rPr>
        <w:t> </w:t>
      </w:r>
      <w:r>
        <w:rPr>
          <w:spacing w:val="-4"/>
        </w:rPr>
        <w:t>Code</w:t>
      </w:r>
    </w:p>
    <w:p>
      <w:pPr>
        <w:pStyle w:val="BodyText"/>
        <w:spacing w:before="47"/>
        <w:ind w:left="0" w:firstLine="0"/>
        <w:rPr>
          <w:sz w:val="32"/>
        </w:rPr>
      </w:pPr>
    </w:p>
    <w:p>
      <w:pPr>
        <w:pStyle w:val="Heading1"/>
        <w:numPr>
          <w:ilvl w:val="1"/>
          <w:numId w:val="1"/>
        </w:numPr>
        <w:tabs>
          <w:tab w:pos="1079" w:val="left" w:leader="none"/>
        </w:tabs>
        <w:spacing w:line="240" w:lineRule="auto" w:before="0" w:after="0"/>
        <w:ind w:left="1079" w:right="0" w:hanging="719"/>
        <w:jc w:val="left"/>
        <w:rPr>
          <w:color w:val="375F92"/>
        </w:rPr>
      </w:pPr>
      <w:bookmarkStart w:name="1.0 Interpretation and Definitions" w:id="1"/>
      <w:bookmarkEnd w:id="1"/>
      <w:r>
        <w:rPr>
          <w:b w:val="0"/>
        </w:rPr>
      </w:r>
      <w:r>
        <w:rPr>
          <w:color w:val="375F92"/>
        </w:rPr>
        <w:t>Interpretation</w:t>
      </w:r>
      <w:r>
        <w:rPr>
          <w:color w:val="375F92"/>
          <w:spacing w:val="-14"/>
        </w:rPr>
        <w:t> </w:t>
      </w:r>
      <w:r>
        <w:rPr>
          <w:color w:val="375F92"/>
        </w:rPr>
        <w:t>and</w:t>
      </w:r>
      <w:r>
        <w:rPr>
          <w:color w:val="375F92"/>
          <w:spacing w:val="-9"/>
        </w:rPr>
        <w:t> </w:t>
      </w:r>
      <w:r>
        <w:rPr>
          <w:color w:val="375F92"/>
          <w:spacing w:val="-2"/>
        </w:rPr>
        <w:t>Definitions</w:t>
      </w:r>
    </w:p>
    <w:p>
      <w:pPr>
        <w:pStyle w:val="BodyText"/>
        <w:spacing w:before="160"/>
        <w:ind w:left="1080" w:firstLine="0"/>
      </w:pPr>
      <w:r>
        <w:rPr/>
        <w:t>In</w:t>
      </w:r>
      <w:r>
        <w:rPr>
          <w:spacing w:val="-5"/>
        </w:rPr>
        <w:t> </w:t>
      </w:r>
      <w:r>
        <w:rPr/>
        <w:t>this</w:t>
      </w:r>
      <w:r>
        <w:rPr>
          <w:spacing w:val="1"/>
        </w:rPr>
        <w:t> </w:t>
      </w:r>
      <w:r>
        <w:rPr>
          <w:spacing w:val="-2"/>
        </w:rPr>
        <w:t>Code,</w:t>
      </w:r>
    </w:p>
    <w:p>
      <w:pPr>
        <w:pStyle w:val="ListParagraph"/>
        <w:numPr>
          <w:ilvl w:val="1"/>
          <w:numId w:val="1"/>
        </w:numPr>
        <w:tabs>
          <w:tab w:pos="1080" w:val="left" w:leader="none"/>
        </w:tabs>
        <w:spacing w:line="240" w:lineRule="auto" w:before="239" w:after="0"/>
        <w:ind w:left="1080" w:right="0" w:hanging="720"/>
        <w:jc w:val="left"/>
        <w:rPr>
          <w:sz w:val="22"/>
        </w:rPr>
      </w:pPr>
      <w:r>
        <w:rPr>
          <w:sz w:val="22"/>
        </w:rPr>
        <w:t>“</w:t>
      </w:r>
      <w:r>
        <w:rPr>
          <w:b/>
          <w:sz w:val="22"/>
        </w:rPr>
        <w:t>Campaigning</w:t>
      </w:r>
      <w:r>
        <w:rPr>
          <w:sz w:val="22"/>
        </w:rPr>
        <w:t>”</w:t>
      </w:r>
      <w:r>
        <w:rPr>
          <w:spacing w:val="-17"/>
          <w:sz w:val="22"/>
        </w:rPr>
        <w:t> </w:t>
      </w:r>
      <w:r>
        <w:rPr>
          <w:sz w:val="22"/>
        </w:rPr>
        <w:t>means</w:t>
      </w:r>
      <w:r>
        <w:rPr>
          <w:spacing w:val="-9"/>
          <w:sz w:val="22"/>
        </w:rPr>
        <w:t> </w:t>
      </w:r>
      <w:r>
        <w:rPr>
          <w:sz w:val="22"/>
        </w:rPr>
        <w:t>any</w:t>
      </w:r>
      <w:r>
        <w:rPr>
          <w:spacing w:val="-8"/>
          <w:sz w:val="22"/>
        </w:rPr>
        <w:t> </w:t>
      </w:r>
      <w:r>
        <w:rPr>
          <w:sz w:val="22"/>
        </w:rPr>
        <w:t>conduct</w:t>
      </w:r>
      <w:r>
        <w:rPr>
          <w:spacing w:val="-8"/>
          <w:sz w:val="22"/>
        </w:rPr>
        <w:t> </w:t>
      </w:r>
      <w:r>
        <w:rPr>
          <w:sz w:val="22"/>
        </w:rPr>
        <w:t>with</w:t>
      </w:r>
      <w:r>
        <w:rPr>
          <w:spacing w:val="-13"/>
          <w:sz w:val="22"/>
        </w:rPr>
        <w:t> </w:t>
      </w:r>
      <w:r>
        <w:rPr>
          <w:sz w:val="22"/>
        </w:rPr>
        <w:t>the</w:t>
      </w:r>
      <w:r>
        <w:rPr>
          <w:spacing w:val="-11"/>
          <w:sz w:val="22"/>
        </w:rPr>
        <w:t> </w:t>
      </w:r>
      <w:r>
        <w:rPr>
          <w:sz w:val="22"/>
        </w:rPr>
        <w:t>goal</w:t>
      </w:r>
      <w:r>
        <w:rPr>
          <w:spacing w:val="-14"/>
          <w:sz w:val="22"/>
        </w:rPr>
        <w:t> </w:t>
      </w:r>
      <w:r>
        <w:rPr>
          <w:sz w:val="22"/>
        </w:rPr>
        <w:t>of</w:t>
      </w:r>
      <w:r>
        <w:rPr>
          <w:spacing w:val="-5"/>
          <w:sz w:val="22"/>
        </w:rPr>
        <w:t> </w:t>
      </w:r>
      <w:r>
        <w:rPr>
          <w:sz w:val="22"/>
        </w:rPr>
        <w:t>influencing</w:t>
      </w:r>
      <w:r>
        <w:rPr>
          <w:spacing w:val="-8"/>
          <w:sz w:val="22"/>
        </w:rPr>
        <w:t> </w:t>
      </w:r>
      <w:r>
        <w:rPr>
          <w:spacing w:val="-2"/>
          <w:sz w:val="22"/>
        </w:rPr>
        <w:t>voters.</w:t>
      </w:r>
    </w:p>
    <w:p>
      <w:pPr>
        <w:pStyle w:val="ListParagraph"/>
        <w:numPr>
          <w:ilvl w:val="1"/>
          <w:numId w:val="1"/>
        </w:numPr>
        <w:tabs>
          <w:tab w:pos="1080" w:val="left" w:leader="none"/>
        </w:tabs>
        <w:spacing w:line="283" w:lineRule="auto" w:before="232" w:after="0"/>
        <w:ind w:left="1080" w:right="737" w:hanging="721"/>
        <w:jc w:val="left"/>
        <w:rPr>
          <w:sz w:val="22"/>
        </w:rPr>
      </w:pPr>
      <w:r>
        <w:rPr>
          <w:sz w:val="22"/>
        </w:rPr>
        <w:t>“</w:t>
      </w:r>
      <w:r>
        <w:rPr>
          <w:b/>
          <w:sz w:val="22"/>
        </w:rPr>
        <w:t>Campaign</w:t>
      </w:r>
      <w:r>
        <w:rPr>
          <w:b/>
          <w:spacing w:val="-10"/>
          <w:sz w:val="22"/>
        </w:rPr>
        <w:t> </w:t>
      </w:r>
      <w:r>
        <w:rPr>
          <w:b/>
          <w:sz w:val="22"/>
        </w:rPr>
        <w:t>material</w:t>
      </w:r>
      <w:r>
        <w:rPr>
          <w:sz w:val="22"/>
        </w:rPr>
        <w:t>”</w:t>
      </w:r>
      <w:r>
        <w:rPr>
          <w:spacing w:val="-9"/>
          <w:sz w:val="22"/>
        </w:rPr>
        <w:t> </w:t>
      </w:r>
      <w:r>
        <w:rPr>
          <w:sz w:val="22"/>
        </w:rPr>
        <w:t>means</w:t>
      </w:r>
      <w:r>
        <w:rPr>
          <w:spacing w:val="-5"/>
          <w:sz w:val="22"/>
        </w:rPr>
        <w:t> </w:t>
      </w:r>
      <w:r>
        <w:rPr>
          <w:sz w:val="22"/>
        </w:rPr>
        <w:t>any</w:t>
      </w:r>
      <w:r>
        <w:rPr>
          <w:spacing w:val="-9"/>
          <w:sz w:val="22"/>
        </w:rPr>
        <w:t> </w:t>
      </w:r>
      <w:r>
        <w:rPr>
          <w:sz w:val="22"/>
        </w:rPr>
        <w:t>form</w:t>
      </w:r>
      <w:r>
        <w:rPr>
          <w:spacing w:val="-6"/>
          <w:sz w:val="22"/>
        </w:rPr>
        <w:t> </w:t>
      </w:r>
      <w:r>
        <w:rPr>
          <w:sz w:val="22"/>
        </w:rPr>
        <w:t>of</w:t>
      </w:r>
      <w:r>
        <w:rPr>
          <w:spacing w:val="-6"/>
          <w:sz w:val="22"/>
        </w:rPr>
        <w:t> </w:t>
      </w:r>
      <w:r>
        <w:rPr>
          <w:sz w:val="22"/>
        </w:rPr>
        <w:t>media,</w:t>
      </w:r>
      <w:r>
        <w:rPr>
          <w:spacing w:val="-11"/>
          <w:sz w:val="22"/>
        </w:rPr>
        <w:t> </w:t>
      </w:r>
      <w:r>
        <w:rPr>
          <w:sz w:val="22"/>
        </w:rPr>
        <w:t>whether</w:t>
      </w:r>
      <w:r>
        <w:rPr>
          <w:spacing w:val="-5"/>
          <w:sz w:val="22"/>
        </w:rPr>
        <w:t> </w:t>
      </w:r>
      <w:r>
        <w:rPr>
          <w:sz w:val="22"/>
        </w:rPr>
        <w:t>online</w:t>
      </w:r>
      <w:r>
        <w:rPr>
          <w:spacing w:val="-5"/>
          <w:sz w:val="22"/>
        </w:rPr>
        <w:t> </w:t>
      </w:r>
      <w:r>
        <w:rPr>
          <w:sz w:val="22"/>
        </w:rPr>
        <w:t>or</w:t>
      </w:r>
      <w:r>
        <w:rPr>
          <w:spacing w:val="-5"/>
          <w:sz w:val="22"/>
        </w:rPr>
        <w:t> </w:t>
      </w:r>
      <w:r>
        <w:rPr>
          <w:sz w:val="22"/>
        </w:rPr>
        <w:t>in-person,</w:t>
      </w:r>
      <w:r>
        <w:rPr>
          <w:spacing w:val="-6"/>
          <w:sz w:val="22"/>
        </w:rPr>
        <w:t> </w:t>
      </w:r>
      <w:r>
        <w:rPr>
          <w:sz w:val="22"/>
        </w:rPr>
        <w:t>that advances the goal of influencing voters.</w:t>
      </w:r>
    </w:p>
    <w:p>
      <w:pPr>
        <w:pStyle w:val="ListParagraph"/>
        <w:numPr>
          <w:ilvl w:val="1"/>
          <w:numId w:val="1"/>
        </w:numPr>
        <w:tabs>
          <w:tab w:pos="1079" w:val="left" w:leader="none"/>
        </w:tabs>
        <w:spacing w:line="240" w:lineRule="auto" w:before="190" w:after="0"/>
        <w:ind w:left="1079" w:right="0" w:hanging="720"/>
        <w:jc w:val="left"/>
        <w:rPr>
          <w:sz w:val="22"/>
        </w:rPr>
      </w:pPr>
      <w:r>
        <w:rPr>
          <w:sz w:val="22"/>
        </w:rPr>
        <w:t>“</w:t>
      </w:r>
      <w:r>
        <w:rPr>
          <w:b/>
          <w:sz w:val="22"/>
        </w:rPr>
        <w:t>Campaign</w:t>
      </w:r>
      <w:r>
        <w:rPr>
          <w:b/>
          <w:spacing w:val="-18"/>
          <w:sz w:val="22"/>
        </w:rPr>
        <w:t> </w:t>
      </w:r>
      <w:r>
        <w:rPr>
          <w:b/>
          <w:sz w:val="22"/>
        </w:rPr>
        <w:t>period</w:t>
      </w:r>
      <w:r>
        <w:rPr>
          <w:sz w:val="22"/>
        </w:rPr>
        <w:t>”</w:t>
      </w:r>
      <w:r>
        <w:rPr>
          <w:spacing w:val="-14"/>
          <w:sz w:val="22"/>
        </w:rPr>
        <w:t> </w:t>
      </w:r>
      <w:r>
        <w:rPr>
          <w:sz w:val="22"/>
        </w:rPr>
        <w:t>means</w:t>
      </w:r>
      <w:r>
        <w:rPr>
          <w:spacing w:val="-9"/>
          <w:sz w:val="22"/>
        </w:rPr>
        <w:t> </w:t>
      </w:r>
      <w:r>
        <w:rPr>
          <w:sz w:val="22"/>
        </w:rPr>
        <w:t>the</w:t>
      </w:r>
      <w:r>
        <w:rPr>
          <w:spacing w:val="-12"/>
          <w:sz w:val="22"/>
        </w:rPr>
        <w:t> </w:t>
      </w:r>
      <w:r>
        <w:rPr>
          <w:sz w:val="22"/>
        </w:rPr>
        <w:t>period</w:t>
      </w:r>
      <w:r>
        <w:rPr>
          <w:spacing w:val="-12"/>
          <w:sz w:val="22"/>
        </w:rPr>
        <w:t> </w:t>
      </w:r>
      <w:r>
        <w:rPr>
          <w:sz w:val="22"/>
        </w:rPr>
        <w:t>scheduled</w:t>
      </w:r>
      <w:r>
        <w:rPr>
          <w:spacing w:val="-11"/>
          <w:sz w:val="22"/>
        </w:rPr>
        <w:t> </w:t>
      </w:r>
      <w:r>
        <w:rPr>
          <w:sz w:val="22"/>
        </w:rPr>
        <w:t>in</w:t>
      </w:r>
      <w:r>
        <w:rPr>
          <w:spacing w:val="-9"/>
          <w:sz w:val="22"/>
        </w:rPr>
        <w:t> </w:t>
      </w:r>
      <w:r>
        <w:rPr>
          <w:sz w:val="22"/>
        </w:rPr>
        <w:t>which</w:t>
      </w:r>
      <w:r>
        <w:rPr>
          <w:spacing w:val="-9"/>
          <w:sz w:val="22"/>
        </w:rPr>
        <w:t> </w:t>
      </w:r>
      <w:r>
        <w:rPr>
          <w:sz w:val="22"/>
        </w:rPr>
        <w:t>candidates</w:t>
      </w:r>
      <w:r>
        <w:rPr>
          <w:spacing w:val="-14"/>
          <w:sz w:val="22"/>
        </w:rPr>
        <w:t> </w:t>
      </w:r>
      <w:r>
        <w:rPr>
          <w:sz w:val="22"/>
        </w:rPr>
        <w:t>solicit</w:t>
      </w:r>
      <w:r>
        <w:rPr>
          <w:spacing w:val="-5"/>
          <w:sz w:val="22"/>
        </w:rPr>
        <w:t> </w:t>
      </w:r>
      <w:r>
        <w:rPr>
          <w:spacing w:val="-2"/>
          <w:sz w:val="22"/>
        </w:rPr>
        <w:t>votes.</w:t>
      </w:r>
    </w:p>
    <w:p>
      <w:pPr>
        <w:pStyle w:val="ListParagraph"/>
        <w:numPr>
          <w:ilvl w:val="1"/>
          <w:numId w:val="1"/>
        </w:numPr>
        <w:tabs>
          <w:tab w:pos="1079" w:val="left" w:leader="none"/>
        </w:tabs>
        <w:spacing w:line="240" w:lineRule="auto" w:before="239" w:after="0"/>
        <w:ind w:left="1079" w:right="0" w:hanging="720"/>
        <w:jc w:val="left"/>
        <w:rPr>
          <w:sz w:val="22"/>
        </w:rPr>
      </w:pPr>
      <w:r>
        <w:rPr>
          <w:sz w:val="22"/>
        </w:rPr>
        <w:t>“</w:t>
      </w:r>
      <w:r>
        <w:rPr>
          <w:b/>
          <w:sz w:val="22"/>
        </w:rPr>
        <w:t>Candidate</w:t>
      </w:r>
      <w:r>
        <w:rPr>
          <w:sz w:val="22"/>
        </w:rPr>
        <w:t>”</w:t>
      </w:r>
      <w:r>
        <w:rPr>
          <w:spacing w:val="-15"/>
          <w:sz w:val="22"/>
        </w:rPr>
        <w:t> </w:t>
      </w:r>
      <w:r>
        <w:rPr>
          <w:sz w:val="22"/>
        </w:rPr>
        <w:t>means</w:t>
      </w:r>
      <w:r>
        <w:rPr>
          <w:spacing w:val="-11"/>
          <w:sz w:val="22"/>
        </w:rPr>
        <w:t> </w:t>
      </w:r>
      <w:r>
        <w:rPr>
          <w:sz w:val="22"/>
        </w:rPr>
        <w:t>a</w:t>
      </w:r>
      <w:r>
        <w:rPr>
          <w:spacing w:val="-9"/>
          <w:sz w:val="22"/>
        </w:rPr>
        <w:t> </w:t>
      </w:r>
      <w:r>
        <w:rPr>
          <w:sz w:val="22"/>
        </w:rPr>
        <w:t>person</w:t>
      </w:r>
      <w:r>
        <w:rPr>
          <w:spacing w:val="-14"/>
          <w:sz w:val="22"/>
        </w:rPr>
        <w:t> </w:t>
      </w:r>
      <w:r>
        <w:rPr>
          <w:sz w:val="22"/>
        </w:rPr>
        <w:t>running</w:t>
      </w:r>
      <w:r>
        <w:rPr>
          <w:spacing w:val="-9"/>
          <w:sz w:val="22"/>
        </w:rPr>
        <w:t> </w:t>
      </w:r>
      <w:r>
        <w:rPr>
          <w:sz w:val="22"/>
        </w:rPr>
        <w:t>for</w:t>
      </w:r>
      <w:r>
        <w:rPr>
          <w:spacing w:val="-6"/>
          <w:sz w:val="22"/>
        </w:rPr>
        <w:t> </w:t>
      </w:r>
      <w:r>
        <w:rPr>
          <w:sz w:val="22"/>
        </w:rPr>
        <w:t>Student</w:t>
      </w:r>
      <w:r>
        <w:rPr>
          <w:spacing w:val="-14"/>
          <w:sz w:val="22"/>
        </w:rPr>
        <w:t> </w:t>
      </w:r>
      <w:r>
        <w:rPr>
          <w:spacing w:val="-2"/>
          <w:sz w:val="22"/>
        </w:rPr>
        <w:t>Trustee.</w:t>
      </w:r>
    </w:p>
    <w:p>
      <w:pPr>
        <w:pStyle w:val="ListParagraph"/>
        <w:numPr>
          <w:ilvl w:val="1"/>
          <w:numId w:val="1"/>
        </w:numPr>
        <w:tabs>
          <w:tab w:pos="1077" w:val="left" w:leader="none"/>
        </w:tabs>
        <w:spacing w:line="240" w:lineRule="auto" w:before="234" w:after="0"/>
        <w:ind w:left="1077" w:right="0" w:hanging="718"/>
        <w:jc w:val="left"/>
        <w:rPr>
          <w:sz w:val="22"/>
        </w:rPr>
      </w:pPr>
      <w:r>
        <w:rPr>
          <w:sz w:val="22"/>
        </w:rPr>
        <w:t>“</w:t>
      </w:r>
      <w:r>
        <w:rPr>
          <w:b/>
          <w:sz w:val="22"/>
        </w:rPr>
        <w:t>Election</w:t>
      </w:r>
      <w:r>
        <w:rPr>
          <w:b/>
          <w:spacing w:val="-11"/>
          <w:sz w:val="22"/>
        </w:rPr>
        <w:t> </w:t>
      </w:r>
      <w:r>
        <w:rPr>
          <w:b/>
          <w:sz w:val="22"/>
        </w:rPr>
        <w:t>period</w:t>
      </w:r>
      <w:r>
        <w:rPr>
          <w:sz w:val="22"/>
        </w:rPr>
        <w:t>”</w:t>
      </w:r>
      <w:r>
        <w:rPr>
          <w:spacing w:val="-11"/>
          <w:sz w:val="22"/>
        </w:rPr>
        <w:t> </w:t>
      </w:r>
      <w:r>
        <w:rPr>
          <w:sz w:val="22"/>
        </w:rPr>
        <w:t>means</w:t>
      </w:r>
      <w:r>
        <w:rPr>
          <w:spacing w:val="-8"/>
          <w:sz w:val="22"/>
        </w:rPr>
        <w:t> </w:t>
      </w:r>
      <w:r>
        <w:rPr>
          <w:sz w:val="22"/>
        </w:rPr>
        <w:t>the</w:t>
      </w:r>
      <w:r>
        <w:rPr>
          <w:spacing w:val="-11"/>
          <w:sz w:val="22"/>
        </w:rPr>
        <w:t> </w:t>
      </w:r>
      <w:r>
        <w:rPr>
          <w:sz w:val="22"/>
        </w:rPr>
        <w:t>period</w:t>
      </w:r>
      <w:r>
        <w:rPr>
          <w:spacing w:val="-10"/>
          <w:sz w:val="22"/>
        </w:rPr>
        <w:t> </w:t>
      </w:r>
      <w:r>
        <w:rPr>
          <w:sz w:val="22"/>
        </w:rPr>
        <w:t>scheduled</w:t>
      </w:r>
      <w:r>
        <w:rPr>
          <w:spacing w:val="-8"/>
          <w:sz w:val="22"/>
        </w:rPr>
        <w:t> </w:t>
      </w:r>
      <w:r>
        <w:rPr>
          <w:sz w:val="22"/>
        </w:rPr>
        <w:t>in</w:t>
      </w:r>
      <w:r>
        <w:rPr>
          <w:spacing w:val="-10"/>
          <w:sz w:val="22"/>
        </w:rPr>
        <w:t> </w:t>
      </w:r>
      <w:r>
        <w:rPr>
          <w:sz w:val="22"/>
        </w:rPr>
        <w:t>which</w:t>
      </w:r>
      <w:r>
        <w:rPr>
          <w:spacing w:val="-8"/>
          <w:sz w:val="22"/>
        </w:rPr>
        <w:t> </w:t>
      </w:r>
      <w:r>
        <w:rPr>
          <w:sz w:val="22"/>
        </w:rPr>
        <w:t>voters</w:t>
      </w:r>
      <w:r>
        <w:rPr>
          <w:spacing w:val="-12"/>
          <w:sz w:val="22"/>
        </w:rPr>
        <w:t> </w:t>
      </w:r>
      <w:r>
        <w:rPr>
          <w:sz w:val="22"/>
        </w:rPr>
        <w:t>may</w:t>
      </w:r>
      <w:r>
        <w:rPr>
          <w:spacing w:val="-10"/>
          <w:sz w:val="22"/>
        </w:rPr>
        <w:t> </w:t>
      </w:r>
      <w:r>
        <w:rPr>
          <w:sz w:val="22"/>
        </w:rPr>
        <w:t>cast</w:t>
      </w:r>
      <w:r>
        <w:rPr>
          <w:spacing w:val="-4"/>
          <w:sz w:val="22"/>
        </w:rPr>
        <w:t> </w:t>
      </w:r>
      <w:r>
        <w:rPr>
          <w:spacing w:val="-2"/>
          <w:sz w:val="22"/>
        </w:rPr>
        <w:t>ballots.</w:t>
      </w:r>
    </w:p>
    <w:p>
      <w:pPr>
        <w:pStyle w:val="ListParagraph"/>
        <w:numPr>
          <w:ilvl w:val="1"/>
          <w:numId w:val="1"/>
        </w:numPr>
        <w:tabs>
          <w:tab w:pos="1077" w:val="left" w:leader="none"/>
        </w:tabs>
        <w:spacing w:line="240" w:lineRule="auto" w:before="239" w:after="0"/>
        <w:ind w:left="1077" w:right="0" w:hanging="718"/>
        <w:jc w:val="left"/>
        <w:rPr>
          <w:sz w:val="22"/>
        </w:rPr>
      </w:pPr>
      <w:r>
        <w:rPr>
          <w:sz w:val="22"/>
        </w:rPr>
        <w:t>“</w:t>
      </w:r>
      <w:r>
        <w:rPr>
          <w:b/>
          <w:sz w:val="22"/>
        </w:rPr>
        <w:t>Qualified</w:t>
      </w:r>
      <w:r>
        <w:rPr>
          <w:b/>
          <w:spacing w:val="-18"/>
          <w:sz w:val="22"/>
        </w:rPr>
        <w:t> </w:t>
      </w:r>
      <w:r>
        <w:rPr>
          <w:b/>
          <w:sz w:val="22"/>
        </w:rPr>
        <w:t>student</w:t>
      </w:r>
      <w:r>
        <w:rPr>
          <w:sz w:val="22"/>
        </w:rPr>
        <w:t>”</w:t>
      </w:r>
      <w:r>
        <w:rPr>
          <w:spacing w:val="-9"/>
          <w:sz w:val="22"/>
        </w:rPr>
        <w:t> </w:t>
      </w:r>
      <w:r>
        <w:rPr>
          <w:sz w:val="22"/>
        </w:rPr>
        <w:t>means</w:t>
      </w:r>
      <w:r>
        <w:rPr>
          <w:spacing w:val="-5"/>
          <w:sz w:val="22"/>
        </w:rPr>
        <w:t> </w:t>
      </w:r>
      <w:r>
        <w:rPr>
          <w:sz w:val="22"/>
        </w:rPr>
        <w:t>a</w:t>
      </w:r>
      <w:r>
        <w:rPr>
          <w:spacing w:val="-8"/>
          <w:sz w:val="22"/>
        </w:rPr>
        <w:t> </w:t>
      </w:r>
      <w:r>
        <w:rPr>
          <w:sz w:val="22"/>
        </w:rPr>
        <w:t>student</w:t>
      </w:r>
      <w:r>
        <w:rPr>
          <w:spacing w:val="-12"/>
          <w:sz w:val="22"/>
        </w:rPr>
        <w:t> </w:t>
      </w:r>
      <w:r>
        <w:rPr>
          <w:sz w:val="22"/>
        </w:rPr>
        <w:t>that</w:t>
      </w:r>
      <w:r>
        <w:rPr>
          <w:spacing w:val="-7"/>
          <w:sz w:val="22"/>
        </w:rPr>
        <w:t> </w:t>
      </w:r>
      <w:r>
        <w:rPr>
          <w:sz w:val="22"/>
        </w:rPr>
        <w:t>is</w:t>
      </w:r>
      <w:r>
        <w:rPr>
          <w:spacing w:val="-7"/>
          <w:sz w:val="22"/>
        </w:rPr>
        <w:t> </w:t>
      </w:r>
      <w:r>
        <w:rPr>
          <w:sz w:val="22"/>
        </w:rPr>
        <w:t>qualified</w:t>
      </w:r>
      <w:r>
        <w:rPr>
          <w:spacing w:val="-8"/>
          <w:sz w:val="22"/>
        </w:rPr>
        <w:t> </w:t>
      </w:r>
      <w:r>
        <w:rPr>
          <w:sz w:val="22"/>
        </w:rPr>
        <w:t>to</w:t>
      </w:r>
      <w:r>
        <w:rPr>
          <w:spacing w:val="-8"/>
          <w:sz w:val="22"/>
        </w:rPr>
        <w:t> </w:t>
      </w:r>
      <w:r>
        <w:rPr>
          <w:sz w:val="22"/>
        </w:rPr>
        <w:t>act</w:t>
      </w:r>
      <w:r>
        <w:rPr>
          <w:spacing w:val="-9"/>
          <w:sz w:val="22"/>
        </w:rPr>
        <w:t> </w:t>
      </w:r>
      <w:r>
        <w:rPr>
          <w:sz w:val="22"/>
        </w:rPr>
        <w:t>as</w:t>
      </w:r>
      <w:r>
        <w:rPr>
          <w:spacing w:val="-6"/>
          <w:sz w:val="22"/>
        </w:rPr>
        <w:t> </w:t>
      </w:r>
      <w:r>
        <w:rPr>
          <w:sz w:val="22"/>
        </w:rPr>
        <w:t>Student</w:t>
      </w:r>
      <w:r>
        <w:rPr>
          <w:spacing w:val="-8"/>
          <w:sz w:val="22"/>
        </w:rPr>
        <w:t> </w:t>
      </w:r>
      <w:r>
        <w:rPr>
          <w:spacing w:val="-2"/>
          <w:sz w:val="22"/>
        </w:rPr>
        <w:t>Trustee.</w:t>
      </w:r>
    </w:p>
    <w:p>
      <w:pPr>
        <w:pStyle w:val="ListParagraph"/>
        <w:numPr>
          <w:ilvl w:val="1"/>
          <w:numId w:val="1"/>
        </w:numPr>
        <w:tabs>
          <w:tab w:pos="1077" w:val="left" w:leader="none"/>
        </w:tabs>
        <w:spacing w:line="280" w:lineRule="auto" w:before="234" w:after="0"/>
        <w:ind w:left="1077" w:right="261" w:hanging="721"/>
        <w:jc w:val="left"/>
        <w:rPr>
          <w:sz w:val="22"/>
        </w:rPr>
      </w:pPr>
      <w:r>
        <w:rPr>
          <w:sz w:val="22"/>
        </w:rPr>
        <w:t>“</w:t>
      </w:r>
      <w:r>
        <w:rPr>
          <w:b/>
          <w:sz w:val="22"/>
        </w:rPr>
        <w:t>Secondary</w:t>
      </w:r>
      <w:r>
        <w:rPr>
          <w:b/>
          <w:spacing w:val="-11"/>
          <w:sz w:val="22"/>
        </w:rPr>
        <w:t> </w:t>
      </w:r>
      <w:r>
        <w:rPr>
          <w:b/>
          <w:sz w:val="22"/>
        </w:rPr>
        <w:t>learning</w:t>
      </w:r>
      <w:r>
        <w:rPr>
          <w:b/>
          <w:spacing w:val="-9"/>
          <w:sz w:val="22"/>
        </w:rPr>
        <w:t> </w:t>
      </w:r>
      <w:r>
        <w:rPr>
          <w:b/>
          <w:sz w:val="22"/>
        </w:rPr>
        <w:t>centres</w:t>
      </w:r>
      <w:r>
        <w:rPr>
          <w:sz w:val="22"/>
        </w:rPr>
        <w:t>”</w:t>
      </w:r>
      <w:r>
        <w:rPr>
          <w:spacing w:val="-9"/>
          <w:sz w:val="22"/>
        </w:rPr>
        <w:t> </w:t>
      </w:r>
      <w:r>
        <w:rPr>
          <w:sz w:val="22"/>
        </w:rPr>
        <w:t>includes</w:t>
      </w:r>
      <w:r>
        <w:rPr>
          <w:spacing w:val="-5"/>
          <w:sz w:val="22"/>
        </w:rPr>
        <w:t> </w:t>
      </w:r>
      <w:r>
        <w:rPr>
          <w:sz w:val="22"/>
        </w:rPr>
        <w:t>Durham</w:t>
      </w:r>
      <w:r>
        <w:rPr>
          <w:spacing w:val="-12"/>
          <w:sz w:val="22"/>
        </w:rPr>
        <w:t> </w:t>
      </w:r>
      <w:r>
        <w:rPr>
          <w:sz w:val="22"/>
        </w:rPr>
        <w:t>Alternative</w:t>
      </w:r>
      <w:r>
        <w:rPr>
          <w:spacing w:val="-8"/>
          <w:sz w:val="22"/>
        </w:rPr>
        <w:t> </w:t>
      </w:r>
      <w:r>
        <w:rPr>
          <w:sz w:val="22"/>
        </w:rPr>
        <w:t>Secondary</w:t>
      </w:r>
      <w:r>
        <w:rPr>
          <w:spacing w:val="-10"/>
          <w:sz w:val="22"/>
        </w:rPr>
        <w:t> </w:t>
      </w:r>
      <w:r>
        <w:rPr>
          <w:sz w:val="22"/>
        </w:rPr>
        <w:t>School,</w:t>
      </w:r>
      <w:r>
        <w:rPr>
          <w:spacing w:val="-9"/>
          <w:sz w:val="22"/>
        </w:rPr>
        <w:t> </w:t>
      </w:r>
      <w:r>
        <w:rPr>
          <w:sz w:val="22"/>
        </w:rPr>
        <w:t>Grove School, Return Ticket, and DDSB@Home Secondary.</w:t>
      </w:r>
    </w:p>
    <w:p>
      <w:pPr>
        <w:pStyle w:val="ListParagraph"/>
        <w:numPr>
          <w:ilvl w:val="1"/>
          <w:numId w:val="1"/>
        </w:numPr>
        <w:tabs>
          <w:tab w:pos="1077" w:val="left" w:leader="none"/>
        </w:tabs>
        <w:spacing w:line="240" w:lineRule="auto" w:before="193" w:after="0"/>
        <w:ind w:left="1077" w:right="0" w:hanging="720"/>
        <w:jc w:val="left"/>
        <w:rPr>
          <w:sz w:val="22"/>
        </w:rPr>
      </w:pPr>
      <w:r>
        <w:rPr>
          <w:sz w:val="22"/>
        </w:rPr>
        <w:t>“</w:t>
      </w:r>
      <w:r>
        <w:rPr>
          <w:b/>
          <w:sz w:val="22"/>
        </w:rPr>
        <w:t>Voters</w:t>
      </w:r>
      <w:r>
        <w:rPr>
          <w:sz w:val="22"/>
        </w:rPr>
        <w:t>”</w:t>
      </w:r>
      <w:r>
        <w:rPr>
          <w:spacing w:val="-11"/>
          <w:sz w:val="22"/>
        </w:rPr>
        <w:t> </w:t>
      </w:r>
      <w:r>
        <w:rPr>
          <w:sz w:val="22"/>
        </w:rPr>
        <w:t>means</w:t>
      </w:r>
      <w:r>
        <w:rPr>
          <w:spacing w:val="-11"/>
          <w:sz w:val="22"/>
        </w:rPr>
        <w:t> </w:t>
      </w:r>
      <w:r>
        <w:rPr>
          <w:sz w:val="22"/>
        </w:rPr>
        <w:t>all</w:t>
      </w:r>
      <w:r>
        <w:rPr>
          <w:spacing w:val="-10"/>
          <w:sz w:val="22"/>
        </w:rPr>
        <w:t> </w:t>
      </w:r>
      <w:r>
        <w:rPr>
          <w:sz w:val="22"/>
        </w:rPr>
        <w:t>DDSB</w:t>
      </w:r>
      <w:r>
        <w:rPr>
          <w:spacing w:val="-10"/>
          <w:sz w:val="22"/>
        </w:rPr>
        <w:t> </w:t>
      </w:r>
      <w:r>
        <w:rPr>
          <w:sz w:val="22"/>
        </w:rPr>
        <w:t>secondary</w:t>
      </w:r>
      <w:r>
        <w:rPr>
          <w:spacing w:val="-10"/>
          <w:sz w:val="22"/>
        </w:rPr>
        <w:t> </w:t>
      </w:r>
      <w:r>
        <w:rPr>
          <w:spacing w:val="-2"/>
          <w:sz w:val="22"/>
        </w:rPr>
        <w:t>students.</w:t>
      </w:r>
    </w:p>
    <w:p>
      <w:pPr>
        <w:pStyle w:val="ListParagraph"/>
        <w:numPr>
          <w:ilvl w:val="1"/>
          <w:numId w:val="1"/>
        </w:numPr>
        <w:tabs>
          <w:tab w:pos="1078" w:val="left" w:leader="none"/>
        </w:tabs>
        <w:spacing w:line="278" w:lineRule="auto" w:before="235" w:after="0"/>
        <w:ind w:left="1078" w:right="134" w:hanging="721"/>
        <w:jc w:val="left"/>
        <w:rPr>
          <w:sz w:val="22"/>
        </w:rPr>
      </w:pPr>
      <w:r>
        <w:rPr>
          <w:sz w:val="22"/>
        </w:rPr>
        <w:t>The</w:t>
      </w:r>
      <w:r>
        <w:rPr>
          <w:spacing w:val="-4"/>
          <w:sz w:val="22"/>
        </w:rPr>
        <w:t> </w:t>
      </w:r>
      <w:r>
        <w:rPr>
          <w:sz w:val="22"/>
        </w:rPr>
        <w:t>secondary</w:t>
      </w:r>
      <w:r>
        <w:rPr>
          <w:spacing w:val="-3"/>
          <w:sz w:val="22"/>
        </w:rPr>
        <w:t> </w:t>
      </w:r>
      <w:r>
        <w:rPr>
          <w:sz w:val="22"/>
        </w:rPr>
        <w:t>learning</w:t>
      </w:r>
      <w:r>
        <w:rPr>
          <w:spacing w:val="-11"/>
          <w:sz w:val="22"/>
        </w:rPr>
        <w:t> </w:t>
      </w:r>
      <w:r>
        <w:rPr>
          <w:sz w:val="22"/>
        </w:rPr>
        <w:t>centres</w:t>
      </w:r>
      <w:r>
        <w:rPr>
          <w:spacing w:val="-8"/>
          <w:sz w:val="22"/>
        </w:rPr>
        <w:t> </w:t>
      </w:r>
      <w:r>
        <w:rPr>
          <w:sz w:val="22"/>
        </w:rPr>
        <w:t>shall</w:t>
      </w:r>
      <w:r>
        <w:rPr>
          <w:spacing w:val="-5"/>
          <w:sz w:val="22"/>
        </w:rPr>
        <w:t> </w:t>
      </w:r>
      <w:r>
        <w:rPr>
          <w:sz w:val="22"/>
        </w:rPr>
        <w:t>be</w:t>
      </w:r>
      <w:r>
        <w:rPr>
          <w:spacing w:val="-9"/>
          <w:sz w:val="22"/>
        </w:rPr>
        <w:t> </w:t>
      </w:r>
      <w:r>
        <w:rPr>
          <w:sz w:val="22"/>
        </w:rPr>
        <w:t>considered</w:t>
      </w:r>
      <w:r>
        <w:rPr>
          <w:spacing w:val="-4"/>
          <w:sz w:val="22"/>
        </w:rPr>
        <w:t> </w:t>
      </w:r>
      <w:r>
        <w:rPr>
          <w:sz w:val="22"/>
        </w:rPr>
        <w:t>to</w:t>
      </w:r>
      <w:r>
        <w:rPr>
          <w:spacing w:val="-9"/>
          <w:sz w:val="22"/>
        </w:rPr>
        <w:t> </w:t>
      </w:r>
      <w:r>
        <w:rPr>
          <w:sz w:val="22"/>
        </w:rPr>
        <w:t>be</w:t>
      </w:r>
      <w:r>
        <w:rPr>
          <w:spacing w:val="-6"/>
          <w:sz w:val="22"/>
        </w:rPr>
        <w:t> </w:t>
      </w:r>
      <w:r>
        <w:rPr>
          <w:sz w:val="22"/>
        </w:rPr>
        <w:t>one</w:t>
      </w:r>
      <w:r>
        <w:rPr>
          <w:spacing w:val="-9"/>
          <w:sz w:val="22"/>
        </w:rPr>
        <w:t> </w:t>
      </w:r>
      <w:r>
        <w:rPr>
          <w:sz w:val="22"/>
        </w:rPr>
        <w:t>(1)</w:t>
      </w:r>
      <w:r>
        <w:rPr>
          <w:spacing w:val="-5"/>
          <w:sz w:val="22"/>
        </w:rPr>
        <w:t> </w:t>
      </w:r>
      <w:r>
        <w:rPr>
          <w:sz w:val="22"/>
        </w:rPr>
        <w:t>secondary</w:t>
      </w:r>
      <w:r>
        <w:rPr>
          <w:spacing w:val="-3"/>
          <w:sz w:val="22"/>
        </w:rPr>
        <w:t> </w:t>
      </w:r>
      <w:r>
        <w:rPr>
          <w:sz w:val="22"/>
        </w:rPr>
        <w:t>school</w:t>
      </w:r>
      <w:r>
        <w:rPr>
          <w:spacing w:val="-7"/>
          <w:sz w:val="22"/>
        </w:rPr>
        <w:t> </w:t>
      </w:r>
      <w:r>
        <w:rPr>
          <w:sz w:val="22"/>
        </w:rPr>
        <w:t>and a part of its own municipality.</w:t>
      </w:r>
    </w:p>
    <w:p>
      <w:pPr>
        <w:pStyle w:val="BodyText"/>
        <w:spacing w:before="100"/>
        <w:ind w:left="0" w:firstLine="0"/>
      </w:pPr>
    </w:p>
    <w:p>
      <w:pPr>
        <w:pStyle w:val="Heading1"/>
        <w:numPr>
          <w:ilvl w:val="1"/>
          <w:numId w:val="2"/>
        </w:numPr>
        <w:tabs>
          <w:tab w:pos="1081" w:val="left" w:leader="none"/>
        </w:tabs>
        <w:spacing w:line="240" w:lineRule="auto" w:before="0" w:after="0"/>
        <w:ind w:left="1081" w:right="0" w:hanging="723"/>
        <w:jc w:val="left"/>
        <w:rPr>
          <w:color w:val="375F92"/>
        </w:rPr>
      </w:pPr>
      <w:bookmarkStart w:name="2.0 Notice of Election" w:id="2"/>
      <w:bookmarkEnd w:id="2"/>
      <w:r>
        <w:rPr>
          <w:b w:val="0"/>
        </w:rPr>
      </w:r>
      <w:r>
        <w:rPr>
          <w:color w:val="375F92"/>
        </w:rPr>
        <w:t>Notice</w:t>
      </w:r>
      <w:r>
        <w:rPr>
          <w:color w:val="375F92"/>
          <w:spacing w:val="-6"/>
        </w:rPr>
        <w:t> </w:t>
      </w:r>
      <w:r>
        <w:rPr>
          <w:color w:val="375F92"/>
        </w:rPr>
        <w:t>of</w:t>
      </w:r>
      <w:r>
        <w:rPr>
          <w:color w:val="375F92"/>
          <w:spacing w:val="-3"/>
        </w:rPr>
        <w:t> </w:t>
      </w:r>
      <w:r>
        <w:rPr>
          <w:color w:val="375F92"/>
          <w:spacing w:val="-2"/>
        </w:rPr>
        <w:t>Election</w:t>
      </w:r>
    </w:p>
    <w:p>
      <w:pPr>
        <w:pStyle w:val="ListParagraph"/>
        <w:numPr>
          <w:ilvl w:val="1"/>
          <w:numId w:val="2"/>
        </w:numPr>
        <w:tabs>
          <w:tab w:pos="1081" w:val="left" w:leader="none"/>
        </w:tabs>
        <w:spacing w:line="280" w:lineRule="auto" w:before="158" w:after="0"/>
        <w:ind w:left="1081" w:right="307" w:hanging="721"/>
        <w:jc w:val="left"/>
        <w:rPr>
          <w:sz w:val="22"/>
        </w:rPr>
      </w:pPr>
      <w:r>
        <w:rPr>
          <w:sz w:val="22"/>
        </w:rPr>
        <w:t>On</w:t>
      </w:r>
      <w:r>
        <w:rPr>
          <w:spacing w:val="-7"/>
          <w:sz w:val="22"/>
        </w:rPr>
        <w:t> </w:t>
      </w:r>
      <w:r>
        <w:rPr>
          <w:sz w:val="22"/>
        </w:rPr>
        <w:t>or</w:t>
      </w:r>
      <w:r>
        <w:rPr>
          <w:spacing w:val="-4"/>
          <w:sz w:val="22"/>
        </w:rPr>
        <w:t> </w:t>
      </w:r>
      <w:r>
        <w:rPr>
          <w:sz w:val="22"/>
        </w:rPr>
        <w:t>prior</w:t>
      </w:r>
      <w:r>
        <w:rPr>
          <w:spacing w:val="-6"/>
          <w:sz w:val="22"/>
        </w:rPr>
        <w:t> </w:t>
      </w:r>
      <w:r>
        <w:rPr>
          <w:sz w:val="22"/>
        </w:rPr>
        <w:t>to</w:t>
      </w:r>
      <w:r>
        <w:rPr>
          <w:spacing w:val="-7"/>
          <w:sz w:val="22"/>
        </w:rPr>
        <w:t> </w:t>
      </w:r>
      <w:r>
        <w:rPr>
          <w:sz w:val="22"/>
        </w:rPr>
        <w:t>November</w:t>
      </w:r>
      <w:r>
        <w:rPr>
          <w:spacing w:val="-8"/>
          <w:sz w:val="22"/>
        </w:rPr>
        <w:t> </w:t>
      </w:r>
      <w:r>
        <w:rPr>
          <w:sz w:val="22"/>
        </w:rPr>
        <w:t>1,</w:t>
      </w:r>
      <w:r>
        <w:rPr>
          <w:spacing w:val="-3"/>
          <w:sz w:val="22"/>
        </w:rPr>
        <w:t> </w:t>
      </w:r>
      <w:r>
        <w:rPr>
          <w:sz w:val="22"/>
        </w:rPr>
        <w:t>an</w:t>
      </w:r>
      <w:r>
        <w:rPr>
          <w:spacing w:val="-7"/>
          <w:sz w:val="22"/>
        </w:rPr>
        <w:t> </w:t>
      </w:r>
      <w:r>
        <w:rPr>
          <w:sz w:val="22"/>
        </w:rPr>
        <w:t>election</w:t>
      </w:r>
      <w:r>
        <w:rPr>
          <w:spacing w:val="-7"/>
          <w:sz w:val="22"/>
        </w:rPr>
        <w:t> </w:t>
      </w:r>
      <w:r>
        <w:rPr>
          <w:sz w:val="22"/>
        </w:rPr>
        <w:t>notice,</w:t>
      </w:r>
      <w:r>
        <w:rPr>
          <w:spacing w:val="-6"/>
          <w:sz w:val="22"/>
        </w:rPr>
        <w:t> </w:t>
      </w:r>
      <w:r>
        <w:rPr>
          <w:sz w:val="22"/>
        </w:rPr>
        <w:t>including</w:t>
      </w:r>
      <w:r>
        <w:rPr>
          <w:spacing w:val="-5"/>
          <w:sz w:val="22"/>
        </w:rPr>
        <w:t> </w:t>
      </w:r>
      <w:r>
        <w:rPr>
          <w:sz w:val="22"/>
        </w:rPr>
        <w:t>rules,</w:t>
      </w:r>
      <w:r>
        <w:rPr>
          <w:spacing w:val="-6"/>
          <w:sz w:val="22"/>
        </w:rPr>
        <w:t> </w:t>
      </w:r>
      <w:r>
        <w:rPr>
          <w:sz w:val="22"/>
        </w:rPr>
        <w:t>process,</w:t>
      </w:r>
      <w:r>
        <w:rPr>
          <w:spacing w:val="-3"/>
          <w:sz w:val="22"/>
        </w:rPr>
        <w:t> </w:t>
      </w:r>
      <w:r>
        <w:rPr>
          <w:sz w:val="22"/>
        </w:rPr>
        <w:t>and</w:t>
      </w:r>
      <w:r>
        <w:rPr>
          <w:spacing w:val="-7"/>
          <w:sz w:val="22"/>
        </w:rPr>
        <w:t> </w:t>
      </w:r>
      <w:r>
        <w:rPr>
          <w:sz w:val="22"/>
        </w:rPr>
        <w:t>deadlines, shall be sent out to the community and schools, and posted on the website.</w:t>
      </w:r>
    </w:p>
    <w:p>
      <w:pPr>
        <w:pStyle w:val="ListParagraph"/>
        <w:numPr>
          <w:ilvl w:val="1"/>
          <w:numId w:val="2"/>
        </w:numPr>
        <w:tabs>
          <w:tab w:pos="1082" w:val="left" w:leader="none"/>
        </w:tabs>
        <w:spacing w:line="280" w:lineRule="auto" w:before="188" w:after="0"/>
        <w:ind w:left="1082" w:right="388" w:hanging="721"/>
        <w:jc w:val="left"/>
        <w:rPr>
          <w:sz w:val="22"/>
        </w:rPr>
      </w:pPr>
      <w:r>
        <w:rPr>
          <w:sz w:val="22"/>
        </w:rPr>
        <w:t>The</w:t>
      </w:r>
      <w:r>
        <w:rPr>
          <w:spacing w:val="-5"/>
          <w:sz w:val="22"/>
        </w:rPr>
        <w:t> </w:t>
      </w:r>
      <w:r>
        <w:rPr>
          <w:sz w:val="22"/>
        </w:rPr>
        <w:t>Student</w:t>
      </w:r>
      <w:r>
        <w:rPr>
          <w:spacing w:val="-3"/>
          <w:sz w:val="22"/>
        </w:rPr>
        <w:t> </w:t>
      </w:r>
      <w:r>
        <w:rPr>
          <w:sz w:val="22"/>
        </w:rPr>
        <w:t>Trustees</w:t>
      </w:r>
      <w:r>
        <w:rPr>
          <w:spacing w:val="-9"/>
          <w:sz w:val="22"/>
        </w:rPr>
        <w:t> </w:t>
      </w:r>
      <w:r>
        <w:rPr>
          <w:sz w:val="22"/>
        </w:rPr>
        <w:t>shall</w:t>
      </w:r>
      <w:r>
        <w:rPr>
          <w:spacing w:val="-5"/>
          <w:sz w:val="22"/>
        </w:rPr>
        <w:t> </w:t>
      </w:r>
      <w:r>
        <w:rPr>
          <w:sz w:val="22"/>
        </w:rPr>
        <w:t>be</w:t>
      </w:r>
      <w:r>
        <w:rPr>
          <w:spacing w:val="-5"/>
          <w:sz w:val="22"/>
        </w:rPr>
        <w:t> </w:t>
      </w:r>
      <w:r>
        <w:rPr>
          <w:sz w:val="22"/>
        </w:rPr>
        <w:t>elected</w:t>
      </w:r>
      <w:r>
        <w:rPr>
          <w:spacing w:val="-7"/>
          <w:sz w:val="22"/>
        </w:rPr>
        <w:t> </w:t>
      </w:r>
      <w:r>
        <w:rPr>
          <w:sz w:val="22"/>
        </w:rPr>
        <w:t>prior</w:t>
      </w:r>
      <w:r>
        <w:rPr>
          <w:spacing w:val="-6"/>
          <w:sz w:val="22"/>
        </w:rPr>
        <w:t> </w:t>
      </w:r>
      <w:r>
        <w:rPr>
          <w:sz w:val="22"/>
        </w:rPr>
        <w:t>to</w:t>
      </w:r>
      <w:r>
        <w:rPr>
          <w:spacing w:val="-12"/>
          <w:sz w:val="22"/>
        </w:rPr>
        <w:t> </w:t>
      </w:r>
      <w:r>
        <w:rPr>
          <w:sz w:val="22"/>
        </w:rPr>
        <w:t>the</w:t>
      </w:r>
      <w:r>
        <w:rPr>
          <w:spacing w:val="-10"/>
          <w:sz w:val="22"/>
        </w:rPr>
        <w:t> </w:t>
      </w:r>
      <w:r>
        <w:rPr>
          <w:sz w:val="22"/>
        </w:rPr>
        <w:t>last</w:t>
      </w:r>
      <w:r>
        <w:rPr>
          <w:spacing w:val="-1"/>
          <w:sz w:val="22"/>
        </w:rPr>
        <w:t> </w:t>
      </w:r>
      <w:r>
        <w:rPr>
          <w:sz w:val="22"/>
        </w:rPr>
        <w:t>day</w:t>
      </w:r>
      <w:r>
        <w:rPr>
          <w:spacing w:val="-7"/>
          <w:sz w:val="22"/>
        </w:rPr>
        <w:t> </w:t>
      </w:r>
      <w:r>
        <w:rPr>
          <w:sz w:val="22"/>
        </w:rPr>
        <w:t>of</w:t>
      </w:r>
      <w:r>
        <w:rPr>
          <w:spacing w:val="-3"/>
          <w:sz w:val="22"/>
        </w:rPr>
        <w:t> </w:t>
      </w:r>
      <w:r>
        <w:rPr>
          <w:sz w:val="22"/>
        </w:rPr>
        <w:t>February</w:t>
      </w:r>
      <w:r>
        <w:rPr>
          <w:spacing w:val="-7"/>
          <w:sz w:val="22"/>
        </w:rPr>
        <w:t> </w:t>
      </w:r>
      <w:r>
        <w:rPr>
          <w:sz w:val="22"/>
        </w:rPr>
        <w:t>in</w:t>
      </w:r>
      <w:r>
        <w:rPr>
          <w:spacing w:val="-7"/>
          <w:sz w:val="22"/>
        </w:rPr>
        <w:t> </w:t>
      </w:r>
      <w:r>
        <w:rPr>
          <w:sz w:val="22"/>
        </w:rPr>
        <w:t>each</w:t>
      </w:r>
      <w:r>
        <w:rPr>
          <w:spacing w:val="-5"/>
          <w:sz w:val="22"/>
        </w:rPr>
        <w:t> </w:t>
      </w:r>
      <w:r>
        <w:rPr>
          <w:sz w:val="22"/>
        </w:rPr>
        <w:t>school </w:t>
      </w:r>
      <w:r>
        <w:rPr>
          <w:spacing w:val="-2"/>
          <w:sz w:val="22"/>
        </w:rPr>
        <w:t>year.</w:t>
      </w:r>
    </w:p>
    <w:p>
      <w:pPr>
        <w:pStyle w:val="BodyText"/>
        <w:spacing w:before="100"/>
        <w:ind w:left="0" w:firstLine="0"/>
      </w:pPr>
    </w:p>
    <w:p>
      <w:pPr>
        <w:pStyle w:val="Heading1"/>
        <w:numPr>
          <w:ilvl w:val="1"/>
          <w:numId w:val="3"/>
        </w:numPr>
        <w:tabs>
          <w:tab w:pos="1082" w:val="left" w:leader="none"/>
        </w:tabs>
        <w:spacing w:line="240" w:lineRule="auto" w:before="0" w:after="0"/>
        <w:ind w:left="1082" w:right="0" w:hanging="720"/>
        <w:jc w:val="left"/>
        <w:rPr>
          <w:color w:val="375F92"/>
        </w:rPr>
      </w:pPr>
      <w:bookmarkStart w:name="3.0 Candidate Nomination" w:id="3"/>
      <w:bookmarkEnd w:id="3"/>
      <w:r>
        <w:rPr>
          <w:b w:val="0"/>
        </w:rPr>
      </w:r>
      <w:r>
        <w:rPr>
          <w:color w:val="375F92"/>
        </w:rPr>
        <w:t>Candidate</w:t>
      </w:r>
      <w:r>
        <w:rPr>
          <w:color w:val="375F92"/>
          <w:spacing w:val="-13"/>
        </w:rPr>
        <w:t> </w:t>
      </w:r>
      <w:r>
        <w:rPr>
          <w:color w:val="375F92"/>
          <w:spacing w:val="-2"/>
        </w:rPr>
        <w:t>Nomination</w:t>
      </w:r>
    </w:p>
    <w:p>
      <w:pPr>
        <w:pStyle w:val="ListParagraph"/>
        <w:numPr>
          <w:ilvl w:val="1"/>
          <w:numId w:val="3"/>
        </w:numPr>
        <w:tabs>
          <w:tab w:pos="1082" w:val="left" w:leader="none"/>
        </w:tabs>
        <w:spacing w:line="276" w:lineRule="auto" w:before="158" w:after="0"/>
        <w:ind w:left="1082" w:right="213" w:hanging="720"/>
        <w:jc w:val="left"/>
        <w:rPr>
          <w:sz w:val="22"/>
        </w:rPr>
      </w:pPr>
      <w:r>
        <w:rPr>
          <w:sz w:val="22"/>
        </w:rPr>
        <w:t>Qualified students who are interested in running for Student Trustee shall submit a Student Trustee Application Package (Appendix</w:t>
      </w:r>
      <w:r>
        <w:rPr>
          <w:spacing w:val="-3"/>
          <w:sz w:val="22"/>
        </w:rPr>
        <w:t> </w:t>
      </w:r>
      <w:r>
        <w:rPr>
          <w:sz w:val="22"/>
        </w:rPr>
        <w:t>B) to</w:t>
      </w:r>
      <w:r>
        <w:rPr>
          <w:spacing w:val="-1"/>
          <w:sz w:val="22"/>
        </w:rPr>
        <w:t> </w:t>
      </w:r>
      <w:r>
        <w:rPr>
          <w:sz w:val="22"/>
        </w:rPr>
        <w:t>their Principal or designate. The package</w:t>
      </w:r>
      <w:r>
        <w:rPr>
          <w:spacing w:val="-5"/>
          <w:sz w:val="22"/>
        </w:rPr>
        <w:t> </w:t>
      </w:r>
      <w:r>
        <w:rPr>
          <w:sz w:val="22"/>
        </w:rPr>
        <w:t>will</w:t>
      </w:r>
      <w:r>
        <w:rPr>
          <w:spacing w:val="-5"/>
          <w:sz w:val="22"/>
        </w:rPr>
        <w:t> </w:t>
      </w:r>
      <w:r>
        <w:rPr>
          <w:sz w:val="22"/>
        </w:rPr>
        <w:t>be</w:t>
      </w:r>
      <w:r>
        <w:rPr>
          <w:spacing w:val="-5"/>
          <w:sz w:val="22"/>
        </w:rPr>
        <w:t> </w:t>
      </w:r>
      <w:r>
        <w:rPr>
          <w:sz w:val="22"/>
        </w:rPr>
        <w:t>forwarded</w:t>
      </w:r>
      <w:r>
        <w:rPr>
          <w:spacing w:val="-5"/>
          <w:sz w:val="22"/>
        </w:rPr>
        <w:t> </w:t>
      </w:r>
      <w:r>
        <w:rPr>
          <w:sz w:val="22"/>
        </w:rPr>
        <w:t>to</w:t>
      </w:r>
      <w:r>
        <w:rPr>
          <w:spacing w:val="-10"/>
          <w:sz w:val="22"/>
        </w:rPr>
        <w:t> </w:t>
      </w:r>
      <w:r>
        <w:rPr>
          <w:sz w:val="22"/>
        </w:rPr>
        <w:t>the</w:t>
      </w:r>
      <w:r>
        <w:rPr>
          <w:spacing w:val="-7"/>
          <w:sz w:val="22"/>
        </w:rPr>
        <w:t> </w:t>
      </w:r>
      <w:r>
        <w:rPr>
          <w:sz w:val="22"/>
        </w:rPr>
        <w:t>Staff</w:t>
      </w:r>
      <w:r>
        <w:rPr>
          <w:spacing w:val="-6"/>
          <w:sz w:val="22"/>
        </w:rPr>
        <w:t> </w:t>
      </w:r>
      <w:r>
        <w:rPr>
          <w:sz w:val="22"/>
        </w:rPr>
        <w:t>Advisors</w:t>
      </w:r>
      <w:r>
        <w:rPr>
          <w:spacing w:val="-7"/>
          <w:sz w:val="22"/>
        </w:rPr>
        <w:t> </w:t>
      </w:r>
      <w:r>
        <w:rPr>
          <w:sz w:val="22"/>
        </w:rPr>
        <w:t>and</w:t>
      </w:r>
      <w:r>
        <w:rPr>
          <w:spacing w:val="-5"/>
          <w:sz w:val="22"/>
        </w:rPr>
        <w:t> </w:t>
      </w:r>
      <w:r>
        <w:rPr>
          <w:sz w:val="22"/>
        </w:rPr>
        <w:t>Administrative</w:t>
      </w:r>
      <w:r>
        <w:rPr>
          <w:spacing w:val="-5"/>
          <w:sz w:val="22"/>
        </w:rPr>
        <w:t> </w:t>
      </w:r>
      <w:r>
        <w:rPr>
          <w:sz w:val="22"/>
        </w:rPr>
        <w:t>Liaison</w:t>
      </w:r>
      <w:r>
        <w:rPr>
          <w:spacing w:val="-7"/>
          <w:sz w:val="22"/>
        </w:rPr>
        <w:t> </w:t>
      </w:r>
      <w:r>
        <w:rPr>
          <w:sz w:val="22"/>
        </w:rPr>
        <w:t>to</w:t>
      </w:r>
      <w:r>
        <w:rPr>
          <w:spacing w:val="-7"/>
          <w:sz w:val="22"/>
        </w:rPr>
        <w:t> </w:t>
      </w:r>
      <w:r>
        <w:rPr>
          <w:sz w:val="22"/>
        </w:rPr>
        <w:t>review</w:t>
      </w:r>
      <w:r>
        <w:rPr>
          <w:spacing w:val="-8"/>
          <w:sz w:val="22"/>
        </w:rPr>
        <w:t> </w:t>
      </w:r>
      <w:r>
        <w:rPr>
          <w:sz w:val="22"/>
        </w:rPr>
        <w:t>for completeness and ensure candidates are qualified.</w:t>
      </w:r>
    </w:p>
    <w:p>
      <w:pPr>
        <w:pStyle w:val="ListParagraph"/>
        <w:numPr>
          <w:ilvl w:val="1"/>
          <w:numId w:val="3"/>
        </w:numPr>
        <w:tabs>
          <w:tab w:pos="1074" w:val="left" w:leader="none"/>
          <w:tab w:pos="1079" w:val="left" w:leader="none"/>
        </w:tabs>
        <w:spacing w:line="276" w:lineRule="auto" w:before="197" w:after="0"/>
        <w:ind w:left="1079" w:right="37" w:hanging="720"/>
        <w:jc w:val="both"/>
        <w:rPr>
          <w:sz w:val="22"/>
        </w:rPr>
      </w:pPr>
      <w:r>
        <w:rPr>
          <w:sz w:val="22"/>
        </w:rPr>
        <w:t>If there is more than one</w:t>
      </w:r>
      <w:r>
        <w:rPr>
          <w:spacing w:val="-1"/>
          <w:sz w:val="22"/>
        </w:rPr>
        <w:t> </w:t>
      </w:r>
      <w:r>
        <w:rPr>
          <w:sz w:val="22"/>
        </w:rPr>
        <w:t>(1) qualified applicant at a given secondary school, the student body</w:t>
      </w:r>
      <w:r>
        <w:rPr>
          <w:spacing w:val="-2"/>
          <w:sz w:val="22"/>
        </w:rPr>
        <w:t> </w:t>
      </w:r>
      <w:r>
        <w:rPr>
          <w:sz w:val="22"/>
        </w:rPr>
        <w:t>shall</w:t>
      </w:r>
      <w:r>
        <w:rPr>
          <w:spacing w:val="-3"/>
          <w:sz w:val="22"/>
        </w:rPr>
        <w:t> </w:t>
      </w:r>
      <w:r>
        <w:rPr>
          <w:sz w:val="22"/>
        </w:rPr>
        <w:t>elect</w:t>
      </w:r>
      <w:r>
        <w:rPr>
          <w:spacing w:val="-1"/>
          <w:sz w:val="22"/>
        </w:rPr>
        <w:t> </w:t>
      </w:r>
      <w:r>
        <w:rPr>
          <w:sz w:val="22"/>
        </w:rPr>
        <w:t>one</w:t>
      </w:r>
      <w:r>
        <w:rPr>
          <w:spacing w:val="-5"/>
          <w:sz w:val="22"/>
        </w:rPr>
        <w:t> </w:t>
      </w:r>
      <w:r>
        <w:rPr>
          <w:sz w:val="22"/>
        </w:rPr>
        <w:t>(1)</w:t>
      </w:r>
      <w:r>
        <w:rPr>
          <w:spacing w:val="-1"/>
          <w:sz w:val="22"/>
        </w:rPr>
        <w:t> </w:t>
      </w:r>
      <w:r>
        <w:rPr>
          <w:sz w:val="22"/>
        </w:rPr>
        <w:t>school</w:t>
      </w:r>
      <w:r>
        <w:rPr>
          <w:spacing w:val="-3"/>
          <w:sz w:val="22"/>
        </w:rPr>
        <w:t> </w:t>
      </w:r>
      <w:r>
        <w:rPr>
          <w:sz w:val="22"/>
        </w:rPr>
        <w:t>nominee</w:t>
      </w:r>
      <w:r>
        <w:rPr>
          <w:spacing w:val="-2"/>
          <w:sz w:val="22"/>
        </w:rPr>
        <w:t> </w:t>
      </w:r>
      <w:r>
        <w:rPr>
          <w:sz w:val="22"/>
        </w:rPr>
        <w:t>via</w:t>
      </w:r>
      <w:r>
        <w:rPr>
          <w:spacing w:val="-5"/>
          <w:sz w:val="22"/>
        </w:rPr>
        <w:t> </w:t>
      </w:r>
      <w:r>
        <w:rPr>
          <w:sz w:val="22"/>
        </w:rPr>
        <w:t>direct</w:t>
      </w:r>
      <w:r>
        <w:rPr>
          <w:spacing w:val="-6"/>
          <w:sz w:val="22"/>
        </w:rPr>
        <w:t> </w:t>
      </w:r>
      <w:r>
        <w:rPr>
          <w:sz w:val="22"/>
        </w:rPr>
        <w:t>election.</w:t>
      </w:r>
      <w:r>
        <w:rPr>
          <w:spacing w:val="-3"/>
          <w:sz w:val="22"/>
        </w:rPr>
        <w:t> </w:t>
      </w:r>
      <w:r>
        <w:rPr>
          <w:sz w:val="22"/>
        </w:rPr>
        <w:t>If</w:t>
      </w:r>
      <w:r>
        <w:rPr>
          <w:spacing w:val="-1"/>
          <w:sz w:val="22"/>
        </w:rPr>
        <w:t> </w:t>
      </w:r>
      <w:r>
        <w:rPr>
          <w:sz w:val="22"/>
        </w:rPr>
        <w:t>not,</w:t>
      </w:r>
      <w:r>
        <w:rPr>
          <w:spacing w:val="-3"/>
          <w:sz w:val="22"/>
        </w:rPr>
        <w:t> </w:t>
      </w:r>
      <w:r>
        <w:rPr>
          <w:sz w:val="22"/>
        </w:rPr>
        <w:t>the</w:t>
      </w:r>
      <w:r>
        <w:rPr>
          <w:spacing w:val="-5"/>
          <w:sz w:val="22"/>
        </w:rPr>
        <w:t> </w:t>
      </w:r>
      <w:r>
        <w:rPr>
          <w:sz w:val="22"/>
        </w:rPr>
        <w:t>sole</w:t>
      </w:r>
      <w:r>
        <w:rPr>
          <w:spacing w:val="-2"/>
          <w:sz w:val="22"/>
        </w:rPr>
        <w:t> </w:t>
      </w:r>
      <w:r>
        <w:rPr>
          <w:sz w:val="22"/>
        </w:rPr>
        <w:t>applicant shall be declared the school nominee.</w:t>
      </w:r>
    </w:p>
    <w:p>
      <w:pPr>
        <w:pStyle w:val="ListParagraph"/>
        <w:spacing w:after="0" w:line="276" w:lineRule="auto"/>
        <w:jc w:val="both"/>
        <w:rPr>
          <w:sz w:val="22"/>
        </w:rPr>
        <w:sectPr>
          <w:type w:val="continuous"/>
          <w:pgSz w:w="12240" w:h="15840"/>
          <w:pgMar w:top="1780" w:bottom="280" w:left="1080" w:right="1440"/>
        </w:sectPr>
      </w:pPr>
    </w:p>
    <w:p>
      <w:pPr>
        <w:pStyle w:val="Heading1"/>
        <w:numPr>
          <w:ilvl w:val="1"/>
          <w:numId w:val="4"/>
        </w:numPr>
        <w:tabs>
          <w:tab w:pos="1079" w:val="left" w:leader="none"/>
        </w:tabs>
        <w:spacing w:line="240" w:lineRule="auto" w:before="80" w:after="0"/>
        <w:ind w:left="1079" w:right="0" w:hanging="719"/>
        <w:jc w:val="left"/>
        <w:rPr>
          <w:color w:val="375F92"/>
        </w:rPr>
      </w:pPr>
      <w:bookmarkStart w:name="4.0 General Process" w:id="4"/>
      <w:bookmarkEnd w:id="4"/>
      <w:r>
        <w:rPr>
          <w:b w:val="0"/>
        </w:rPr>
      </w:r>
      <w:r>
        <w:rPr>
          <w:color w:val="375F92"/>
        </w:rPr>
        <w:t>General</w:t>
      </w:r>
      <w:r>
        <w:rPr>
          <w:color w:val="375F92"/>
          <w:spacing w:val="-5"/>
        </w:rPr>
        <w:t> </w:t>
      </w:r>
      <w:r>
        <w:rPr>
          <w:color w:val="375F92"/>
          <w:spacing w:val="-2"/>
        </w:rPr>
        <w:t>Process</w:t>
      </w:r>
    </w:p>
    <w:p>
      <w:pPr>
        <w:pStyle w:val="ListParagraph"/>
        <w:numPr>
          <w:ilvl w:val="1"/>
          <w:numId w:val="4"/>
        </w:numPr>
        <w:tabs>
          <w:tab w:pos="1079" w:val="left" w:leader="none"/>
        </w:tabs>
        <w:spacing w:line="240" w:lineRule="auto" w:before="157" w:after="0"/>
        <w:ind w:left="1079" w:right="0" w:hanging="719"/>
        <w:jc w:val="left"/>
        <w:rPr>
          <w:sz w:val="22"/>
        </w:rPr>
      </w:pPr>
      <w:r>
        <w:rPr>
          <w:sz w:val="22"/>
        </w:rPr>
        <w:t>Section</w:t>
      </w:r>
      <w:r>
        <w:rPr>
          <w:spacing w:val="-14"/>
          <w:sz w:val="22"/>
        </w:rPr>
        <w:t> </w:t>
      </w:r>
      <w:r>
        <w:rPr>
          <w:sz w:val="22"/>
        </w:rPr>
        <w:t>4.0</w:t>
      </w:r>
      <w:r>
        <w:rPr>
          <w:spacing w:val="-11"/>
          <w:sz w:val="22"/>
        </w:rPr>
        <w:t> </w:t>
      </w:r>
      <w:r>
        <w:rPr>
          <w:sz w:val="22"/>
        </w:rPr>
        <w:t>applies</w:t>
      </w:r>
      <w:r>
        <w:rPr>
          <w:spacing w:val="-8"/>
          <w:sz w:val="22"/>
        </w:rPr>
        <w:t> </w:t>
      </w:r>
      <w:r>
        <w:rPr>
          <w:sz w:val="22"/>
        </w:rPr>
        <w:t>only</w:t>
      </w:r>
      <w:r>
        <w:rPr>
          <w:spacing w:val="-11"/>
          <w:sz w:val="22"/>
        </w:rPr>
        <w:t> </w:t>
      </w:r>
      <w:r>
        <w:rPr>
          <w:sz w:val="22"/>
        </w:rPr>
        <w:t>to</w:t>
      </w:r>
      <w:r>
        <w:rPr>
          <w:spacing w:val="-8"/>
          <w:sz w:val="22"/>
        </w:rPr>
        <w:t> </w:t>
      </w:r>
      <w:r>
        <w:rPr>
          <w:sz w:val="22"/>
        </w:rPr>
        <w:t>the</w:t>
      </w:r>
      <w:r>
        <w:rPr>
          <w:spacing w:val="-13"/>
          <w:sz w:val="22"/>
        </w:rPr>
        <w:t> </w:t>
      </w:r>
      <w:r>
        <w:rPr>
          <w:sz w:val="22"/>
        </w:rPr>
        <w:t>municipal</w:t>
      </w:r>
      <w:r>
        <w:rPr>
          <w:spacing w:val="-10"/>
          <w:sz w:val="22"/>
        </w:rPr>
        <w:t> </w:t>
      </w:r>
      <w:r>
        <w:rPr>
          <w:sz w:val="22"/>
        </w:rPr>
        <w:t>and</w:t>
      </w:r>
      <w:r>
        <w:rPr>
          <w:spacing w:val="-11"/>
          <w:sz w:val="22"/>
        </w:rPr>
        <w:t> </w:t>
      </w:r>
      <w:r>
        <w:rPr>
          <w:sz w:val="22"/>
        </w:rPr>
        <w:t>board-wide</w:t>
      </w:r>
      <w:r>
        <w:rPr>
          <w:spacing w:val="-8"/>
          <w:sz w:val="22"/>
        </w:rPr>
        <w:t> </w:t>
      </w:r>
      <w:r>
        <w:rPr>
          <w:spacing w:val="-2"/>
          <w:sz w:val="22"/>
        </w:rPr>
        <w:t>elections.</w:t>
      </w:r>
    </w:p>
    <w:p>
      <w:pPr>
        <w:pStyle w:val="ListParagraph"/>
        <w:numPr>
          <w:ilvl w:val="1"/>
          <w:numId w:val="4"/>
        </w:numPr>
        <w:tabs>
          <w:tab w:pos="1079" w:val="left" w:leader="none"/>
        </w:tabs>
        <w:spacing w:line="276" w:lineRule="auto" w:before="239" w:after="0"/>
        <w:ind w:left="1079" w:right="313" w:hanging="721"/>
        <w:jc w:val="left"/>
        <w:rPr>
          <w:sz w:val="22"/>
        </w:rPr>
      </w:pPr>
      <w:r>
        <w:rPr>
          <w:sz w:val="22"/>
        </w:rPr>
        <w:t>A municipal election period, board-wide election period and campaign period will be established.</w:t>
      </w:r>
      <w:r>
        <w:rPr>
          <w:spacing w:val="-3"/>
          <w:sz w:val="22"/>
        </w:rPr>
        <w:t> </w:t>
      </w:r>
      <w:r>
        <w:rPr>
          <w:sz w:val="22"/>
        </w:rPr>
        <w:t>The</w:t>
      </w:r>
      <w:r>
        <w:rPr>
          <w:spacing w:val="-7"/>
          <w:sz w:val="22"/>
        </w:rPr>
        <w:t> </w:t>
      </w:r>
      <w:r>
        <w:rPr>
          <w:sz w:val="22"/>
        </w:rPr>
        <w:t>campaign</w:t>
      </w:r>
      <w:r>
        <w:rPr>
          <w:spacing w:val="-5"/>
          <w:sz w:val="22"/>
        </w:rPr>
        <w:t> </w:t>
      </w:r>
      <w:r>
        <w:rPr>
          <w:sz w:val="22"/>
        </w:rPr>
        <w:t>period</w:t>
      </w:r>
      <w:r>
        <w:rPr>
          <w:spacing w:val="-7"/>
          <w:sz w:val="22"/>
        </w:rPr>
        <w:t> </w:t>
      </w:r>
      <w:r>
        <w:rPr>
          <w:sz w:val="22"/>
        </w:rPr>
        <w:t>shall</w:t>
      </w:r>
      <w:r>
        <w:rPr>
          <w:spacing w:val="-6"/>
          <w:sz w:val="22"/>
        </w:rPr>
        <w:t> </w:t>
      </w:r>
      <w:r>
        <w:rPr>
          <w:sz w:val="22"/>
        </w:rPr>
        <w:t>begin</w:t>
      </w:r>
      <w:r>
        <w:rPr>
          <w:spacing w:val="-5"/>
          <w:sz w:val="22"/>
        </w:rPr>
        <w:t> </w:t>
      </w:r>
      <w:r>
        <w:rPr>
          <w:sz w:val="22"/>
        </w:rPr>
        <w:t>at</w:t>
      </w:r>
      <w:r>
        <w:rPr>
          <w:spacing w:val="-6"/>
          <w:sz w:val="22"/>
        </w:rPr>
        <w:t> </w:t>
      </w:r>
      <w:r>
        <w:rPr>
          <w:sz w:val="22"/>
        </w:rPr>
        <w:t>least</w:t>
      </w:r>
      <w:r>
        <w:rPr>
          <w:spacing w:val="-3"/>
          <w:sz w:val="22"/>
        </w:rPr>
        <w:t> </w:t>
      </w:r>
      <w:r>
        <w:rPr>
          <w:sz w:val="22"/>
        </w:rPr>
        <w:t>one</w:t>
      </w:r>
      <w:r>
        <w:rPr>
          <w:spacing w:val="-7"/>
          <w:sz w:val="22"/>
        </w:rPr>
        <w:t> </w:t>
      </w:r>
      <w:r>
        <w:rPr>
          <w:sz w:val="22"/>
        </w:rPr>
        <w:t>(1)</w:t>
      </w:r>
      <w:r>
        <w:rPr>
          <w:spacing w:val="-3"/>
          <w:sz w:val="22"/>
        </w:rPr>
        <w:t> </w:t>
      </w:r>
      <w:r>
        <w:rPr>
          <w:sz w:val="22"/>
        </w:rPr>
        <w:t>week</w:t>
      </w:r>
      <w:r>
        <w:rPr>
          <w:spacing w:val="-7"/>
          <w:sz w:val="22"/>
        </w:rPr>
        <w:t> </w:t>
      </w:r>
      <w:r>
        <w:rPr>
          <w:sz w:val="22"/>
        </w:rPr>
        <w:t>prior</w:t>
      </w:r>
      <w:r>
        <w:rPr>
          <w:spacing w:val="-8"/>
          <w:sz w:val="22"/>
        </w:rPr>
        <w:t> </w:t>
      </w:r>
      <w:r>
        <w:rPr>
          <w:sz w:val="22"/>
        </w:rPr>
        <w:t>to</w:t>
      </w:r>
      <w:r>
        <w:rPr>
          <w:spacing w:val="-5"/>
          <w:sz w:val="22"/>
        </w:rPr>
        <w:t> </w:t>
      </w:r>
      <w:r>
        <w:rPr>
          <w:sz w:val="22"/>
        </w:rPr>
        <w:t>the</w:t>
      </w:r>
      <w:r>
        <w:rPr>
          <w:spacing w:val="-7"/>
          <w:sz w:val="22"/>
        </w:rPr>
        <w:t> </w:t>
      </w:r>
      <w:r>
        <w:rPr>
          <w:sz w:val="22"/>
        </w:rPr>
        <w:t>start</w:t>
      </w:r>
      <w:r>
        <w:rPr>
          <w:spacing w:val="-3"/>
          <w:sz w:val="22"/>
        </w:rPr>
        <w:t> </w:t>
      </w:r>
      <w:r>
        <w:rPr>
          <w:sz w:val="22"/>
        </w:rPr>
        <w:t>of the municipal election period and end at the conclusion of the board-wide election period. Election periods will last at least five (5) school days.</w:t>
      </w:r>
    </w:p>
    <w:p>
      <w:pPr>
        <w:pStyle w:val="ListParagraph"/>
        <w:numPr>
          <w:ilvl w:val="1"/>
          <w:numId w:val="4"/>
        </w:numPr>
        <w:tabs>
          <w:tab w:pos="1080" w:val="left" w:leader="none"/>
        </w:tabs>
        <w:spacing w:line="278" w:lineRule="auto" w:before="199" w:after="0"/>
        <w:ind w:left="1080" w:right="1017" w:hanging="721"/>
        <w:jc w:val="left"/>
        <w:rPr>
          <w:sz w:val="22"/>
        </w:rPr>
      </w:pPr>
      <w:r>
        <w:rPr>
          <w:sz w:val="22"/>
        </w:rPr>
        <w:t>Candidates</w:t>
      </w:r>
      <w:r>
        <w:rPr>
          <w:spacing w:val="-2"/>
          <w:sz w:val="22"/>
        </w:rPr>
        <w:t> </w:t>
      </w:r>
      <w:r>
        <w:rPr>
          <w:sz w:val="22"/>
        </w:rPr>
        <w:t>will</w:t>
      </w:r>
      <w:r>
        <w:rPr>
          <w:spacing w:val="-4"/>
          <w:sz w:val="22"/>
        </w:rPr>
        <w:t> </w:t>
      </w:r>
      <w:r>
        <w:rPr>
          <w:sz w:val="22"/>
        </w:rPr>
        <w:t>submit</w:t>
      </w:r>
      <w:r>
        <w:rPr>
          <w:spacing w:val="-5"/>
          <w:sz w:val="22"/>
        </w:rPr>
        <w:t> </w:t>
      </w:r>
      <w:r>
        <w:rPr>
          <w:sz w:val="22"/>
        </w:rPr>
        <w:t>a</w:t>
      </w:r>
      <w:r>
        <w:rPr>
          <w:spacing w:val="-9"/>
          <w:sz w:val="22"/>
        </w:rPr>
        <w:t> </w:t>
      </w:r>
      <w:r>
        <w:rPr>
          <w:sz w:val="22"/>
        </w:rPr>
        <w:t>campaign</w:t>
      </w:r>
      <w:r>
        <w:rPr>
          <w:spacing w:val="-4"/>
          <w:sz w:val="22"/>
        </w:rPr>
        <w:t> </w:t>
      </w:r>
      <w:r>
        <w:rPr>
          <w:sz w:val="22"/>
        </w:rPr>
        <w:t>video,</w:t>
      </w:r>
      <w:r>
        <w:rPr>
          <w:spacing w:val="-5"/>
          <w:sz w:val="22"/>
        </w:rPr>
        <w:t> </w:t>
      </w:r>
      <w:r>
        <w:rPr>
          <w:sz w:val="22"/>
        </w:rPr>
        <w:t>up</w:t>
      </w:r>
      <w:r>
        <w:rPr>
          <w:spacing w:val="-6"/>
          <w:sz w:val="22"/>
        </w:rPr>
        <w:t> </w:t>
      </w:r>
      <w:r>
        <w:rPr>
          <w:sz w:val="22"/>
        </w:rPr>
        <w:t>to</w:t>
      </w:r>
      <w:r>
        <w:rPr>
          <w:spacing w:val="-9"/>
          <w:sz w:val="22"/>
        </w:rPr>
        <w:t> </w:t>
      </w:r>
      <w:r>
        <w:rPr>
          <w:sz w:val="22"/>
        </w:rPr>
        <w:t>two</w:t>
      </w:r>
      <w:r>
        <w:rPr>
          <w:spacing w:val="-4"/>
          <w:sz w:val="22"/>
        </w:rPr>
        <w:t> </w:t>
      </w:r>
      <w:r>
        <w:rPr>
          <w:sz w:val="22"/>
        </w:rPr>
        <w:t>(2)</w:t>
      </w:r>
      <w:r>
        <w:rPr>
          <w:spacing w:val="-8"/>
          <w:sz w:val="22"/>
        </w:rPr>
        <w:t> </w:t>
      </w:r>
      <w:r>
        <w:rPr>
          <w:sz w:val="22"/>
        </w:rPr>
        <w:t>minutes</w:t>
      </w:r>
      <w:r>
        <w:rPr>
          <w:spacing w:val="-6"/>
          <w:sz w:val="22"/>
        </w:rPr>
        <w:t> </w:t>
      </w:r>
      <w:r>
        <w:rPr>
          <w:sz w:val="22"/>
        </w:rPr>
        <w:t>in</w:t>
      </w:r>
      <w:r>
        <w:rPr>
          <w:spacing w:val="-4"/>
          <w:sz w:val="22"/>
        </w:rPr>
        <w:t> </w:t>
      </w:r>
      <w:r>
        <w:rPr>
          <w:sz w:val="22"/>
        </w:rPr>
        <w:t>length,</w:t>
      </w:r>
      <w:r>
        <w:rPr>
          <w:spacing w:val="-5"/>
          <w:sz w:val="22"/>
        </w:rPr>
        <w:t> </w:t>
      </w:r>
      <w:r>
        <w:rPr>
          <w:sz w:val="22"/>
        </w:rPr>
        <w:t>to</w:t>
      </w:r>
      <w:r>
        <w:rPr>
          <w:spacing w:val="-4"/>
          <w:sz w:val="22"/>
        </w:rPr>
        <w:t> </w:t>
      </w:r>
      <w:r>
        <w:rPr>
          <w:sz w:val="22"/>
        </w:rPr>
        <w:t>be distributed to voters during the election periods.</w:t>
      </w:r>
    </w:p>
    <w:p>
      <w:pPr>
        <w:pStyle w:val="ListParagraph"/>
        <w:numPr>
          <w:ilvl w:val="1"/>
          <w:numId w:val="4"/>
        </w:numPr>
        <w:tabs>
          <w:tab w:pos="1081" w:val="left" w:leader="none"/>
        </w:tabs>
        <w:spacing w:line="278" w:lineRule="auto" w:before="196" w:after="0"/>
        <w:ind w:left="1081" w:right="198" w:hanging="721"/>
        <w:jc w:val="left"/>
        <w:rPr>
          <w:sz w:val="22"/>
        </w:rPr>
      </w:pPr>
      <w:r>
        <w:rPr>
          <w:sz w:val="22"/>
        </w:rPr>
        <w:t>All</w:t>
      </w:r>
      <w:r>
        <w:rPr>
          <w:spacing w:val="-4"/>
          <w:sz w:val="22"/>
        </w:rPr>
        <w:t> </w:t>
      </w:r>
      <w:r>
        <w:rPr>
          <w:sz w:val="22"/>
        </w:rPr>
        <w:t>voters</w:t>
      </w:r>
      <w:r>
        <w:rPr>
          <w:spacing w:val="-6"/>
          <w:sz w:val="22"/>
        </w:rPr>
        <w:t> </w:t>
      </w:r>
      <w:r>
        <w:rPr>
          <w:sz w:val="22"/>
        </w:rPr>
        <w:t>within</w:t>
      </w:r>
      <w:r>
        <w:rPr>
          <w:spacing w:val="-6"/>
          <w:sz w:val="22"/>
        </w:rPr>
        <w:t> </w:t>
      </w:r>
      <w:r>
        <w:rPr>
          <w:sz w:val="22"/>
        </w:rPr>
        <w:t>the</w:t>
      </w:r>
      <w:r>
        <w:rPr>
          <w:spacing w:val="-6"/>
          <w:sz w:val="22"/>
        </w:rPr>
        <w:t> </w:t>
      </w:r>
      <w:r>
        <w:rPr>
          <w:sz w:val="22"/>
        </w:rPr>
        <w:t>jurisdiction</w:t>
      </w:r>
      <w:r>
        <w:rPr>
          <w:spacing w:val="-4"/>
          <w:sz w:val="22"/>
        </w:rPr>
        <w:t> </w:t>
      </w:r>
      <w:r>
        <w:rPr>
          <w:sz w:val="22"/>
        </w:rPr>
        <w:t>of</w:t>
      </w:r>
      <w:r>
        <w:rPr>
          <w:spacing w:val="-3"/>
          <w:sz w:val="22"/>
        </w:rPr>
        <w:t> </w:t>
      </w:r>
      <w:r>
        <w:rPr>
          <w:sz w:val="22"/>
        </w:rPr>
        <w:t>an</w:t>
      </w:r>
      <w:r>
        <w:rPr>
          <w:spacing w:val="-6"/>
          <w:sz w:val="22"/>
        </w:rPr>
        <w:t> </w:t>
      </w:r>
      <w:r>
        <w:rPr>
          <w:sz w:val="22"/>
        </w:rPr>
        <w:t>election</w:t>
      </w:r>
      <w:r>
        <w:rPr>
          <w:spacing w:val="-4"/>
          <w:sz w:val="22"/>
        </w:rPr>
        <w:t> </w:t>
      </w:r>
      <w:r>
        <w:rPr>
          <w:sz w:val="22"/>
        </w:rPr>
        <w:t>shall</w:t>
      </w:r>
      <w:r>
        <w:rPr>
          <w:spacing w:val="-5"/>
          <w:sz w:val="22"/>
        </w:rPr>
        <w:t> </w:t>
      </w:r>
      <w:r>
        <w:rPr>
          <w:sz w:val="22"/>
        </w:rPr>
        <w:t>be</w:t>
      </w:r>
      <w:r>
        <w:rPr>
          <w:spacing w:val="-4"/>
          <w:sz w:val="22"/>
        </w:rPr>
        <w:t> </w:t>
      </w:r>
      <w:r>
        <w:rPr>
          <w:sz w:val="22"/>
        </w:rPr>
        <w:t>entitled</w:t>
      </w:r>
      <w:r>
        <w:rPr>
          <w:spacing w:val="-6"/>
          <w:sz w:val="22"/>
        </w:rPr>
        <w:t> </w:t>
      </w:r>
      <w:r>
        <w:rPr>
          <w:sz w:val="22"/>
        </w:rPr>
        <w:t>to</w:t>
      </w:r>
      <w:r>
        <w:rPr>
          <w:spacing w:val="-9"/>
          <w:sz w:val="22"/>
        </w:rPr>
        <w:t> </w:t>
      </w:r>
      <w:r>
        <w:rPr>
          <w:sz w:val="22"/>
        </w:rPr>
        <w:t>vote,</w:t>
      </w:r>
      <w:r>
        <w:rPr>
          <w:spacing w:val="-1"/>
          <w:sz w:val="22"/>
        </w:rPr>
        <w:t> </w:t>
      </w:r>
      <w:r>
        <w:rPr>
          <w:sz w:val="22"/>
        </w:rPr>
        <w:t>which</w:t>
      </w:r>
      <w:r>
        <w:rPr>
          <w:spacing w:val="-4"/>
          <w:sz w:val="22"/>
        </w:rPr>
        <w:t> </w:t>
      </w:r>
      <w:r>
        <w:rPr>
          <w:sz w:val="22"/>
        </w:rPr>
        <w:t>shall</w:t>
      </w:r>
      <w:r>
        <w:rPr>
          <w:spacing w:val="-5"/>
          <w:sz w:val="22"/>
        </w:rPr>
        <w:t> </w:t>
      </w:r>
      <w:r>
        <w:rPr>
          <w:sz w:val="22"/>
        </w:rPr>
        <w:t>be</w:t>
      </w:r>
      <w:r>
        <w:rPr>
          <w:spacing w:val="-4"/>
          <w:sz w:val="22"/>
        </w:rPr>
        <w:t> </w:t>
      </w:r>
      <w:r>
        <w:rPr>
          <w:sz w:val="22"/>
        </w:rPr>
        <w:t>by secret, ranked ballot.</w:t>
      </w:r>
    </w:p>
    <w:p>
      <w:pPr>
        <w:pStyle w:val="ListParagraph"/>
        <w:numPr>
          <w:ilvl w:val="1"/>
          <w:numId w:val="4"/>
        </w:numPr>
        <w:tabs>
          <w:tab w:pos="1081" w:val="left" w:leader="none"/>
        </w:tabs>
        <w:spacing w:line="276" w:lineRule="auto" w:before="193" w:after="0"/>
        <w:ind w:left="1081" w:right="224" w:hanging="721"/>
        <w:jc w:val="left"/>
        <w:rPr>
          <w:sz w:val="22"/>
        </w:rPr>
      </w:pPr>
      <w:r>
        <w:rPr>
          <w:sz w:val="22"/>
        </w:rPr>
        <w:t>Each voter’s vote will count as one (1) point until their school has a greater number of votes</w:t>
      </w:r>
      <w:r>
        <w:rPr>
          <w:spacing w:val="-9"/>
          <w:sz w:val="22"/>
        </w:rPr>
        <w:t> </w:t>
      </w:r>
      <w:r>
        <w:rPr>
          <w:sz w:val="22"/>
        </w:rPr>
        <w:t>than</w:t>
      </w:r>
      <w:r>
        <w:rPr>
          <w:spacing w:val="-10"/>
          <w:sz w:val="22"/>
        </w:rPr>
        <w:t> </w:t>
      </w:r>
      <w:r>
        <w:rPr>
          <w:sz w:val="22"/>
        </w:rPr>
        <w:t>the</w:t>
      </w:r>
      <w:r>
        <w:rPr>
          <w:spacing w:val="-10"/>
          <w:sz w:val="22"/>
        </w:rPr>
        <w:t> </w:t>
      </w:r>
      <w:r>
        <w:rPr>
          <w:sz w:val="22"/>
        </w:rPr>
        <w:t>threshold,</w:t>
      </w:r>
      <w:r>
        <w:rPr>
          <w:spacing w:val="-8"/>
          <w:sz w:val="22"/>
        </w:rPr>
        <w:t> </w:t>
      </w:r>
      <w:r>
        <w:rPr>
          <w:sz w:val="22"/>
        </w:rPr>
        <w:t>and</w:t>
      </w:r>
      <w:r>
        <w:rPr>
          <w:spacing w:val="-7"/>
          <w:sz w:val="22"/>
        </w:rPr>
        <w:t> </w:t>
      </w:r>
      <w:r>
        <w:rPr>
          <w:sz w:val="22"/>
        </w:rPr>
        <w:t>thereafter</w:t>
      </w:r>
      <w:r>
        <w:rPr>
          <w:spacing w:val="-3"/>
          <w:sz w:val="22"/>
        </w:rPr>
        <w:t> </w:t>
      </w:r>
      <w:r>
        <w:rPr>
          <w:sz w:val="22"/>
        </w:rPr>
        <w:t>each</w:t>
      </w:r>
      <w:r>
        <w:rPr>
          <w:spacing w:val="-10"/>
          <w:sz w:val="22"/>
        </w:rPr>
        <w:t> </w:t>
      </w:r>
      <w:r>
        <w:rPr>
          <w:sz w:val="22"/>
        </w:rPr>
        <w:t>candidate’s</w:t>
      </w:r>
      <w:r>
        <w:rPr>
          <w:spacing w:val="-4"/>
          <w:sz w:val="22"/>
        </w:rPr>
        <w:t> </w:t>
      </w:r>
      <w:r>
        <w:rPr>
          <w:sz w:val="22"/>
        </w:rPr>
        <w:t>point</w:t>
      </w:r>
      <w:r>
        <w:rPr>
          <w:spacing w:val="-3"/>
          <w:sz w:val="22"/>
        </w:rPr>
        <w:t> </w:t>
      </w:r>
      <w:r>
        <w:rPr>
          <w:sz w:val="22"/>
        </w:rPr>
        <w:t>allocation</w:t>
      </w:r>
      <w:r>
        <w:rPr>
          <w:spacing w:val="-7"/>
          <w:sz w:val="22"/>
        </w:rPr>
        <w:t> </w:t>
      </w:r>
      <w:r>
        <w:rPr>
          <w:sz w:val="22"/>
        </w:rPr>
        <w:t>at</w:t>
      </w:r>
      <w:r>
        <w:rPr>
          <w:spacing w:val="-8"/>
          <w:sz w:val="22"/>
        </w:rPr>
        <w:t> </w:t>
      </w:r>
      <w:r>
        <w:rPr>
          <w:sz w:val="22"/>
        </w:rPr>
        <w:t>that</w:t>
      </w:r>
      <w:r>
        <w:rPr>
          <w:spacing w:val="-6"/>
          <w:sz w:val="22"/>
        </w:rPr>
        <w:t> </w:t>
      </w:r>
      <w:r>
        <w:rPr>
          <w:sz w:val="22"/>
        </w:rPr>
        <w:t>school will be calculated as follows: (votes received*(threshold+(0.25*(total votes-threshold))))/total votes. The point threshold will be sixty (60) votes.</w:t>
      </w:r>
    </w:p>
    <w:p>
      <w:pPr>
        <w:pStyle w:val="ListParagraph"/>
        <w:numPr>
          <w:ilvl w:val="1"/>
          <w:numId w:val="4"/>
        </w:numPr>
        <w:tabs>
          <w:tab w:pos="1079" w:val="left" w:leader="none"/>
        </w:tabs>
        <w:spacing w:line="276" w:lineRule="auto" w:before="202" w:after="0"/>
        <w:ind w:left="1079" w:right="298" w:hanging="721"/>
        <w:jc w:val="left"/>
        <w:rPr>
          <w:sz w:val="22"/>
        </w:rPr>
      </w:pPr>
      <w:r>
        <w:rPr>
          <w:sz w:val="22"/>
        </w:rPr>
        <w:t>In</w:t>
      </w:r>
      <w:r>
        <w:rPr>
          <w:spacing w:val="-6"/>
          <w:sz w:val="22"/>
        </w:rPr>
        <w:t> </w:t>
      </w:r>
      <w:r>
        <w:rPr>
          <w:sz w:val="22"/>
        </w:rPr>
        <w:t>the</w:t>
      </w:r>
      <w:r>
        <w:rPr>
          <w:spacing w:val="-6"/>
          <w:sz w:val="22"/>
        </w:rPr>
        <w:t> </w:t>
      </w:r>
      <w:r>
        <w:rPr>
          <w:sz w:val="22"/>
        </w:rPr>
        <w:t>event</w:t>
      </w:r>
      <w:r>
        <w:rPr>
          <w:spacing w:val="-2"/>
          <w:sz w:val="22"/>
        </w:rPr>
        <w:t> </w:t>
      </w:r>
      <w:r>
        <w:rPr>
          <w:sz w:val="22"/>
        </w:rPr>
        <w:t>of</w:t>
      </w:r>
      <w:r>
        <w:rPr>
          <w:spacing w:val="-5"/>
          <w:sz w:val="22"/>
        </w:rPr>
        <w:t> </w:t>
      </w:r>
      <w:r>
        <w:rPr>
          <w:sz w:val="22"/>
        </w:rPr>
        <w:t>an</w:t>
      </w:r>
      <w:r>
        <w:rPr>
          <w:spacing w:val="-4"/>
          <w:sz w:val="22"/>
        </w:rPr>
        <w:t> </w:t>
      </w:r>
      <w:r>
        <w:rPr>
          <w:sz w:val="22"/>
        </w:rPr>
        <w:t>equality</w:t>
      </w:r>
      <w:r>
        <w:rPr>
          <w:spacing w:val="-1"/>
          <w:sz w:val="22"/>
        </w:rPr>
        <w:t> </w:t>
      </w:r>
      <w:r>
        <w:rPr>
          <w:sz w:val="22"/>
        </w:rPr>
        <w:t>of</w:t>
      </w:r>
      <w:r>
        <w:rPr>
          <w:spacing w:val="-2"/>
          <w:sz w:val="22"/>
        </w:rPr>
        <w:t> </w:t>
      </w:r>
      <w:r>
        <w:rPr>
          <w:sz w:val="22"/>
        </w:rPr>
        <w:t>points,</w:t>
      </w:r>
      <w:r>
        <w:rPr>
          <w:spacing w:val="-5"/>
          <w:sz w:val="22"/>
        </w:rPr>
        <w:t> </w:t>
      </w:r>
      <w:r>
        <w:rPr>
          <w:sz w:val="22"/>
        </w:rPr>
        <w:t>the</w:t>
      </w:r>
      <w:r>
        <w:rPr>
          <w:spacing w:val="-9"/>
          <w:sz w:val="22"/>
        </w:rPr>
        <w:t> </w:t>
      </w:r>
      <w:r>
        <w:rPr>
          <w:sz w:val="22"/>
        </w:rPr>
        <w:t>tie</w:t>
      </w:r>
      <w:r>
        <w:rPr>
          <w:spacing w:val="-4"/>
          <w:sz w:val="22"/>
        </w:rPr>
        <w:t> </w:t>
      </w:r>
      <w:r>
        <w:rPr>
          <w:sz w:val="22"/>
        </w:rPr>
        <w:t>breaker shall</w:t>
      </w:r>
      <w:r>
        <w:rPr>
          <w:spacing w:val="-4"/>
          <w:sz w:val="22"/>
        </w:rPr>
        <w:t> </w:t>
      </w:r>
      <w:r>
        <w:rPr>
          <w:sz w:val="22"/>
        </w:rPr>
        <w:t>be</w:t>
      </w:r>
      <w:r>
        <w:rPr>
          <w:spacing w:val="-9"/>
          <w:sz w:val="22"/>
        </w:rPr>
        <w:t> </w:t>
      </w:r>
      <w:r>
        <w:rPr>
          <w:sz w:val="22"/>
        </w:rPr>
        <w:t>the</w:t>
      </w:r>
      <w:r>
        <w:rPr>
          <w:spacing w:val="-6"/>
          <w:sz w:val="22"/>
        </w:rPr>
        <w:t> </w:t>
      </w:r>
      <w:r>
        <w:rPr>
          <w:sz w:val="22"/>
        </w:rPr>
        <w:t>number</w:t>
      </w:r>
      <w:r>
        <w:rPr>
          <w:spacing w:val="-3"/>
          <w:sz w:val="22"/>
        </w:rPr>
        <w:t> </w:t>
      </w:r>
      <w:r>
        <w:rPr>
          <w:sz w:val="22"/>
        </w:rPr>
        <w:t>of</w:t>
      </w:r>
      <w:r>
        <w:rPr>
          <w:spacing w:val="-5"/>
          <w:sz w:val="22"/>
        </w:rPr>
        <w:t> </w:t>
      </w:r>
      <w:r>
        <w:rPr>
          <w:sz w:val="22"/>
        </w:rPr>
        <w:t>votes</w:t>
      </w:r>
      <w:r>
        <w:rPr>
          <w:spacing w:val="-8"/>
          <w:sz w:val="22"/>
        </w:rPr>
        <w:t> </w:t>
      </w:r>
      <w:r>
        <w:rPr>
          <w:sz w:val="22"/>
        </w:rPr>
        <w:t>that</w:t>
      </w:r>
      <w:r>
        <w:rPr>
          <w:spacing w:val="-5"/>
          <w:sz w:val="22"/>
        </w:rPr>
        <w:t> </w:t>
      </w:r>
      <w:r>
        <w:rPr>
          <w:sz w:val="22"/>
        </w:rPr>
        <w:t>a candidate received. In the event of an equality of points and votes, a hat draw will determine the winner;</w:t>
      </w:r>
    </w:p>
    <w:p>
      <w:pPr>
        <w:pStyle w:val="ListParagraph"/>
        <w:numPr>
          <w:ilvl w:val="1"/>
          <w:numId w:val="4"/>
        </w:numPr>
        <w:tabs>
          <w:tab w:pos="1079" w:val="left" w:leader="none"/>
        </w:tabs>
        <w:spacing w:line="240" w:lineRule="auto" w:before="200" w:after="0"/>
        <w:ind w:left="1079" w:right="0" w:hanging="720"/>
        <w:jc w:val="left"/>
        <w:rPr>
          <w:sz w:val="22"/>
        </w:rPr>
      </w:pPr>
      <w:r>
        <w:rPr>
          <w:sz w:val="22"/>
        </w:rPr>
        <w:t>All</w:t>
      </w:r>
      <w:r>
        <w:rPr>
          <w:spacing w:val="-15"/>
          <w:sz w:val="22"/>
        </w:rPr>
        <w:t> </w:t>
      </w:r>
      <w:r>
        <w:rPr>
          <w:sz w:val="22"/>
        </w:rPr>
        <w:t>election</w:t>
      </w:r>
      <w:r>
        <w:rPr>
          <w:spacing w:val="-12"/>
          <w:sz w:val="22"/>
        </w:rPr>
        <w:t> </w:t>
      </w:r>
      <w:r>
        <w:rPr>
          <w:sz w:val="22"/>
        </w:rPr>
        <w:t>results,</w:t>
      </w:r>
      <w:r>
        <w:rPr>
          <w:spacing w:val="-9"/>
          <w:sz w:val="22"/>
        </w:rPr>
        <w:t> </w:t>
      </w:r>
      <w:r>
        <w:rPr>
          <w:sz w:val="22"/>
        </w:rPr>
        <w:t>including</w:t>
      </w:r>
      <w:r>
        <w:rPr>
          <w:spacing w:val="-12"/>
          <w:sz w:val="22"/>
        </w:rPr>
        <w:t> </w:t>
      </w:r>
      <w:r>
        <w:rPr>
          <w:sz w:val="22"/>
        </w:rPr>
        <w:t>point</w:t>
      </w:r>
      <w:r>
        <w:rPr>
          <w:spacing w:val="-9"/>
          <w:sz w:val="22"/>
        </w:rPr>
        <w:t> </w:t>
      </w:r>
      <w:r>
        <w:rPr>
          <w:sz w:val="22"/>
        </w:rPr>
        <w:t>counts,</w:t>
      </w:r>
      <w:r>
        <w:rPr>
          <w:spacing w:val="-10"/>
          <w:sz w:val="22"/>
        </w:rPr>
        <w:t> </w:t>
      </w:r>
      <w:r>
        <w:rPr>
          <w:sz w:val="22"/>
        </w:rPr>
        <w:t>shall</w:t>
      </w:r>
      <w:r>
        <w:rPr>
          <w:spacing w:val="-13"/>
          <w:sz w:val="22"/>
        </w:rPr>
        <w:t> </w:t>
      </w:r>
      <w:r>
        <w:rPr>
          <w:sz w:val="22"/>
        </w:rPr>
        <w:t>be</w:t>
      </w:r>
      <w:r>
        <w:rPr>
          <w:spacing w:val="-12"/>
          <w:sz w:val="22"/>
        </w:rPr>
        <w:t> </w:t>
      </w:r>
      <w:r>
        <w:rPr>
          <w:sz w:val="22"/>
        </w:rPr>
        <w:t>publicly</w:t>
      </w:r>
      <w:r>
        <w:rPr>
          <w:spacing w:val="-9"/>
          <w:sz w:val="22"/>
        </w:rPr>
        <w:t> </w:t>
      </w:r>
      <w:r>
        <w:rPr>
          <w:spacing w:val="-2"/>
          <w:sz w:val="22"/>
        </w:rPr>
        <w:t>released.</w:t>
      </w:r>
    </w:p>
    <w:p>
      <w:pPr>
        <w:pStyle w:val="BodyText"/>
        <w:spacing w:before="141"/>
        <w:ind w:left="0" w:firstLine="0"/>
      </w:pPr>
    </w:p>
    <w:p>
      <w:pPr>
        <w:pStyle w:val="Heading1"/>
        <w:numPr>
          <w:ilvl w:val="1"/>
          <w:numId w:val="5"/>
        </w:numPr>
        <w:tabs>
          <w:tab w:pos="1079" w:val="left" w:leader="none"/>
        </w:tabs>
        <w:spacing w:line="240" w:lineRule="auto" w:before="1" w:after="0"/>
        <w:ind w:left="1079" w:right="0" w:hanging="720"/>
        <w:jc w:val="left"/>
        <w:rPr>
          <w:color w:val="375F92"/>
        </w:rPr>
      </w:pPr>
      <w:bookmarkStart w:name="5.0 Municipal Elections" w:id="5"/>
      <w:bookmarkEnd w:id="5"/>
      <w:r>
        <w:rPr>
          <w:b w:val="0"/>
        </w:rPr>
      </w:r>
      <w:r>
        <w:rPr>
          <w:color w:val="375F92"/>
        </w:rPr>
        <w:t>Municipal</w:t>
      </w:r>
      <w:r>
        <w:rPr>
          <w:color w:val="375F92"/>
          <w:spacing w:val="-13"/>
        </w:rPr>
        <w:t> </w:t>
      </w:r>
      <w:r>
        <w:rPr>
          <w:color w:val="375F92"/>
          <w:spacing w:val="-2"/>
        </w:rPr>
        <w:t>Elections</w:t>
      </w:r>
    </w:p>
    <w:p>
      <w:pPr>
        <w:pStyle w:val="ListParagraph"/>
        <w:numPr>
          <w:ilvl w:val="1"/>
          <w:numId w:val="5"/>
        </w:numPr>
        <w:tabs>
          <w:tab w:pos="1079" w:val="left" w:leader="none"/>
        </w:tabs>
        <w:spacing w:line="240" w:lineRule="auto" w:before="159" w:after="0"/>
        <w:ind w:left="1079" w:right="0" w:hanging="720"/>
        <w:jc w:val="left"/>
        <w:rPr>
          <w:sz w:val="22"/>
        </w:rPr>
      </w:pPr>
      <w:r>
        <w:rPr>
          <w:sz w:val="22"/>
        </w:rPr>
        <w:t>Section</w:t>
      </w:r>
      <w:r>
        <w:rPr>
          <w:spacing w:val="-8"/>
          <w:sz w:val="22"/>
        </w:rPr>
        <w:t> </w:t>
      </w:r>
      <w:r>
        <w:rPr>
          <w:sz w:val="22"/>
        </w:rPr>
        <w:t>5.0</w:t>
      </w:r>
      <w:r>
        <w:rPr>
          <w:spacing w:val="-11"/>
          <w:sz w:val="22"/>
        </w:rPr>
        <w:t> </w:t>
      </w:r>
      <w:r>
        <w:rPr>
          <w:sz w:val="22"/>
        </w:rPr>
        <w:t>applies</w:t>
      </w:r>
      <w:r>
        <w:rPr>
          <w:spacing w:val="-5"/>
          <w:sz w:val="22"/>
        </w:rPr>
        <w:t> </w:t>
      </w:r>
      <w:r>
        <w:rPr>
          <w:sz w:val="22"/>
        </w:rPr>
        <w:t>only</w:t>
      </w:r>
      <w:r>
        <w:rPr>
          <w:spacing w:val="-9"/>
          <w:sz w:val="22"/>
        </w:rPr>
        <w:t> </w:t>
      </w:r>
      <w:r>
        <w:rPr>
          <w:sz w:val="22"/>
        </w:rPr>
        <w:t>to</w:t>
      </w:r>
      <w:r>
        <w:rPr>
          <w:spacing w:val="-8"/>
          <w:sz w:val="22"/>
        </w:rPr>
        <w:t> </w:t>
      </w:r>
      <w:r>
        <w:rPr>
          <w:sz w:val="22"/>
        </w:rPr>
        <w:t>the</w:t>
      </w:r>
      <w:r>
        <w:rPr>
          <w:spacing w:val="-11"/>
          <w:sz w:val="22"/>
        </w:rPr>
        <w:t> </w:t>
      </w:r>
      <w:r>
        <w:rPr>
          <w:sz w:val="22"/>
        </w:rPr>
        <w:t>municipal</w:t>
      </w:r>
      <w:r>
        <w:rPr>
          <w:spacing w:val="-5"/>
          <w:sz w:val="22"/>
        </w:rPr>
        <w:t> </w:t>
      </w:r>
      <w:r>
        <w:rPr>
          <w:spacing w:val="-2"/>
          <w:sz w:val="22"/>
        </w:rPr>
        <w:t>elections.</w:t>
      </w:r>
    </w:p>
    <w:p>
      <w:pPr>
        <w:pStyle w:val="ListParagraph"/>
        <w:numPr>
          <w:ilvl w:val="1"/>
          <w:numId w:val="5"/>
        </w:numPr>
        <w:tabs>
          <w:tab w:pos="1079" w:val="left" w:leader="none"/>
        </w:tabs>
        <w:spacing w:line="240" w:lineRule="auto" w:before="239" w:after="0"/>
        <w:ind w:left="1079" w:right="0" w:hanging="720"/>
        <w:jc w:val="left"/>
        <w:rPr>
          <w:sz w:val="22"/>
        </w:rPr>
      </w:pPr>
      <w:r>
        <w:rPr>
          <w:sz w:val="22"/>
        </w:rPr>
        <w:t>The</w:t>
      </w:r>
      <w:r>
        <w:rPr>
          <w:spacing w:val="-14"/>
          <w:sz w:val="22"/>
        </w:rPr>
        <w:t> </w:t>
      </w:r>
      <w:r>
        <w:rPr>
          <w:sz w:val="22"/>
        </w:rPr>
        <w:t>school</w:t>
      </w:r>
      <w:r>
        <w:rPr>
          <w:spacing w:val="-9"/>
          <w:sz w:val="22"/>
        </w:rPr>
        <w:t> </w:t>
      </w:r>
      <w:r>
        <w:rPr>
          <w:sz w:val="22"/>
        </w:rPr>
        <w:t>nominees</w:t>
      </w:r>
      <w:r>
        <w:rPr>
          <w:spacing w:val="-8"/>
          <w:sz w:val="22"/>
        </w:rPr>
        <w:t> </w:t>
      </w:r>
      <w:r>
        <w:rPr>
          <w:sz w:val="22"/>
        </w:rPr>
        <w:t>shall</w:t>
      </w:r>
      <w:r>
        <w:rPr>
          <w:spacing w:val="-9"/>
          <w:sz w:val="22"/>
        </w:rPr>
        <w:t> </w:t>
      </w:r>
      <w:r>
        <w:rPr>
          <w:sz w:val="22"/>
        </w:rPr>
        <w:t>be</w:t>
      </w:r>
      <w:r>
        <w:rPr>
          <w:spacing w:val="-8"/>
          <w:sz w:val="22"/>
        </w:rPr>
        <w:t> </w:t>
      </w:r>
      <w:r>
        <w:rPr>
          <w:sz w:val="22"/>
        </w:rPr>
        <w:t>candidates</w:t>
      </w:r>
      <w:r>
        <w:rPr>
          <w:spacing w:val="-5"/>
          <w:sz w:val="22"/>
        </w:rPr>
        <w:t> </w:t>
      </w:r>
      <w:r>
        <w:rPr>
          <w:sz w:val="22"/>
        </w:rPr>
        <w:t>in</w:t>
      </w:r>
      <w:r>
        <w:rPr>
          <w:spacing w:val="-13"/>
          <w:sz w:val="22"/>
        </w:rPr>
        <w:t> </w:t>
      </w:r>
      <w:r>
        <w:rPr>
          <w:sz w:val="22"/>
        </w:rPr>
        <w:t>the</w:t>
      </w:r>
      <w:r>
        <w:rPr>
          <w:spacing w:val="-15"/>
          <w:sz w:val="22"/>
        </w:rPr>
        <w:t> </w:t>
      </w:r>
      <w:r>
        <w:rPr>
          <w:sz w:val="22"/>
        </w:rPr>
        <w:t>municipal</w:t>
      </w:r>
      <w:r>
        <w:rPr>
          <w:spacing w:val="-9"/>
          <w:sz w:val="22"/>
        </w:rPr>
        <w:t> </w:t>
      </w:r>
      <w:r>
        <w:rPr>
          <w:spacing w:val="-2"/>
          <w:sz w:val="22"/>
        </w:rPr>
        <w:t>elections.</w:t>
      </w:r>
    </w:p>
    <w:p>
      <w:pPr>
        <w:pStyle w:val="ListParagraph"/>
        <w:numPr>
          <w:ilvl w:val="1"/>
          <w:numId w:val="5"/>
        </w:numPr>
        <w:tabs>
          <w:tab w:pos="1076" w:val="left" w:leader="none"/>
          <w:tab w:pos="1079" w:val="left" w:leader="none"/>
        </w:tabs>
        <w:spacing w:line="278" w:lineRule="auto" w:before="235" w:after="0"/>
        <w:ind w:left="1079" w:right="424" w:hanging="721"/>
        <w:jc w:val="both"/>
        <w:rPr>
          <w:sz w:val="22"/>
        </w:rPr>
      </w:pPr>
      <w:r>
        <w:rPr>
          <w:sz w:val="22"/>
        </w:rPr>
        <w:t>The municipal elections</w:t>
      </w:r>
      <w:r>
        <w:rPr>
          <w:spacing w:val="-3"/>
          <w:sz w:val="22"/>
        </w:rPr>
        <w:t> </w:t>
      </w:r>
      <w:r>
        <w:rPr>
          <w:sz w:val="22"/>
        </w:rPr>
        <w:t>shall take place</w:t>
      </w:r>
      <w:r>
        <w:rPr>
          <w:spacing w:val="-1"/>
          <w:sz w:val="22"/>
        </w:rPr>
        <w:t> </w:t>
      </w:r>
      <w:r>
        <w:rPr>
          <w:sz w:val="22"/>
        </w:rPr>
        <w:t>in each</w:t>
      </w:r>
      <w:r>
        <w:rPr>
          <w:spacing w:val="-3"/>
          <w:sz w:val="22"/>
        </w:rPr>
        <w:t> </w:t>
      </w:r>
      <w:r>
        <w:rPr>
          <w:sz w:val="22"/>
        </w:rPr>
        <w:t>municipality and apply</w:t>
      </w:r>
      <w:r>
        <w:rPr>
          <w:spacing w:val="-1"/>
          <w:sz w:val="22"/>
        </w:rPr>
        <w:t> </w:t>
      </w:r>
      <w:r>
        <w:rPr>
          <w:sz w:val="22"/>
        </w:rPr>
        <w:t>only in those which</w:t>
      </w:r>
      <w:r>
        <w:rPr>
          <w:spacing w:val="-5"/>
          <w:sz w:val="22"/>
        </w:rPr>
        <w:t> </w:t>
      </w:r>
      <w:r>
        <w:rPr>
          <w:sz w:val="22"/>
        </w:rPr>
        <w:t>have</w:t>
      </w:r>
      <w:r>
        <w:rPr>
          <w:spacing w:val="-10"/>
          <w:sz w:val="22"/>
        </w:rPr>
        <w:t> </w:t>
      </w:r>
      <w:r>
        <w:rPr>
          <w:sz w:val="22"/>
        </w:rPr>
        <w:t>more</w:t>
      </w:r>
      <w:r>
        <w:rPr>
          <w:spacing w:val="-12"/>
          <w:sz w:val="22"/>
        </w:rPr>
        <w:t> </w:t>
      </w:r>
      <w:r>
        <w:rPr>
          <w:sz w:val="22"/>
        </w:rPr>
        <w:t>than</w:t>
      </w:r>
      <w:r>
        <w:rPr>
          <w:spacing w:val="-7"/>
          <w:sz w:val="22"/>
        </w:rPr>
        <w:t> </w:t>
      </w:r>
      <w:r>
        <w:rPr>
          <w:sz w:val="22"/>
        </w:rPr>
        <w:t>one</w:t>
      </w:r>
      <w:r>
        <w:rPr>
          <w:spacing w:val="-5"/>
          <w:sz w:val="22"/>
        </w:rPr>
        <w:t> </w:t>
      </w:r>
      <w:r>
        <w:rPr>
          <w:sz w:val="22"/>
        </w:rPr>
        <w:t>(1)</w:t>
      </w:r>
      <w:r>
        <w:rPr>
          <w:spacing w:val="-4"/>
          <w:sz w:val="22"/>
        </w:rPr>
        <w:t> </w:t>
      </w:r>
      <w:r>
        <w:rPr>
          <w:sz w:val="22"/>
        </w:rPr>
        <w:t>secondary</w:t>
      </w:r>
      <w:r>
        <w:rPr>
          <w:spacing w:val="-9"/>
          <w:sz w:val="22"/>
        </w:rPr>
        <w:t> </w:t>
      </w:r>
      <w:r>
        <w:rPr>
          <w:sz w:val="22"/>
        </w:rPr>
        <w:t>school.</w:t>
      </w:r>
      <w:r>
        <w:rPr>
          <w:spacing w:val="-8"/>
          <w:sz w:val="22"/>
        </w:rPr>
        <w:t> </w:t>
      </w:r>
      <w:r>
        <w:rPr>
          <w:sz w:val="22"/>
        </w:rPr>
        <w:t>Candidates</w:t>
      </w:r>
      <w:r>
        <w:rPr>
          <w:spacing w:val="-7"/>
          <w:sz w:val="22"/>
        </w:rPr>
        <w:t> </w:t>
      </w:r>
      <w:r>
        <w:rPr>
          <w:sz w:val="22"/>
        </w:rPr>
        <w:t>from</w:t>
      </w:r>
      <w:r>
        <w:rPr>
          <w:spacing w:val="-9"/>
          <w:sz w:val="22"/>
        </w:rPr>
        <w:t> </w:t>
      </w:r>
      <w:r>
        <w:rPr>
          <w:sz w:val="22"/>
        </w:rPr>
        <w:t>municipalities</w:t>
      </w:r>
      <w:r>
        <w:rPr>
          <w:spacing w:val="-4"/>
          <w:sz w:val="22"/>
        </w:rPr>
        <w:t> </w:t>
      </w:r>
      <w:r>
        <w:rPr>
          <w:sz w:val="22"/>
        </w:rPr>
        <w:t>with only one (1) secondary school shall be declared municipal nominees.</w:t>
      </w:r>
    </w:p>
    <w:p>
      <w:pPr>
        <w:pStyle w:val="ListParagraph"/>
        <w:numPr>
          <w:ilvl w:val="1"/>
          <w:numId w:val="5"/>
        </w:numPr>
        <w:tabs>
          <w:tab w:pos="1079" w:val="left" w:leader="none"/>
        </w:tabs>
        <w:spacing w:line="278" w:lineRule="auto" w:before="192" w:after="0"/>
        <w:ind w:left="1079" w:right="720" w:hanging="723"/>
        <w:jc w:val="left"/>
        <w:rPr>
          <w:sz w:val="22"/>
        </w:rPr>
      </w:pPr>
      <w:r>
        <w:rPr>
          <w:sz w:val="22"/>
        </w:rPr>
        <w:t>In</w:t>
      </w:r>
      <w:r>
        <w:rPr>
          <w:spacing w:val="-5"/>
          <w:sz w:val="22"/>
        </w:rPr>
        <w:t> </w:t>
      </w:r>
      <w:r>
        <w:rPr>
          <w:sz w:val="22"/>
        </w:rPr>
        <w:t>each</w:t>
      </w:r>
      <w:r>
        <w:rPr>
          <w:spacing w:val="-10"/>
          <w:sz w:val="22"/>
        </w:rPr>
        <w:t> </w:t>
      </w:r>
      <w:r>
        <w:rPr>
          <w:sz w:val="22"/>
        </w:rPr>
        <w:t>municipality,</w:t>
      </w:r>
      <w:r>
        <w:rPr>
          <w:spacing w:val="-6"/>
          <w:sz w:val="22"/>
        </w:rPr>
        <w:t> </w:t>
      </w:r>
      <w:r>
        <w:rPr>
          <w:sz w:val="22"/>
        </w:rPr>
        <w:t>the</w:t>
      </w:r>
      <w:r>
        <w:rPr>
          <w:spacing w:val="-12"/>
          <w:sz w:val="22"/>
        </w:rPr>
        <w:t> </w:t>
      </w:r>
      <w:r>
        <w:rPr>
          <w:sz w:val="22"/>
        </w:rPr>
        <w:t>candidate</w:t>
      </w:r>
      <w:r>
        <w:rPr>
          <w:spacing w:val="-7"/>
          <w:sz w:val="22"/>
        </w:rPr>
        <w:t> </w:t>
      </w:r>
      <w:r>
        <w:rPr>
          <w:sz w:val="22"/>
        </w:rPr>
        <w:t>receiving</w:t>
      </w:r>
      <w:r>
        <w:rPr>
          <w:spacing w:val="-5"/>
          <w:sz w:val="22"/>
        </w:rPr>
        <w:t> </w:t>
      </w:r>
      <w:r>
        <w:rPr>
          <w:sz w:val="22"/>
        </w:rPr>
        <w:t>a</w:t>
      </w:r>
      <w:r>
        <w:rPr>
          <w:spacing w:val="-7"/>
          <w:sz w:val="22"/>
        </w:rPr>
        <w:t> </w:t>
      </w:r>
      <w:r>
        <w:rPr>
          <w:sz w:val="22"/>
        </w:rPr>
        <w:t>clear</w:t>
      </w:r>
      <w:r>
        <w:rPr>
          <w:spacing w:val="-6"/>
          <w:sz w:val="22"/>
        </w:rPr>
        <w:t> </w:t>
      </w:r>
      <w:r>
        <w:rPr>
          <w:sz w:val="22"/>
        </w:rPr>
        <w:t>majority</w:t>
      </w:r>
      <w:r>
        <w:rPr>
          <w:spacing w:val="-9"/>
          <w:sz w:val="22"/>
        </w:rPr>
        <w:t> </w:t>
      </w:r>
      <w:r>
        <w:rPr>
          <w:sz w:val="22"/>
        </w:rPr>
        <w:t>shall</w:t>
      </w:r>
      <w:r>
        <w:rPr>
          <w:spacing w:val="-6"/>
          <w:sz w:val="22"/>
        </w:rPr>
        <w:t> </w:t>
      </w:r>
      <w:r>
        <w:rPr>
          <w:sz w:val="22"/>
        </w:rPr>
        <w:t>be</w:t>
      </w:r>
      <w:r>
        <w:rPr>
          <w:spacing w:val="-5"/>
          <w:sz w:val="22"/>
        </w:rPr>
        <w:t> </w:t>
      </w:r>
      <w:r>
        <w:rPr>
          <w:sz w:val="22"/>
        </w:rPr>
        <w:t>declared</w:t>
      </w:r>
      <w:r>
        <w:rPr>
          <w:spacing w:val="-10"/>
          <w:sz w:val="22"/>
        </w:rPr>
        <w:t> </w:t>
      </w:r>
      <w:r>
        <w:rPr>
          <w:sz w:val="22"/>
        </w:rPr>
        <w:t>the municipal nominee. A clear majority is ½ + 0.001 of available points.</w:t>
      </w:r>
    </w:p>
    <w:p>
      <w:pPr>
        <w:pStyle w:val="BodyText"/>
        <w:tabs>
          <w:tab w:pos="1079" w:val="left" w:leader="none"/>
        </w:tabs>
        <w:spacing w:line="276" w:lineRule="auto"/>
        <w:ind w:right="115" w:hanging="723"/>
      </w:pPr>
      <w:r>
        <w:rPr>
          <w:spacing w:val="-4"/>
        </w:rPr>
        <w:t>5.6</w:t>
      </w:r>
      <w:r>
        <w:rPr/>
        <w:tab/>
        <w:t>Should</w:t>
      </w:r>
      <w:r>
        <w:rPr>
          <w:spacing w:val="-5"/>
        </w:rPr>
        <w:t> </w:t>
      </w:r>
      <w:r>
        <w:rPr/>
        <w:t>no</w:t>
      </w:r>
      <w:r>
        <w:rPr>
          <w:spacing w:val="-5"/>
        </w:rPr>
        <w:t> </w:t>
      </w:r>
      <w:r>
        <w:rPr/>
        <w:t>candidate</w:t>
      </w:r>
      <w:r>
        <w:rPr>
          <w:spacing w:val="-7"/>
        </w:rPr>
        <w:t> </w:t>
      </w:r>
      <w:r>
        <w:rPr/>
        <w:t>receive</w:t>
      </w:r>
      <w:r>
        <w:rPr>
          <w:spacing w:val="-5"/>
        </w:rPr>
        <w:t> </w:t>
      </w:r>
      <w:r>
        <w:rPr/>
        <w:t>a</w:t>
      </w:r>
      <w:r>
        <w:rPr>
          <w:spacing w:val="-5"/>
        </w:rPr>
        <w:t> </w:t>
      </w:r>
      <w:r>
        <w:rPr/>
        <w:t>clear</w:t>
      </w:r>
      <w:r>
        <w:rPr>
          <w:spacing w:val="-6"/>
        </w:rPr>
        <w:t> </w:t>
      </w:r>
      <w:r>
        <w:rPr/>
        <w:t>majority,</w:t>
      </w:r>
      <w:r>
        <w:rPr>
          <w:spacing w:val="-6"/>
        </w:rPr>
        <w:t> </w:t>
      </w:r>
      <w:r>
        <w:rPr/>
        <w:t>the</w:t>
      </w:r>
      <w:r>
        <w:rPr>
          <w:spacing w:val="-11"/>
        </w:rPr>
        <w:t> </w:t>
      </w:r>
      <w:r>
        <w:rPr/>
        <w:t>votes</w:t>
      </w:r>
      <w:r>
        <w:rPr>
          <w:spacing w:val="-5"/>
        </w:rPr>
        <w:t> </w:t>
      </w:r>
      <w:r>
        <w:rPr/>
        <w:t>and</w:t>
      </w:r>
      <w:r>
        <w:rPr>
          <w:spacing w:val="-7"/>
        </w:rPr>
        <w:t> </w:t>
      </w:r>
      <w:r>
        <w:rPr/>
        <w:t>corresponding</w:t>
      </w:r>
      <w:r>
        <w:rPr>
          <w:spacing w:val="-8"/>
        </w:rPr>
        <w:t> </w:t>
      </w:r>
      <w:r>
        <w:rPr/>
        <w:t>points</w:t>
      </w:r>
      <w:r>
        <w:rPr>
          <w:spacing w:val="-7"/>
        </w:rPr>
        <w:t> </w:t>
      </w:r>
      <w:r>
        <w:rPr/>
        <w:t>for</w:t>
      </w:r>
      <w:r>
        <w:rPr>
          <w:spacing w:val="-8"/>
        </w:rPr>
        <w:t> </w:t>
      </w:r>
      <w:r>
        <w:rPr/>
        <w:t>the candidate with the smallest number of points shall be redistributed based on rank, and this shall be repeated until one (1) candidate receives a clear majority.</w:t>
      </w:r>
    </w:p>
    <w:p>
      <w:pPr>
        <w:pStyle w:val="BodyText"/>
        <w:spacing w:before="108"/>
        <w:ind w:left="0" w:firstLine="0"/>
      </w:pPr>
    </w:p>
    <w:p>
      <w:pPr>
        <w:pStyle w:val="Heading1"/>
        <w:numPr>
          <w:ilvl w:val="1"/>
          <w:numId w:val="6"/>
        </w:numPr>
        <w:tabs>
          <w:tab w:pos="1079" w:val="left" w:leader="none"/>
        </w:tabs>
        <w:spacing w:line="240" w:lineRule="auto" w:before="0" w:after="0"/>
        <w:ind w:left="1079" w:right="0" w:hanging="720"/>
        <w:jc w:val="left"/>
        <w:rPr>
          <w:color w:val="375F92"/>
        </w:rPr>
      </w:pPr>
      <w:bookmarkStart w:name="6.0 Board-Wide Election" w:id="6"/>
      <w:bookmarkEnd w:id="6"/>
      <w:r>
        <w:rPr>
          <w:b w:val="0"/>
        </w:rPr>
      </w:r>
      <w:r>
        <w:rPr>
          <w:color w:val="375F92"/>
        </w:rPr>
        <w:t>Board-Wide</w:t>
      </w:r>
      <w:r>
        <w:rPr>
          <w:color w:val="375F92"/>
          <w:spacing w:val="-14"/>
        </w:rPr>
        <w:t> </w:t>
      </w:r>
      <w:r>
        <w:rPr>
          <w:color w:val="375F92"/>
          <w:spacing w:val="-2"/>
        </w:rPr>
        <w:t>Election</w:t>
      </w:r>
    </w:p>
    <w:p>
      <w:pPr>
        <w:pStyle w:val="ListParagraph"/>
        <w:numPr>
          <w:ilvl w:val="1"/>
          <w:numId w:val="6"/>
        </w:numPr>
        <w:tabs>
          <w:tab w:pos="1077" w:val="left" w:leader="none"/>
        </w:tabs>
        <w:spacing w:line="240" w:lineRule="auto" w:before="163" w:after="0"/>
        <w:ind w:left="1077" w:right="0" w:hanging="720"/>
        <w:jc w:val="left"/>
        <w:rPr>
          <w:sz w:val="22"/>
        </w:rPr>
      </w:pPr>
      <w:r>
        <w:rPr>
          <w:sz w:val="22"/>
        </w:rPr>
        <w:t>Section</w:t>
      </w:r>
      <w:r>
        <w:rPr>
          <w:spacing w:val="-9"/>
          <w:sz w:val="22"/>
        </w:rPr>
        <w:t> </w:t>
      </w:r>
      <w:r>
        <w:rPr>
          <w:sz w:val="22"/>
        </w:rPr>
        <w:t>6.0</w:t>
      </w:r>
      <w:r>
        <w:rPr>
          <w:spacing w:val="-11"/>
          <w:sz w:val="22"/>
        </w:rPr>
        <w:t> </w:t>
      </w:r>
      <w:r>
        <w:rPr>
          <w:sz w:val="22"/>
        </w:rPr>
        <w:t>applies</w:t>
      </w:r>
      <w:r>
        <w:rPr>
          <w:spacing w:val="-8"/>
          <w:sz w:val="22"/>
        </w:rPr>
        <w:t> </w:t>
      </w:r>
      <w:r>
        <w:rPr>
          <w:sz w:val="22"/>
        </w:rPr>
        <w:t>only</w:t>
      </w:r>
      <w:r>
        <w:rPr>
          <w:spacing w:val="-10"/>
          <w:sz w:val="22"/>
        </w:rPr>
        <w:t> </w:t>
      </w:r>
      <w:r>
        <w:rPr>
          <w:sz w:val="22"/>
        </w:rPr>
        <w:t>to</w:t>
      </w:r>
      <w:r>
        <w:rPr>
          <w:spacing w:val="-8"/>
          <w:sz w:val="22"/>
        </w:rPr>
        <w:t> </w:t>
      </w:r>
      <w:r>
        <w:rPr>
          <w:sz w:val="22"/>
        </w:rPr>
        <w:t>the</w:t>
      </w:r>
      <w:r>
        <w:rPr>
          <w:spacing w:val="-11"/>
          <w:sz w:val="22"/>
        </w:rPr>
        <w:t> </w:t>
      </w:r>
      <w:r>
        <w:rPr>
          <w:sz w:val="22"/>
        </w:rPr>
        <w:t>board-wide</w:t>
      </w:r>
      <w:r>
        <w:rPr>
          <w:spacing w:val="-8"/>
          <w:sz w:val="22"/>
        </w:rPr>
        <w:t> </w:t>
      </w:r>
      <w:r>
        <w:rPr>
          <w:spacing w:val="-2"/>
          <w:sz w:val="22"/>
        </w:rPr>
        <w:t>election.</w:t>
      </w:r>
    </w:p>
    <w:p>
      <w:pPr>
        <w:pStyle w:val="ListParagraph"/>
        <w:numPr>
          <w:ilvl w:val="1"/>
          <w:numId w:val="6"/>
        </w:numPr>
        <w:tabs>
          <w:tab w:pos="1077" w:val="left" w:leader="none"/>
        </w:tabs>
        <w:spacing w:line="240" w:lineRule="auto" w:before="234" w:after="0"/>
        <w:ind w:left="1077" w:right="0" w:hanging="720"/>
        <w:jc w:val="left"/>
        <w:rPr>
          <w:sz w:val="22"/>
        </w:rPr>
      </w:pPr>
      <w:r>
        <w:rPr>
          <w:sz w:val="22"/>
        </w:rPr>
        <w:t>The</w:t>
      </w:r>
      <w:r>
        <w:rPr>
          <w:spacing w:val="-14"/>
          <w:sz w:val="22"/>
        </w:rPr>
        <w:t> </w:t>
      </w:r>
      <w:r>
        <w:rPr>
          <w:sz w:val="22"/>
        </w:rPr>
        <w:t>municipal</w:t>
      </w:r>
      <w:r>
        <w:rPr>
          <w:spacing w:val="-9"/>
          <w:sz w:val="22"/>
        </w:rPr>
        <w:t> </w:t>
      </w:r>
      <w:r>
        <w:rPr>
          <w:sz w:val="22"/>
        </w:rPr>
        <w:t>nominees</w:t>
      </w:r>
      <w:r>
        <w:rPr>
          <w:spacing w:val="-13"/>
          <w:sz w:val="22"/>
        </w:rPr>
        <w:t> </w:t>
      </w:r>
      <w:r>
        <w:rPr>
          <w:sz w:val="22"/>
        </w:rPr>
        <w:t>shall</w:t>
      </w:r>
      <w:r>
        <w:rPr>
          <w:spacing w:val="-10"/>
          <w:sz w:val="22"/>
        </w:rPr>
        <w:t> </w:t>
      </w:r>
      <w:r>
        <w:rPr>
          <w:sz w:val="22"/>
        </w:rPr>
        <w:t>be</w:t>
      </w:r>
      <w:r>
        <w:rPr>
          <w:spacing w:val="-9"/>
          <w:sz w:val="22"/>
        </w:rPr>
        <w:t> </w:t>
      </w:r>
      <w:r>
        <w:rPr>
          <w:sz w:val="22"/>
        </w:rPr>
        <w:t>the</w:t>
      </w:r>
      <w:r>
        <w:rPr>
          <w:spacing w:val="-11"/>
          <w:sz w:val="22"/>
        </w:rPr>
        <w:t> </w:t>
      </w:r>
      <w:r>
        <w:rPr>
          <w:sz w:val="22"/>
        </w:rPr>
        <w:t>candidates</w:t>
      </w:r>
      <w:r>
        <w:rPr>
          <w:spacing w:val="-13"/>
          <w:sz w:val="22"/>
        </w:rPr>
        <w:t> </w:t>
      </w:r>
      <w:r>
        <w:rPr>
          <w:sz w:val="22"/>
        </w:rPr>
        <w:t>in</w:t>
      </w:r>
      <w:r>
        <w:rPr>
          <w:spacing w:val="-9"/>
          <w:sz w:val="22"/>
        </w:rPr>
        <w:t> </w:t>
      </w:r>
      <w:r>
        <w:rPr>
          <w:sz w:val="22"/>
        </w:rPr>
        <w:t>the</w:t>
      </w:r>
      <w:r>
        <w:rPr>
          <w:spacing w:val="-11"/>
          <w:sz w:val="22"/>
        </w:rPr>
        <w:t> </w:t>
      </w:r>
      <w:r>
        <w:rPr>
          <w:sz w:val="22"/>
        </w:rPr>
        <w:t>board-wide</w:t>
      </w:r>
      <w:r>
        <w:rPr>
          <w:spacing w:val="-8"/>
          <w:sz w:val="22"/>
        </w:rPr>
        <w:t> </w:t>
      </w:r>
      <w:r>
        <w:rPr>
          <w:spacing w:val="-2"/>
          <w:sz w:val="22"/>
        </w:rPr>
        <w:t>election.</w:t>
      </w:r>
    </w:p>
    <w:p>
      <w:pPr>
        <w:pStyle w:val="ListParagraph"/>
        <w:spacing w:after="0" w:line="240" w:lineRule="auto"/>
        <w:jc w:val="left"/>
        <w:rPr>
          <w:sz w:val="22"/>
        </w:rPr>
        <w:sectPr>
          <w:pgSz w:w="12240" w:h="15840"/>
          <w:pgMar w:top="1360" w:bottom="280" w:left="1080" w:right="1440"/>
        </w:sectPr>
      </w:pPr>
    </w:p>
    <w:p>
      <w:pPr>
        <w:pStyle w:val="ListParagraph"/>
        <w:numPr>
          <w:ilvl w:val="1"/>
          <w:numId w:val="6"/>
        </w:numPr>
        <w:tabs>
          <w:tab w:pos="1079" w:val="left" w:leader="none"/>
        </w:tabs>
        <w:spacing w:line="278" w:lineRule="auto" w:before="80" w:after="0"/>
        <w:ind w:left="1079" w:right="248" w:hanging="720"/>
        <w:jc w:val="left"/>
        <w:rPr>
          <w:sz w:val="22"/>
        </w:rPr>
      </w:pPr>
      <w:r>
        <w:rPr>
          <w:sz w:val="22"/>
        </w:rPr>
        <w:t>The</w:t>
      </w:r>
      <w:r>
        <w:rPr>
          <w:spacing w:val="-4"/>
          <w:sz w:val="22"/>
        </w:rPr>
        <w:t> </w:t>
      </w:r>
      <w:r>
        <w:rPr>
          <w:sz w:val="22"/>
        </w:rPr>
        <w:t>candidates</w:t>
      </w:r>
      <w:r>
        <w:rPr>
          <w:spacing w:val="-6"/>
          <w:sz w:val="22"/>
        </w:rPr>
        <w:t> </w:t>
      </w:r>
      <w:r>
        <w:rPr>
          <w:sz w:val="22"/>
        </w:rPr>
        <w:t>who</w:t>
      </w:r>
      <w:r>
        <w:rPr>
          <w:spacing w:val="-9"/>
          <w:sz w:val="22"/>
        </w:rPr>
        <w:t> </w:t>
      </w:r>
      <w:r>
        <w:rPr>
          <w:sz w:val="22"/>
        </w:rPr>
        <w:t>reach</w:t>
      </w:r>
      <w:r>
        <w:rPr>
          <w:spacing w:val="-4"/>
          <w:sz w:val="22"/>
        </w:rPr>
        <w:t> </w:t>
      </w:r>
      <w:r>
        <w:rPr>
          <w:sz w:val="22"/>
        </w:rPr>
        <w:t>the</w:t>
      </w:r>
      <w:r>
        <w:rPr>
          <w:spacing w:val="-6"/>
          <w:sz w:val="22"/>
        </w:rPr>
        <w:t> </w:t>
      </w:r>
      <w:r>
        <w:rPr>
          <w:sz w:val="22"/>
        </w:rPr>
        <w:t>quota,</w:t>
      </w:r>
      <w:r>
        <w:rPr>
          <w:spacing w:val="-2"/>
          <w:sz w:val="22"/>
        </w:rPr>
        <w:t> </w:t>
      </w:r>
      <w:r>
        <w:rPr>
          <w:sz w:val="22"/>
        </w:rPr>
        <w:t>or</w:t>
      </w:r>
      <w:r>
        <w:rPr>
          <w:spacing w:val="-3"/>
          <w:sz w:val="22"/>
        </w:rPr>
        <w:t> </w:t>
      </w:r>
      <w:r>
        <w:rPr>
          <w:sz w:val="22"/>
        </w:rPr>
        <w:t>are</w:t>
      </w:r>
      <w:r>
        <w:rPr>
          <w:spacing w:val="-9"/>
          <w:sz w:val="22"/>
        </w:rPr>
        <w:t> </w:t>
      </w:r>
      <w:r>
        <w:rPr>
          <w:sz w:val="22"/>
        </w:rPr>
        <w:t>the</w:t>
      </w:r>
      <w:r>
        <w:rPr>
          <w:spacing w:val="-6"/>
          <w:sz w:val="22"/>
        </w:rPr>
        <w:t> </w:t>
      </w:r>
      <w:r>
        <w:rPr>
          <w:sz w:val="22"/>
        </w:rPr>
        <w:t>last</w:t>
      </w:r>
      <w:r>
        <w:rPr>
          <w:spacing w:val="-5"/>
          <w:sz w:val="22"/>
        </w:rPr>
        <w:t> </w:t>
      </w:r>
      <w:r>
        <w:rPr>
          <w:sz w:val="22"/>
        </w:rPr>
        <w:t>to</w:t>
      </w:r>
      <w:r>
        <w:rPr>
          <w:spacing w:val="-4"/>
          <w:sz w:val="22"/>
        </w:rPr>
        <w:t> </w:t>
      </w:r>
      <w:r>
        <w:rPr>
          <w:sz w:val="22"/>
        </w:rPr>
        <w:t>be</w:t>
      </w:r>
      <w:r>
        <w:rPr>
          <w:spacing w:val="-9"/>
          <w:sz w:val="22"/>
        </w:rPr>
        <w:t> </w:t>
      </w:r>
      <w:r>
        <w:rPr>
          <w:sz w:val="22"/>
        </w:rPr>
        <w:t>eliminated,</w:t>
      </w:r>
      <w:r>
        <w:rPr>
          <w:spacing w:val="-2"/>
          <w:sz w:val="22"/>
        </w:rPr>
        <w:t> </w:t>
      </w:r>
      <w:r>
        <w:rPr>
          <w:sz w:val="22"/>
        </w:rPr>
        <w:t>shall</w:t>
      </w:r>
      <w:r>
        <w:rPr>
          <w:spacing w:val="-7"/>
          <w:sz w:val="22"/>
        </w:rPr>
        <w:t> </w:t>
      </w:r>
      <w:r>
        <w:rPr>
          <w:sz w:val="22"/>
        </w:rPr>
        <w:t>be</w:t>
      </w:r>
      <w:r>
        <w:rPr>
          <w:spacing w:val="-4"/>
          <w:sz w:val="22"/>
        </w:rPr>
        <w:t> </w:t>
      </w:r>
      <w:r>
        <w:rPr>
          <w:sz w:val="22"/>
        </w:rPr>
        <w:t>declared to be elected. The quota is ¼ + 0.001 of available points.</w:t>
      </w:r>
    </w:p>
    <w:p>
      <w:pPr>
        <w:pStyle w:val="ListParagraph"/>
        <w:numPr>
          <w:ilvl w:val="1"/>
          <w:numId w:val="6"/>
        </w:numPr>
        <w:tabs>
          <w:tab w:pos="1079" w:val="left" w:leader="none"/>
        </w:tabs>
        <w:spacing w:line="276" w:lineRule="auto" w:before="193" w:after="0"/>
        <w:ind w:left="1079" w:right="560" w:hanging="721"/>
        <w:jc w:val="left"/>
        <w:rPr>
          <w:sz w:val="22"/>
        </w:rPr>
      </w:pPr>
      <w:r>
        <w:rPr>
          <w:sz w:val="22"/>
        </w:rPr>
        <w:t>Should a sufficient number (3) of candidates not reach the quota, the votes and corresponding points for the candidate with the smallest number of points shall be redistributed based on rank, and this shall be repeated until a sufficient number of candidates</w:t>
      </w:r>
      <w:r>
        <w:rPr>
          <w:spacing w:val="-4"/>
          <w:sz w:val="22"/>
        </w:rPr>
        <w:t> </w:t>
      </w:r>
      <w:r>
        <w:rPr>
          <w:sz w:val="22"/>
        </w:rPr>
        <w:t>have</w:t>
      </w:r>
      <w:r>
        <w:rPr>
          <w:spacing w:val="-10"/>
          <w:sz w:val="22"/>
        </w:rPr>
        <w:t> </w:t>
      </w:r>
      <w:r>
        <w:rPr>
          <w:sz w:val="22"/>
        </w:rPr>
        <w:t>reached</w:t>
      </w:r>
      <w:r>
        <w:rPr>
          <w:spacing w:val="-7"/>
          <w:sz w:val="22"/>
        </w:rPr>
        <w:t> </w:t>
      </w:r>
      <w:r>
        <w:rPr>
          <w:sz w:val="22"/>
        </w:rPr>
        <w:t>the</w:t>
      </w:r>
      <w:r>
        <w:rPr>
          <w:spacing w:val="-10"/>
          <w:sz w:val="22"/>
        </w:rPr>
        <w:t> </w:t>
      </w:r>
      <w:r>
        <w:rPr>
          <w:sz w:val="22"/>
        </w:rPr>
        <w:t>quota</w:t>
      </w:r>
      <w:r>
        <w:rPr>
          <w:spacing w:val="-7"/>
          <w:sz w:val="22"/>
        </w:rPr>
        <w:t> </w:t>
      </w:r>
      <w:r>
        <w:rPr>
          <w:sz w:val="22"/>
        </w:rPr>
        <w:t>or</w:t>
      </w:r>
      <w:r>
        <w:rPr>
          <w:spacing w:val="-6"/>
          <w:sz w:val="22"/>
        </w:rPr>
        <w:t> </w:t>
      </w:r>
      <w:r>
        <w:rPr>
          <w:sz w:val="22"/>
        </w:rPr>
        <w:t>there</w:t>
      </w:r>
      <w:r>
        <w:rPr>
          <w:spacing w:val="-7"/>
          <w:sz w:val="22"/>
        </w:rPr>
        <w:t> </w:t>
      </w:r>
      <w:r>
        <w:rPr>
          <w:sz w:val="22"/>
        </w:rPr>
        <w:t>are</w:t>
      </w:r>
      <w:r>
        <w:rPr>
          <w:spacing w:val="-10"/>
          <w:sz w:val="22"/>
        </w:rPr>
        <w:t> </w:t>
      </w:r>
      <w:r>
        <w:rPr>
          <w:sz w:val="22"/>
        </w:rPr>
        <w:t>only</w:t>
      </w:r>
      <w:r>
        <w:rPr>
          <w:spacing w:val="-4"/>
          <w:sz w:val="22"/>
        </w:rPr>
        <w:t> </w:t>
      </w:r>
      <w:r>
        <w:rPr>
          <w:sz w:val="22"/>
        </w:rPr>
        <w:t>that</w:t>
      </w:r>
      <w:r>
        <w:rPr>
          <w:spacing w:val="-6"/>
          <w:sz w:val="22"/>
        </w:rPr>
        <w:t> </w:t>
      </w:r>
      <w:r>
        <w:rPr>
          <w:sz w:val="22"/>
        </w:rPr>
        <w:t>number</w:t>
      </w:r>
      <w:r>
        <w:rPr>
          <w:spacing w:val="-6"/>
          <w:sz w:val="22"/>
        </w:rPr>
        <w:t> </w:t>
      </w:r>
      <w:r>
        <w:rPr>
          <w:sz w:val="22"/>
        </w:rPr>
        <w:t>of</w:t>
      </w:r>
      <w:r>
        <w:rPr>
          <w:spacing w:val="-6"/>
          <w:sz w:val="22"/>
        </w:rPr>
        <w:t> </w:t>
      </w:r>
      <w:r>
        <w:rPr>
          <w:sz w:val="22"/>
        </w:rPr>
        <w:t>candidates</w:t>
      </w:r>
      <w:r>
        <w:rPr>
          <w:spacing w:val="-4"/>
          <w:sz w:val="22"/>
        </w:rPr>
        <w:t> </w:t>
      </w:r>
      <w:r>
        <w:rPr>
          <w:sz w:val="22"/>
        </w:rPr>
        <w:t>left.</w:t>
      </w:r>
    </w:p>
    <w:p>
      <w:pPr>
        <w:pStyle w:val="BodyText"/>
        <w:spacing w:before="107"/>
        <w:ind w:left="0" w:firstLine="0"/>
      </w:pPr>
    </w:p>
    <w:p>
      <w:pPr>
        <w:pStyle w:val="Heading1"/>
        <w:numPr>
          <w:ilvl w:val="1"/>
          <w:numId w:val="7"/>
        </w:numPr>
        <w:tabs>
          <w:tab w:pos="1079" w:val="left" w:leader="none"/>
        </w:tabs>
        <w:spacing w:line="240" w:lineRule="auto" w:before="0" w:after="0"/>
        <w:ind w:left="1079" w:right="0" w:hanging="720"/>
        <w:jc w:val="left"/>
        <w:rPr>
          <w:color w:val="375F92"/>
        </w:rPr>
      </w:pPr>
      <w:bookmarkStart w:name="7.0 Candidates’ Forum" w:id="7"/>
      <w:bookmarkEnd w:id="7"/>
      <w:r>
        <w:rPr>
          <w:b w:val="0"/>
        </w:rPr>
      </w:r>
      <w:r>
        <w:rPr>
          <w:color w:val="375F92"/>
          <w:spacing w:val="-2"/>
        </w:rPr>
        <w:t>Candidates’</w:t>
      </w:r>
      <w:r>
        <w:rPr>
          <w:color w:val="375F92"/>
          <w:spacing w:val="4"/>
        </w:rPr>
        <w:t> </w:t>
      </w:r>
      <w:r>
        <w:rPr>
          <w:color w:val="375F92"/>
          <w:spacing w:val="-2"/>
        </w:rPr>
        <w:t>Forum</w:t>
      </w:r>
    </w:p>
    <w:p>
      <w:pPr>
        <w:pStyle w:val="ListParagraph"/>
        <w:numPr>
          <w:ilvl w:val="1"/>
          <w:numId w:val="7"/>
        </w:numPr>
        <w:tabs>
          <w:tab w:pos="1079" w:val="left" w:leader="none"/>
        </w:tabs>
        <w:spacing w:line="278" w:lineRule="auto" w:before="160" w:after="0"/>
        <w:ind w:left="1079" w:right="443" w:hanging="721"/>
        <w:jc w:val="left"/>
        <w:rPr>
          <w:sz w:val="22"/>
        </w:rPr>
      </w:pPr>
      <w:r>
        <w:rPr>
          <w:sz w:val="22"/>
        </w:rPr>
        <w:t>Unless</w:t>
      </w:r>
      <w:r>
        <w:rPr>
          <w:spacing w:val="-5"/>
          <w:sz w:val="22"/>
        </w:rPr>
        <w:t> </w:t>
      </w:r>
      <w:r>
        <w:rPr>
          <w:sz w:val="22"/>
        </w:rPr>
        <w:t>excused</w:t>
      </w:r>
      <w:r>
        <w:rPr>
          <w:spacing w:val="-5"/>
          <w:sz w:val="22"/>
        </w:rPr>
        <w:t> </w:t>
      </w:r>
      <w:r>
        <w:rPr>
          <w:sz w:val="22"/>
        </w:rPr>
        <w:t>by</w:t>
      </w:r>
      <w:r>
        <w:rPr>
          <w:spacing w:val="-9"/>
          <w:sz w:val="22"/>
        </w:rPr>
        <w:t> </w:t>
      </w:r>
      <w:r>
        <w:rPr>
          <w:sz w:val="22"/>
        </w:rPr>
        <w:t>the</w:t>
      </w:r>
      <w:r>
        <w:rPr>
          <w:spacing w:val="-7"/>
          <w:sz w:val="22"/>
        </w:rPr>
        <w:t> </w:t>
      </w:r>
      <w:r>
        <w:rPr>
          <w:sz w:val="22"/>
        </w:rPr>
        <w:t>Administrative</w:t>
      </w:r>
      <w:r>
        <w:rPr>
          <w:spacing w:val="-5"/>
          <w:sz w:val="22"/>
        </w:rPr>
        <w:t> </w:t>
      </w:r>
      <w:r>
        <w:rPr>
          <w:sz w:val="22"/>
        </w:rPr>
        <w:t>Liaison,</w:t>
      </w:r>
      <w:r>
        <w:rPr>
          <w:spacing w:val="-6"/>
          <w:sz w:val="22"/>
        </w:rPr>
        <w:t> </w:t>
      </w:r>
      <w:r>
        <w:rPr>
          <w:sz w:val="22"/>
        </w:rPr>
        <w:t>candidates</w:t>
      </w:r>
      <w:r>
        <w:rPr>
          <w:spacing w:val="-4"/>
          <w:sz w:val="22"/>
        </w:rPr>
        <w:t> </w:t>
      </w:r>
      <w:r>
        <w:rPr>
          <w:sz w:val="22"/>
        </w:rPr>
        <w:t>that</w:t>
      </w:r>
      <w:r>
        <w:rPr>
          <w:spacing w:val="-6"/>
          <w:sz w:val="22"/>
        </w:rPr>
        <w:t> </w:t>
      </w:r>
      <w:r>
        <w:rPr>
          <w:sz w:val="22"/>
        </w:rPr>
        <w:t>advance</w:t>
      </w:r>
      <w:r>
        <w:rPr>
          <w:spacing w:val="-10"/>
          <w:sz w:val="22"/>
        </w:rPr>
        <w:t> </w:t>
      </w:r>
      <w:r>
        <w:rPr>
          <w:sz w:val="22"/>
        </w:rPr>
        <w:t>to</w:t>
      </w:r>
      <w:r>
        <w:rPr>
          <w:spacing w:val="-12"/>
          <w:sz w:val="22"/>
        </w:rPr>
        <w:t> </w:t>
      </w:r>
      <w:r>
        <w:rPr>
          <w:sz w:val="22"/>
        </w:rPr>
        <w:t>the</w:t>
      </w:r>
      <w:r>
        <w:rPr>
          <w:spacing w:val="-7"/>
          <w:sz w:val="22"/>
        </w:rPr>
        <w:t> </w:t>
      </w:r>
      <w:r>
        <w:rPr>
          <w:sz w:val="22"/>
        </w:rPr>
        <w:t>board-wide election must participate in a candidates’ forum, which shall be live-streamed.</w:t>
      </w:r>
    </w:p>
    <w:p>
      <w:pPr>
        <w:pStyle w:val="BodyText"/>
        <w:spacing w:before="100"/>
        <w:ind w:left="0" w:firstLine="0"/>
      </w:pPr>
    </w:p>
    <w:p>
      <w:pPr>
        <w:pStyle w:val="Heading1"/>
        <w:numPr>
          <w:ilvl w:val="1"/>
          <w:numId w:val="8"/>
        </w:numPr>
        <w:tabs>
          <w:tab w:pos="1079" w:val="left" w:leader="none"/>
        </w:tabs>
        <w:spacing w:line="240" w:lineRule="auto" w:before="1" w:after="0"/>
        <w:ind w:left="1079" w:right="0" w:hanging="720"/>
        <w:jc w:val="left"/>
        <w:rPr>
          <w:color w:val="375F92"/>
        </w:rPr>
      </w:pPr>
      <w:bookmarkStart w:name="8.0 Campaign Rules" w:id="8"/>
      <w:bookmarkEnd w:id="8"/>
      <w:r>
        <w:rPr>
          <w:b w:val="0"/>
        </w:rPr>
      </w:r>
      <w:r>
        <w:rPr>
          <w:color w:val="375F92"/>
        </w:rPr>
        <w:t>Campaign</w:t>
      </w:r>
      <w:r>
        <w:rPr>
          <w:color w:val="375F92"/>
          <w:spacing w:val="-10"/>
        </w:rPr>
        <w:t> </w:t>
      </w:r>
      <w:r>
        <w:rPr>
          <w:color w:val="375F92"/>
          <w:spacing w:val="-2"/>
        </w:rPr>
        <w:t>Rules</w:t>
      </w:r>
    </w:p>
    <w:p>
      <w:pPr>
        <w:pStyle w:val="ListParagraph"/>
        <w:numPr>
          <w:ilvl w:val="1"/>
          <w:numId w:val="8"/>
        </w:numPr>
        <w:tabs>
          <w:tab w:pos="1077" w:val="left" w:leader="none"/>
        </w:tabs>
        <w:spacing w:line="240" w:lineRule="auto" w:before="160" w:after="0"/>
        <w:ind w:left="1077" w:right="0" w:hanging="718"/>
        <w:jc w:val="left"/>
        <w:rPr>
          <w:sz w:val="22"/>
        </w:rPr>
      </w:pPr>
      <w:r>
        <w:rPr>
          <w:sz w:val="22"/>
        </w:rPr>
        <w:t>Excluding</w:t>
      </w:r>
      <w:r>
        <w:rPr>
          <w:spacing w:val="-15"/>
          <w:sz w:val="22"/>
        </w:rPr>
        <w:t> </w:t>
      </w:r>
      <w:r>
        <w:rPr>
          <w:sz w:val="22"/>
        </w:rPr>
        <w:t>section</w:t>
      </w:r>
      <w:r>
        <w:rPr>
          <w:spacing w:val="-12"/>
          <w:sz w:val="22"/>
        </w:rPr>
        <w:t> </w:t>
      </w:r>
      <w:r>
        <w:rPr>
          <w:sz w:val="22"/>
        </w:rPr>
        <w:t>8.6,</w:t>
      </w:r>
      <w:r>
        <w:rPr>
          <w:spacing w:val="-9"/>
          <w:sz w:val="22"/>
        </w:rPr>
        <w:t> </w:t>
      </w:r>
      <w:r>
        <w:rPr>
          <w:sz w:val="22"/>
        </w:rPr>
        <w:t>campaign</w:t>
      </w:r>
      <w:r>
        <w:rPr>
          <w:spacing w:val="-9"/>
          <w:sz w:val="22"/>
        </w:rPr>
        <w:t> </w:t>
      </w:r>
      <w:r>
        <w:rPr>
          <w:sz w:val="22"/>
        </w:rPr>
        <w:t>rules</w:t>
      </w:r>
      <w:r>
        <w:rPr>
          <w:spacing w:val="-11"/>
          <w:sz w:val="22"/>
        </w:rPr>
        <w:t> </w:t>
      </w:r>
      <w:r>
        <w:rPr>
          <w:sz w:val="22"/>
        </w:rPr>
        <w:t>shall</w:t>
      </w:r>
      <w:r>
        <w:rPr>
          <w:spacing w:val="-11"/>
          <w:sz w:val="22"/>
        </w:rPr>
        <w:t> </w:t>
      </w:r>
      <w:r>
        <w:rPr>
          <w:sz w:val="22"/>
        </w:rPr>
        <w:t>not</w:t>
      </w:r>
      <w:r>
        <w:rPr>
          <w:spacing w:val="-10"/>
          <w:sz w:val="22"/>
        </w:rPr>
        <w:t> </w:t>
      </w:r>
      <w:r>
        <w:rPr>
          <w:sz w:val="22"/>
        </w:rPr>
        <w:t>apply</w:t>
      </w:r>
      <w:r>
        <w:rPr>
          <w:spacing w:val="-10"/>
          <w:sz w:val="22"/>
        </w:rPr>
        <w:t> </w:t>
      </w:r>
      <w:r>
        <w:rPr>
          <w:sz w:val="22"/>
        </w:rPr>
        <w:t>during</w:t>
      </w:r>
      <w:r>
        <w:rPr>
          <w:spacing w:val="-9"/>
          <w:sz w:val="22"/>
        </w:rPr>
        <w:t> </w:t>
      </w:r>
      <w:r>
        <w:rPr>
          <w:sz w:val="22"/>
        </w:rPr>
        <w:t>candidate</w:t>
      </w:r>
      <w:r>
        <w:rPr>
          <w:spacing w:val="-12"/>
          <w:sz w:val="22"/>
        </w:rPr>
        <w:t> </w:t>
      </w:r>
      <w:r>
        <w:rPr>
          <w:spacing w:val="-2"/>
          <w:sz w:val="22"/>
        </w:rPr>
        <w:t>nomination.</w:t>
      </w:r>
    </w:p>
    <w:p>
      <w:pPr>
        <w:pStyle w:val="ListParagraph"/>
        <w:numPr>
          <w:ilvl w:val="1"/>
          <w:numId w:val="8"/>
        </w:numPr>
        <w:tabs>
          <w:tab w:pos="1078" w:val="left" w:leader="none"/>
        </w:tabs>
        <w:spacing w:line="278" w:lineRule="auto" w:before="236" w:after="0"/>
        <w:ind w:left="1078" w:right="435" w:hanging="721"/>
        <w:jc w:val="left"/>
        <w:rPr>
          <w:sz w:val="22"/>
        </w:rPr>
      </w:pPr>
      <w:r>
        <w:rPr>
          <w:sz w:val="22"/>
        </w:rPr>
        <w:t>All</w:t>
      </w:r>
      <w:r>
        <w:rPr>
          <w:spacing w:val="-5"/>
          <w:sz w:val="22"/>
        </w:rPr>
        <w:t> </w:t>
      </w:r>
      <w:r>
        <w:rPr>
          <w:sz w:val="22"/>
        </w:rPr>
        <w:t>candidates</w:t>
      </w:r>
      <w:r>
        <w:rPr>
          <w:spacing w:val="-4"/>
          <w:sz w:val="22"/>
        </w:rPr>
        <w:t> </w:t>
      </w:r>
      <w:r>
        <w:rPr>
          <w:sz w:val="22"/>
        </w:rPr>
        <w:t>must</w:t>
      </w:r>
      <w:r>
        <w:rPr>
          <w:spacing w:val="-6"/>
          <w:sz w:val="22"/>
        </w:rPr>
        <w:t> </w:t>
      </w:r>
      <w:r>
        <w:rPr>
          <w:sz w:val="22"/>
        </w:rPr>
        <w:t>respect</w:t>
      </w:r>
      <w:r>
        <w:rPr>
          <w:spacing w:val="-6"/>
          <w:sz w:val="22"/>
        </w:rPr>
        <w:t> </w:t>
      </w:r>
      <w:r>
        <w:rPr>
          <w:sz w:val="22"/>
        </w:rPr>
        <w:t>the</w:t>
      </w:r>
      <w:r>
        <w:rPr>
          <w:spacing w:val="-7"/>
          <w:sz w:val="22"/>
        </w:rPr>
        <w:t> </w:t>
      </w:r>
      <w:r>
        <w:rPr>
          <w:sz w:val="22"/>
        </w:rPr>
        <w:t>spirit</w:t>
      </w:r>
      <w:r>
        <w:rPr>
          <w:spacing w:val="-3"/>
          <w:sz w:val="22"/>
        </w:rPr>
        <w:t> </w:t>
      </w:r>
      <w:r>
        <w:rPr>
          <w:sz w:val="22"/>
        </w:rPr>
        <w:t>of</w:t>
      </w:r>
      <w:r>
        <w:rPr>
          <w:spacing w:val="-8"/>
          <w:sz w:val="22"/>
        </w:rPr>
        <w:t> </w:t>
      </w:r>
      <w:r>
        <w:rPr>
          <w:sz w:val="22"/>
        </w:rPr>
        <w:t>the</w:t>
      </w:r>
      <w:r>
        <w:rPr>
          <w:spacing w:val="-10"/>
          <w:sz w:val="22"/>
        </w:rPr>
        <w:t> </w:t>
      </w:r>
      <w:r>
        <w:rPr>
          <w:sz w:val="22"/>
        </w:rPr>
        <w:t>campaign</w:t>
      </w:r>
      <w:r>
        <w:rPr>
          <w:spacing w:val="-5"/>
          <w:sz w:val="22"/>
        </w:rPr>
        <w:t> </w:t>
      </w:r>
      <w:r>
        <w:rPr>
          <w:sz w:val="22"/>
        </w:rPr>
        <w:t>rules.</w:t>
      </w:r>
      <w:r>
        <w:rPr>
          <w:spacing w:val="-6"/>
          <w:sz w:val="22"/>
        </w:rPr>
        <w:t> </w:t>
      </w:r>
      <w:r>
        <w:rPr>
          <w:sz w:val="22"/>
        </w:rPr>
        <w:t>They</w:t>
      </w:r>
      <w:r>
        <w:rPr>
          <w:spacing w:val="-7"/>
          <w:sz w:val="22"/>
        </w:rPr>
        <w:t> </w:t>
      </w:r>
      <w:r>
        <w:rPr>
          <w:sz w:val="22"/>
        </w:rPr>
        <w:t>are</w:t>
      </w:r>
      <w:r>
        <w:rPr>
          <w:spacing w:val="-10"/>
          <w:sz w:val="22"/>
        </w:rPr>
        <w:t> </w:t>
      </w:r>
      <w:r>
        <w:rPr>
          <w:sz w:val="22"/>
        </w:rPr>
        <w:t>responsible</w:t>
      </w:r>
      <w:r>
        <w:rPr>
          <w:spacing w:val="-5"/>
          <w:sz w:val="22"/>
        </w:rPr>
        <w:t> </w:t>
      </w:r>
      <w:r>
        <w:rPr>
          <w:sz w:val="22"/>
        </w:rPr>
        <w:t>for understanding and following the rules.</w:t>
      </w:r>
    </w:p>
    <w:p>
      <w:pPr>
        <w:pStyle w:val="ListParagraph"/>
        <w:numPr>
          <w:ilvl w:val="1"/>
          <w:numId w:val="8"/>
        </w:numPr>
        <w:tabs>
          <w:tab w:pos="1077" w:val="left" w:leader="none"/>
        </w:tabs>
        <w:spacing w:line="278" w:lineRule="auto" w:before="193" w:after="0"/>
        <w:ind w:left="1077" w:right="98" w:hanging="720"/>
        <w:jc w:val="left"/>
        <w:rPr>
          <w:sz w:val="22"/>
        </w:rPr>
      </w:pPr>
      <w:r>
        <w:rPr>
          <w:sz w:val="22"/>
        </w:rPr>
        <w:t>Candidates</w:t>
      </w:r>
      <w:r>
        <w:rPr>
          <w:spacing w:val="-4"/>
          <w:sz w:val="22"/>
        </w:rPr>
        <w:t> </w:t>
      </w:r>
      <w:r>
        <w:rPr>
          <w:sz w:val="22"/>
        </w:rPr>
        <w:t>shall</w:t>
      </w:r>
      <w:r>
        <w:rPr>
          <w:spacing w:val="-6"/>
          <w:sz w:val="22"/>
        </w:rPr>
        <w:t> </w:t>
      </w:r>
      <w:r>
        <w:rPr>
          <w:sz w:val="22"/>
        </w:rPr>
        <w:t>not</w:t>
      </w:r>
      <w:r>
        <w:rPr>
          <w:spacing w:val="-6"/>
          <w:sz w:val="22"/>
        </w:rPr>
        <w:t> </w:t>
      </w:r>
      <w:r>
        <w:rPr>
          <w:sz w:val="22"/>
        </w:rPr>
        <w:t>campaign</w:t>
      </w:r>
      <w:r>
        <w:rPr>
          <w:spacing w:val="-7"/>
          <w:sz w:val="22"/>
        </w:rPr>
        <w:t> </w:t>
      </w:r>
      <w:r>
        <w:rPr>
          <w:sz w:val="22"/>
        </w:rPr>
        <w:t>from</w:t>
      </w:r>
      <w:r>
        <w:rPr>
          <w:spacing w:val="-6"/>
          <w:sz w:val="22"/>
        </w:rPr>
        <w:t> </w:t>
      </w:r>
      <w:r>
        <w:rPr>
          <w:sz w:val="22"/>
        </w:rPr>
        <w:t>the</w:t>
      </w:r>
      <w:r>
        <w:rPr>
          <w:spacing w:val="-10"/>
          <w:sz w:val="22"/>
        </w:rPr>
        <w:t> </w:t>
      </w:r>
      <w:r>
        <w:rPr>
          <w:sz w:val="22"/>
        </w:rPr>
        <w:t>time</w:t>
      </w:r>
      <w:r>
        <w:rPr>
          <w:spacing w:val="-10"/>
          <w:sz w:val="22"/>
        </w:rPr>
        <w:t> </w:t>
      </w:r>
      <w:r>
        <w:rPr>
          <w:sz w:val="22"/>
        </w:rPr>
        <w:t>they</w:t>
      </w:r>
      <w:r>
        <w:rPr>
          <w:spacing w:val="-5"/>
          <w:sz w:val="22"/>
        </w:rPr>
        <w:t> </w:t>
      </w:r>
      <w:r>
        <w:rPr>
          <w:sz w:val="22"/>
        </w:rPr>
        <w:t>have</w:t>
      </w:r>
      <w:r>
        <w:rPr>
          <w:spacing w:val="-7"/>
          <w:sz w:val="22"/>
        </w:rPr>
        <w:t> </w:t>
      </w:r>
      <w:r>
        <w:rPr>
          <w:sz w:val="22"/>
        </w:rPr>
        <w:t>been</w:t>
      </w:r>
      <w:r>
        <w:rPr>
          <w:spacing w:val="-7"/>
          <w:sz w:val="22"/>
        </w:rPr>
        <w:t> </w:t>
      </w:r>
      <w:r>
        <w:rPr>
          <w:sz w:val="22"/>
        </w:rPr>
        <w:t>elected</w:t>
      </w:r>
      <w:r>
        <w:rPr>
          <w:spacing w:val="-7"/>
          <w:sz w:val="22"/>
        </w:rPr>
        <w:t> </w:t>
      </w:r>
      <w:r>
        <w:rPr>
          <w:sz w:val="22"/>
        </w:rPr>
        <w:t>as</w:t>
      </w:r>
      <w:r>
        <w:rPr>
          <w:spacing w:val="-9"/>
          <w:sz w:val="22"/>
        </w:rPr>
        <w:t> </w:t>
      </w:r>
      <w:r>
        <w:rPr>
          <w:sz w:val="22"/>
        </w:rPr>
        <w:t>school</w:t>
      </w:r>
      <w:r>
        <w:rPr>
          <w:spacing w:val="-5"/>
          <w:sz w:val="22"/>
        </w:rPr>
        <w:t> </w:t>
      </w:r>
      <w:r>
        <w:rPr>
          <w:sz w:val="22"/>
        </w:rPr>
        <w:t>nominee until the campaign period begins.</w:t>
      </w:r>
    </w:p>
    <w:p>
      <w:pPr>
        <w:pStyle w:val="ListParagraph"/>
        <w:numPr>
          <w:ilvl w:val="1"/>
          <w:numId w:val="8"/>
        </w:numPr>
        <w:tabs>
          <w:tab w:pos="1077" w:val="left" w:leader="none"/>
        </w:tabs>
        <w:spacing w:line="240" w:lineRule="auto" w:before="196" w:after="0"/>
        <w:ind w:left="1077" w:right="0" w:hanging="719"/>
        <w:jc w:val="left"/>
        <w:rPr>
          <w:sz w:val="22"/>
        </w:rPr>
      </w:pPr>
      <w:r>
        <w:rPr>
          <w:sz w:val="22"/>
        </w:rPr>
        <w:t>During</w:t>
      </w:r>
      <w:r>
        <w:rPr>
          <w:spacing w:val="-12"/>
          <w:sz w:val="22"/>
        </w:rPr>
        <w:t> </w:t>
      </w:r>
      <w:r>
        <w:rPr>
          <w:sz w:val="22"/>
        </w:rPr>
        <w:t>the</w:t>
      </w:r>
      <w:r>
        <w:rPr>
          <w:spacing w:val="-12"/>
          <w:sz w:val="22"/>
        </w:rPr>
        <w:t> </w:t>
      </w:r>
      <w:r>
        <w:rPr>
          <w:sz w:val="22"/>
        </w:rPr>
        <w:t>campaign</w:t>
      </w:r>
      <w:r>
        <w:rPr>
          <w:spacing w:val="-14"/>
          <w:sz w:val="22"/>
        </w:rPr>
        <w:t> </w:t>
      </w:r>
      <w:r>
        <w:rPr>
          <w:sz w:val="22"/>
        </w:rPr>
        <w:t>period,</w:t>
      </w:r>
      <w:r>
        <w:rPr>
          <w:spacing w:val="-6"/>
          <w:sz w:val="22"/>
        </w:rPr>
        <w:t> </w:t>
      </w:r>
      <w:r>
        <w:rPr>
          <w:spacing w:val="-2"/>
          <w:sz w:val="22"/>
        </w:rPr>
        <w:t>candidates:</w:t>
      </w:r>
    </w:p>
    <w:p>
      <w:pPr>
        <w:pStyle w:val="ListParagraph"/>
        <w:numPr>
          <w:ilvl w:val="2"/>
          <w:numId w:val="8"/>
        </w:numPr>
        <w:tabs>
          <w:tab w:pos="1793" w:val="left" w:leader="none"/>
        </w:tabs>
        <w:spacing w:line="240" w:lineRule="auto" w:before="37" w:after="0"/>
        <w:ind w:left="1793" w:right="0" w:hanging="356"/>
        <w:jc w:val="left"/>
        <w:rPr>
          <w:sz w:val="22"/>
        </w:rPr>
      </w:pPr>
      <w:r>
        <w:rPr>
          <w:sz w:val="22"/>
        </w:rPr>
        <w:t>May</w:t>
      </w:r>
      <w:r>
        <w:rPr>
          <w:spacing w:val="-5"/>
          <w:sz w:val="22"/>
        </w:rPr>
        <w:t> </w:t>
      </w:r>
      <w:r>
        <w:rPr>
          <w:sz w:val="22"/>
        </w:rPr>
        <w:t>not</w:t>
      </w:r>
      <w:r>
        <w:rPr>
          <w:spacing w:val="-3"/>
          <w:sz w:val="22"/>
        </w:rPr>
        <w:t> </w:t>
      </w:r>
      <w:r>
        <w:rPr>
          <w:sz w:val="22"/>
        </w:rPr>
        <w:t>use</w:t>
      </w:r>
      <w:r>
        <w:rPr>
          <w:spacing w:val="-9"/>
          <w:sz w:val="22"/>
        </w:rPr>
        <w:t> </w:t>
      </w:r>
      <w:r>
        <w:rPr>
          <w:sz w:val="22"/>
        </w:rPr>
        <w:t>the</w:t>
      </w:r>
      <w:r>
        <w:rPr>
          <w:spacing w:val="-10"/>
          <w:sz w:val="22"/>
        </w:rPr>
        <w:t> </w:t>
      </w:r>
      <w:r>
        <w:rPr>
          <w:sz w:val="22"/>
        </w:rPr>
        <w:t>following</w:t>
      </w:r>
      <w:r>
        <w:rPr>
          <w:spacing w:val="-4"/>
          <w:sz w:val="22"/>
        </w:rPr>
        <w:t> </w:t>
      </w:r>
      <w:r>
        <w:rPr>
          <w:sz w:val="22"/>
        </w:rPr>
        <w:t>to</w:t>
      </w:r>
      <w:r>
        <w:rPr>
          <w:spacing w:val="-9"/>
          <w:sz w:val="22"/>
        </w:rPr>
        <w:t> </w:t>
      </w:r>
      <w:r>
        <w:rPr>
          <w:spacing w:val="-2"/>
          <w:sz w:val="22"/>
        </w:rPr>
        <w:t>campaign:</w:t>
      </w:r>
    </w:p>
    <w:p>
      <w:pPr>
        <w:pStyle w:val="ListParagraph"/>
        <w:numPr>
          <w:ilvl w:val="3"/>
          <w:numId w:val="8"/>
        </w:numPr>
        <w:tabs>
          <w:tab w:pos="2518" w:val="left" w:leader="none"/>
        </w:tabs>
        <w:spacing w:line="240" w:lineRule="auto" w:before="37" w:after="0"/>
        <w:ind w:left="2518" w:right="0" w:hanging="483"/>
        <w:jc w:val="left"/>
        <w:rPr>
          <w:sz w:val="22"/>
        </w:rPr>
      </w:pPr>
      <w:r>
        <w:rPr>
          <w:sz w:val="22"/>
        </w:rPr>
        <w:t>School</w:t>
      </w:r>
      <w:r>
        <w:rPr>
          <w:spacing w:val="-10"/>
          <w:sz w:val="22"/>
        </w:rPr>
        <w:t> </w:t>
      </w:r>
      <w:r>
        <w:rPr>
          <w:sz w:val="22"/>
        </w:rPr>
        <w:t>or</w:t>
      </w:r>
      <w:r>
        <w:rPr>
          <w:spacing w:val="-6"/>
          <w:sz w:val="22"/>
        </w:rPr>
        <w:t> </w:t>
      </w:r>
      <w:r>
        <w:rPr>
          <w:sz w:val="22"/>
        </w:rPr>
        <w:t>District</w:t>
      </w:r>
      <w:r>
        <w:rPr>
          <w:spacing w:val="-9"/>
          <w:sz w:val="22"/>
        </w:rPr>
        <w:t> </w:t>
      </w:r>
      <w:r>
        <w:rPr>
          <w:sz w:val="22"/>
        </w:rPr>
        <w:t>resources</w:t>
      </w:r>
      <w:r>
        <w:rPr>
          <w:spacing w:val="-6"/>
          <w:sz w:val="22"/>
        </w:rPr>
        <w:t> </w:t>
      </w:r>
      <w:r>
        <w:rPr>
          <w:sz w:val="22"/>
        </w:rPr>
        <w:t>or</w:t>
      </w:r>
      <w:r>
        <w:rPr>
          <w:spacing w:val="-10"/>
          <w:sz w:val="22"/>
        </w:rPr>
        <w:t> </w:t>
      </w:r>
      <w:r>
        <w:rPr>
          <w:sz w:val="22"/>
        </w:rPr>
        <w:t>social</w:t>
      </w:r>
      <w:r>
        <w:rPr>
          <w:spacing w:val="-14"/>
          <w:sz w:val="22"/>
        </w:rPr>
        <w:t> </w:t>
      </w:r>
      <w:r>
        <w:rPr>
          <w:spacing w:val="-2"/>
          <w:sz w:val="22"/>
        </w:rPr>
        <w:t>media;</w:t>
      </w:r>
    </w:p>
    <w:p>
      <w:pPr>
        <w:pStyle w:val="ListParagraph"/>
        <w:numPr>
          <w:ilvl w:val="3"/>
          <w:numId w:val="8"/>
        </w:numPr>
        <w:tabs>
          <w:tab w:pos="2518" w:val="left" w:leader="none"/>
        </w:tabs>
        <w:spacing w:line="240" w:lineRule="auto" w:before="38" w:after="0"/>
        <w:ind w:left="2518" w:right="0" w:hanging="531"/>
        <w:jc w:val="left"/>
        <w:rPr>
          <w:sz w:val="22"/>
        </w:rPr>
      </w:pPr>
      <w:r>
        <w:rPr>
          <w:spacing w:val="-2"/>
          <w:sz w:val="22"/>
        </w:rPr>
        <w:t>School-level marketing,</w:t>
      </w:r>
      <w:r>
        <w:rPr>
          <w:spacing w:val="3"/>
          <w:sz w:val="22"/>
        </w:rPr>
        <w:t> </w:t>
      </w:r>
      <w:r>
        <w:rPr>
          <w:spacing w:val="-2"/>
          <w:sz w:val="22"/>
        </w:rPr>
        <w:t>including</w:t>
      </w:r>
      <w:r>
        <w:rPr>
          <w:spacing w:val="3"/>
          <w:sz w:val="22"/>
        </w:rPr>
        <w:t> </w:t>
      </w:r>
      <w:r>
        <w:rPr>
          <w:spacing w:val="-2"/>
          <w:sz w:val="22"/>
        </w:rPr>
        <w:t>announcements</w:t>
      </w:r>
      <w:r>
        <w:rPr>
          <w:sz w:val="22"/>
        </w:rPr>
        <w:t> </w:t>
      </w:r>
      <w:r>
        <w:rPr>
          <w:spacing w:val="-2"/>
          <w:sz w:val="22"/>
        </w:rPr>
        <w:t>and</w:t>
      </w:r>
      <w:r>
        <w:rPr>
          <w:spacing w:val="4"/>
          <w:sz w:val="22"/>
        </w:rPr>
        <w:t> </w:t>
      </w:r>
      <w:r>
        <w:rPr>
          <w:spacing w:val="-2"/>
          <w:sz w:val="22"/>
        </w:rPr>
        <w:t>posters;</w:t>
      </w:r>
    </w:p>
    <w:p>
      <w:pPr>
        <w:pStyle w:val="ListParagraph"/>
        <w:numPr>
          <w:ilvl w:val="3"/>
          <w:numId w:val="8"/>
        </w:numPr>
        <w:tabs>
          <w:tab w:pos="2518" w:val="left" w:leader="none"/>
        </w:tabs>
        <w:spacing w:line="240" w:lineRule="auto" w:before="40" w:after="0"/>
        <w:ind w:left="2518" w:right="0" w:hanging="581"/>
        <w:jc w:val="left"/>
        <w:rPr>
          <w:sz w:val="22"/>
        </w:rPr>
      </w:pPr>
      <w:r>
        <w:rPr>
          <w:spacing w:val="-2"/>
          <w:sz w:val="22"/>
        </w:rPr>
        <w:t>School-sanctioned</w:t>
      </w:r>
      <w:r>
        <w:rPr>
          <w:spacing w:val="12"/>
          <w:sz w:val="22"/>
        </w:rPr>
        <w:t> </w:t>
      </w:r>
      <w:r>
        <w:rPr>
          <w:spacing w:val="-2"/>
          <w:sz w:val="22"/>
        </w:rPr>
        <w:t>events;</w:t>
      </w:r>
    </w:p>
    <w:p>
      <w:pPr>
        <w:pStyle w:val="ListParagraph"/>
        <w:numPr>
          <w:ilvl w:val="3"/>
          <w:numId w:val="8"/>
        </w:numPr>
        <w:tabs>
          <w:tab w:pos="2518" w:val="left" w:leader="none"/>
        </w:tabs>
        <w:spacing w:line="240" w:lineRule="auto" w:before="37" w:after="0"/>
        <w:ind w:left="2518" w:right="0" w:hanging="593"/>
        <w:jc w:val="left"/>
        <w:rPr>
          <w:sz w:val="22"/>
        </w:rPr>
      </w:pPr>
      <w:r>
        <w:rPr>
          <w:sz w:val="22"/>
        </w:rPr>
        <w:t>DDSB</w:t>
      </w:r>
      <w:r>
        <w:rPr>
          <w:spacing w:val="-9"/>
          <w:sz w:val="22"/>
        </w:rPr>
        <w:t> </w:t>
      </w:r>
      <w:r>
        <w:rPr>
          <w:sz w:val="22"/>
        </w:rPr>
        <w:t>or</w:t>
      </w:r>
      <w:r>
        <w:rPr>
          <w:spacing w:val="-4"/>
          <w:sz w:val="22"/>
        </w:rPr>
        <w:t> </w:t>
      </w:r>
      <w:r>
        <w:rPr>
          <w:sz w:val="22"/>
        </w:rPr>
        <w:t>Student</w:t>
      </w:r>
      <w:r>
        <w:rPr>
          <w:spacing w:val="-6"/>
          <w:sz w:val="22"/>
        </w:rPr>
        <w:t> </w:t>
      </w:r>
      <w:r>
        <w:rPr>
          <w:sz w:val="22"/>
        </w:rPr>
        <w:t>Senate</w:t>
      </w:r>
      <w:r>
        <w:rPr>
          <w:spacing w:val="-12"/>
          <w:sz w:val="22"/>
        </w:rPr>
        <w:t> </w:t>
      </w:r>
      <w:r>
        <w:rPr>
          <w:sz w:val="22"/>
        </w:rPr>
        <w:t>logos</w:t>
      </w:r>
      <w:r>
        <w:rPr>
          <w:spacing w:val="-5"/>
          <w:sz w:val="22"/>
        </w:rPr>
        <w:t> </w:t>
      </w:r>
      <w:r>
        <w:rPr>
          <w:sz w:val="22"/>
        </w:rPr>
        <w:t>or</w:t>
      </w:r>
      <w:r>
        <w:rPr>
          <w:spacing w:val="-6"/>
          <w:sz w:val="22"/>
        </w:rPr>
        <w:t> </w:t>
      </w:r>
      <w:r>
        <w:rPr>
          <w:spacing w:val="-2"/>
          <w:sz w:val="22"/>
        </w:rPr>
        <w:t>branding;</w:t>
      </w:r>
    </w:p>
    <w:p>
      <w:pPr>
        <w:pStyle w:val="ListParagraph"/>
        <w:numPr>
          <w:ilvl w:val="2"/>
          <w:numId w:val="8"/>
        </w:numPr>
        <w:tabs>
          <w:tab w:pos="1794" w:val="left" w:leader="none"/>
        </w:tabs>
        <w:spacing w:line="240" w:lineRule="auto" w:before="40" w:after="0"/>
        <w:ind w:left="1794" w:right="0" w:hanging="356"/>
        <w:jc w:val="left"/>
        <w:rPr>
          <w:sz w:val="22"/>
        </w:rPr>
      </w:pPr>
      <w:r>
        <w:rPr>
          <w:sz w:val="22"/>
        </w:rPr>
        <w:t>Shall</w:t>
      </w:r>
      <w:r>
        <w:rPr>
          <w:spacing w:val="-14"/>
          <w:sz w:val="22"/>
        </w:rPr>
        <w:t> </w:t>
      </w:r>
      <w:r>
        <w:rPr>
          <w:sz w:val="22"/>
        </w:rPr>
        <w:t>not</w:t>
      </w:r>
      <w:r>
        <w:rPr>
          <w:spacing w:val="-5"/>
          <w:sz w:val="22"/>
        </w:rPr>
        <w:t> </w:t>
      </w:r>
      <w:r>
        <w:rPr>
          <w:sz w:val="22"/>
        </w:rPr>
        <w:t>endorse</w:t>
      </w:r>
      <w:r>
        <w:rPr>
          <w:spacing w:val="-11"/>
          <w:sz w:val="22"/>
        </w:rPr>
        <w:t> </w:t>
      </w:r>
      <w:r>
        <w:rPr>
          <w:sz w:val="22"/>
        </w:rPr>
        <w:t>other</w:t>
      </w:r>
      <w:r>
        <w:rPr>
          <w:spacing w:val="-9"/>
          <w:sz w:val="22"/>
        </w:rPr>
        <w:t> </w:t>
      </w:r>
      <w:r>
        <w:rPr>
          <w:sz w:val="22"/>
        </w:rPr>
        <w:t>candidates</w:t>
      </w:r>
      <w:r>
        <w:rPr>
          <w:spacing w:val="-9"/>
          <w:sz w:val="22"/>
        </w:rPr>
        <w:t> </w:t>
      </w:r>
      <w:r>
        <w:rPr>
          <w:sz w:val="22"/>
        </w:rPr>
        <w:t>or</w:t>
      </w:r>
      <w:r>
        <w:rPr>
          <w:spacing w:val="-10"/>
          <w:sz w:val="22"/>
        </w:rPr>
        <w:t> </w:t>
      </w:r>
      <w:r>
        <w:rPr>
          <w:sz w:val="22"/>
        </w:rPr>
        <w:t>be</w:t>
      </w:r>
      <w:r>
        <w:rPr>
          <w:spacing w:val="-11"/>
          <w:sz w:val="22"/>
        </w:rPr>
        <w:t> </w:t>
      </w:r>
      <w:r>
        <w:rPr>
          <w:sz w:val="22"/>
        </w:rPr>
        <w:t>publicly</w:t>
      </w:r>
      <w:r>
        <w:rPr>
          <w:spacing w:val="-8"/>
          <w:sz w:val="22"/>
        </w:rPr>
        <w:t> </w:t>
      </w:r>
      <w:r>
        <w:rPr>
          <w:sz w:val="22"/>
        </w:rPr>
        <w:t>endorsed</w:t>
      </w:r>
      <w:r>
        <w:rPr>
          <w:spacing w:val="-8"/>
          <w:sz w:val="22"/>
        </w:rPr>
        <w:t> </w:t>
      </w:r>
      <w:r>
        <w:rPr>
          <w:sz w:val="22"/>
        </w:rPr>
        <w:t>by</w:t>
      </w:r>
      <w:r>
        <w:rPr>
          <w:spacing w:val="-10"/>
          <w:sz w:val="22"/>
        </w:rPr>
        <w:t> </w:t>
      </w:r>
      <w:r>
        <w:rPr>
          <w:spacing w:val="-2"/>
          <w:sz w:val="22"/>
        </w:rPr>
        <w:t>anyone.</w:t>
      </w:r>
    </w:p>
    <w:p>
      <w:pPr>
        <w:pStyle w:val="ListParagraph"/>
        <w:numPr>
          <w:ilvl w:val="1"/>
          <w:numId w:val="8"/>
        </w:numPr>
        <w:tabs>
          <w:tab w:pos="1078" w:val="left" w:leader="none"/>
        </w:tabs>
        <w:spacing w:line="276" w:lineRule="auto" w:before="236" w:after="0"/>
        <w:ind w:left="1078" w:right="366" w:hanging="721"/>
        <w:jc w:val="left"/>
        <w:rPr>
          <w:sz w:val="22"/>
        </w:rPr>
      </w:pPr>
      <w:r>
        <w:rPr>
          <w:sz w:val="22"/>
        </w:rPr>
        <w:t>All</w:t>
      </w:r>
      <w:r>
        <w:rPr>
          <w:spacing w:val="-4"/>
          <w:sz w:val="22"/>
        </w:rPr>
        <w:t> </w:t>
      </w:r>
      <w:r>
        <w:rPr>
          <w:sz w:val="22"/>
        </w:rPr>
        <w:t>social</w:t>
      </w:r>
      <w:r>
        <w:rPr>
          <w:spacing w:val="-5"/>
          <w:sz w:val="22"/>
        </w:rPr>
        <w:t> </w:t>
      </w:r>
      <w:r>
        <w:rPr>
          <w:sz w:val="22"/>
        </w:rPr>
        <w:t>media</w:t>
      </w:r>
      <w:r>
        <w:rPr>
          <w:spacing w:val="-4"/>
          <w:sz w:val="22"/>
        </w:rPr>
        <w:t> </w:t>
      </w:r>
      <w:r>
        <w:rPr>
          <w:sz w:val="22"/>
        </w:rPr>
        <w:t>accounts</w:t>
      </w:r>
      <w:r>
        <w:rPr>
          <w:spacing w:val="-4"/>
          <w:sz w:val="22"/>
        </w:rPr>
        <w:t> </w:t>
      </w:r>
      <w:r>
        <w:rPr>
          <w:sz w:val="22"/>
        </w:rPr>
        <w:t>used</w:t>
      </w:r>
      <w:r>
        <w:rPr>
          <w:spacing w:val="-9"/>
          <w:sz w:val="22"/>
        </w:rPr>
        <w:t> </w:t>
      </w:r>
      <w:r>
        <w:rPr>
          <w:sz w:val="22"/>
        </w:rPr>
        <w:t>for</w:t>
      </w:r>
      <w:r>
        <w:rPr>
          <w:spacing w:val="-10"/>
          <w:sz w:val="22"/>
        </w:rPr>
        <w:t> </w:t>
      </w:r>
      <w:r>
        <w:rPr>
          <w:sz w:val="22"/>
        </w:rPr>
        <w:t>the</w:t>
      </w:r>
      <w:r>
        <w:rPr>
          <w:spacing w:val="-6"/>
          <w:sz w:val="22"/>
        </w:rPr>
        <w:t> </w:t>
      </w:r>
      <w:r>
        <w:rPr>
          <w:sz w:val="22"/>
        </w:rPr>
        <w:t>purposes</w:t>
      </w:r>
      <w:r>
        <w:rPr>
          <w:spacing w:val="-8"/>
          <w:sz w:val="22"/>
        </w:rPr>
        <w:t> </w:t>
      </w:r>
      <w:r>
        <w:rPr>
          <w:sz w:val="22"/>
        </w:rPr>
        <w:t>of</w:t>
      </w:r>
      <w:r>
        <w:rPr>
          <w:spacing w:val="-3"/>
          <w:sz w:val="22"/>
        </w:rPr>
        <w:t> </w:t>
      </w:r>
      <w:r>
        <w:rPr>
          <w:sz w:val="22"/>
        </w:rPr>
        <w:t>campaigning</w:t>
      </w:r>
      <w:r>
        <w:rPr>
          <w:spacing w:val="-6"/>
          <w:sz w:val="22"/>
        </w:rPr>
        <w:t> </w:t>
      </w:r>
      <w:r>
        <w:rPr>
          <w:sz w:val="22"/>
        </w:rPr>
        <w:t>must</w:t>
      </w:r>
      <w:r>
        <w:rPr>
          <w:spacing w:val="-5"/>
          <w:sz w:val="22"/>
        </w:rPr>
        <w:t> </w:t>
      </w:r>
      <w:r>
        <w:rPr>
          <w:sz w:val="22"/>
        </w:rPr>
        <w:t>be</w:t>
      </w:r>
      <w:r>
        <w:rPr>
          <w:spacing w:val="-9"/>
          <w:sz w:val="22"/>
        </w:rPr>
        <w:t> </w:t>
      </w:r>
      <w:r>
        <w:rPr>
          <w:sz w:val="22"/>
        </w:rPr>
        <w:t>submitted</w:t>
      </w:r>
      <w:r>
        <w:rPr>
          <w:spacing w:val="-9"/>
          <w:sz w:val="22"/>
        </w:rPr>
        <w:t> </w:t>
      </w:r>
      <w:r>
        <w:rPr>
          <w:sz w:val="22"/>
        </w:rPr>
        <w:t>to the Administrative Liaison or designate.</w:t>
      </w:r>
    </w:p>
    <w:p>
      <w:pPr>
        <w:pStyle w:val="ListParagraph"/>
        <w:numPr>
          <w:ilvl w:val="1"/>
          <w:numId w:val="8"/>
        </w:numPr>
        <w:tabs>
          <w:tab w:pos="1078" w:val="left" w:leader="none"/>
        </w:tabs>
        <w:spacing w:line="276" w:lineRule="auto" w:before="198" w:after="0"/>
        <w:ind w:left="1078" w:right="852" w:hanging="721"/>
        <w:jc w:val="left"/>
        <w:rPr>
          <w:sz w:val="22"/>
        </w:rPr>
      </w:pPr>
      <w:r>
        <w:rPr>
          <w:sz w:val="22"/>
        </w:rPr>
        <w:t>All</w:t>
      </w:r>
      <w:r>
        <w:rPr>
          <w:spacing w:val="-6"/>
          <w:sz w:val="22"/>
        </w:rPr>
        <w:t> </w:t>
      </w:r>
      <w:r>
        <w:rPr>
          <w:sz w:val="22"/>
        </w:rPr>
        <w:t>campaign</w:t>
      </w:r>
      <w:r>
        <w:rPr>
          <w:spacing w:val="-8"/>
          <w:sz w:val="22"/>
        </w:rPr>
        <w:t> </w:t>
      </w:r>
      <w:r>
        <w:rPr>
          <w:sz w:val="22"/>
        </w:rPr>
        <w:t>material</w:t>
      </w:r>
      <w:r>
        <w:rPr>
          <w:spacing w:val="-7"/>
          <w:sz w:val="22"/>
        </w:rPr>
        <w:t> </w:t>
      </w:r>
      <w:r>
        <w:rPr>
          <w:sz w:val="22"/>
        </w:rPr>
        <w:t>used</w:t>
      </w:r>
      <w:r>
        <w:rPr>
          <w:spacing w:val="-6"/>
          <w:sz w:val="22"/>
        </w:rPr>
        <w:t> </w:t>
      </w:r>
      <w:r>
        <w:rPr>
          <w:sz w:val="22"/>
        </w:rPr>
        <w:t>by</w:t>
      </w:r>
      <w:r>
        <w:rPr>
          <w:spacing w:val="-8"/>
          <w:sz w:val="22"/>
        </w:rPr>
        <w:t> </w:t>
      </w:r>
      <w:r>
        <w:rPr>
          <w:sz w:val="22"/>
        </w:rPr>
        <w:t>candidates</w:t>
      </w:r>
      <w:r>
        <w:rPr>
          <w:spacing w:val="-9"/>
          <w:sz w:val="22"/>
        </w:rPr>
        <w:t> </w:t>
      </w:r>
      <w:r>
        <w:rPr>
          <w:sz w:val="22"/>
        </w:rPr>
        <w:t>must</w:t>
      </w:r>
      <w:r>
        <w:rPr>
          <w:spacing w:val="-5"/>
          <w:sz w:val="22"/>
        </w:rPr>
        <w:t> </w:t>
      </w:r>
      <w:r>
        <w:rPr>
          <w:sz w:val="22"/>
        </w:rPr>
        <w:t>be</w:t>
      </w:r>
      <w:r>
        <w:rPr>
          <w:spacing w:val="-6"/>
          <w:sz w:val="22"/>
        </w:rPr>
        <w:t> </w:t>
      </w:r>
      <w:r>
        <w:rPr>
          <w:sz w:val="22"/>
        </w:rPr>
        <w:t>approved</w:t>
      </w:r>
      <w:r>
        <w:rPr>
          <w:spacing w:val="-8"/>
          <w:sz w:val="22"/>
        </w:rPr>
        <w:t> </w:t>
      </w:r>
      <w:r>
        <w:rPr>
          <w:sz w:val="22"/>
        </w:rPr>
        <w:t>by</w:t>
      </w:r>
      <w:r>
        <w:rPr>
          <w:spacing w:val="-9"/>
          <w:sz w:val="22"/>
        </w:rPr>
        <w:t> </w:t>
      </w:r>
      <w:r>
        <w:rPr>
          <w:sz w:val="22"/>
        </w:rPr>
        <w:t>their</w:t>
      </w:r>
      <w:r>
        <w:rPr>
          <w:spacing w:val="-7"/>
          <w:sz w:val="22"/>
        </w:rPr>
        <w:t> </w:t>
      </w:r>
      <w:r>
        <w:rPr>
          <w:sz w:val="22"/>
        </w:rPr>
        <w:t>Principal</w:t>
      </w:r>
      <w:r>
        <w:rPr>
          <w:spacing w:val="-6"/>
          <w:sz w:val="22"/>
        </w:rPr>
        <w:t> </w:t>
      </w:r>
      <w:r>
        <w:rPr>
          <w:sz w:val="22"/>
        </w:rPr>
        <w:t>or </w:t>
      </w:r>
      <w:r>
        <w:rPr>
          <w:spacing w:val="-2"/>
          <w:sz w:val="22"/>
        </w:rPr>
        <w:t>designate.</w:t>
      </w:r>
    </w:p>
    <w:p>
      <w:pPr>
        <w:pStyle w:val="ListParagraph"/>
        <w:numPr>
          <w:ilvl w:val="1"/>
          <w:numId w:val="8"/>
        </w:numPr>
        <w:tabs>
          <w:tab w:pos="1078" w:val="left" w:leader="none"/>
        </w:tabs>
        <w:spacing w:line="280" w:lineRule="auto" w:before="197" w:after="0"/>
        <w:ind w:left="1078" w:right="234" w:hanging="721"/>
        <w:jc w:val="left"/>
        <w:rPr>
          <w:sz w:val="22"/>
        </w:rPr>
      </w:pPr>
      <w:r>
        <w:rPr>
          <w:sz w:val="22"/>
        </w:rPr>
        <w:t>For</w:t>
      </w:r>
      <w:r>
        <w:rPr>
          <w:spacing w:val="-4"/>
          <w:sz w:val="22"/>
        </w:rPr>
        <w:t> </w:t>
      </w:r>
      <w:r>
        <w:rPr>
          <w:sz w:val="22"/>
        </w:rPr>
        <w:t>greater</w:t>
      </w:r>
      <w:r>
        <w:rPr>
          <w:spacing w:val="-6"/>
          <w:sz w:val="22"/>
        </w:rPr>
        <w:t> </w:t>
      </w:r>
      <w:r>
        <w:rPr>
          <w:sz w:val="22"/>
        </w:rPr>
        <w:t>certainty,</w:t>
      </w:r>
      <w:r>
        <w:rPr>
          <w:spacing w:val="-6"/>
          <w:sz w:val="22"/>
        </w:rPr>
        <w:t> </w:t>
      </w:r>
      <w:r>
        <w:rPr>
          <w:sz w:val="22"/>
        </w:rPr>
        <w:t>schools</w:t>
      </w:r>
      <w:r>
        <w:rPr>
          <w:spacing w:val="-4"/>
          <w:sz w:val="22"/>
        </w:rPr>
        <w:t> </w:t>
      </w:r>
      <w:r>
        <w:rPr>
          <w:sz w:val="22"/>
        </w:rPr>
        <w:t>and</w:t>
      </w:r>
      <w:r>
        <w:rPr>
          <w:spacing w:val="-7"/>
          <w:sz w:val="22"/>
        </w:rPr>
        <w:t> </w:t>
      </w:r>
      <w:r>
        <w:rPr>
          <w:sz w:val="22"/>
        </w:rPr>
        <w:t>teachers</w:t>
      </w:r>
      <w:r>
        <w:rPr>
          <w:spacing w:val="-12"/>
          <w:sz w:val="22"/>
        </w:rPr>
        <w:t> </w:t>
      </w:r>
      <w:r>
        <w:rPr>
          <w:sz w:val="22"/>
        </w:rPr>
        <w:t>may</w:t>
      </w:r>
      <w:r>
        <w:rPr>
          <w:spacing w:val="-7"/>
          <w:sz w:val="22"/>
        </w:rPr>
        <w:t> </w:t>
      </w:r>
      <w:r>
        <w:rPr>
          <w:sz w:val="22"/>
        </w:rPr>
        <w:t>promote</w:t>
      </w:r>
      <w:r>
        <w:rPr>
          <w:spacing w:val="-12"/>
          <w:sz w:val="22"/>
        </w:rPr>
        <w:t> </w:t>
      </w:r>
      <w:r>
        <w:rPr>
          <w:sz w:val="22"/>
        </w:rPr>
        <w:t>that</w:t>
      </w:r>
      <w:r>
        <w:rPr>
          <w:spacing w:val="-8"/>
          <w:sz w:val="22"/>
        </w:rPr>
        <w:t> </w:t>
      </w:r>
      <w:r>
        <w:rPr>
          <w:sz w:val="22"/>
        </w:rPr>
        <w:t>an</w:t>
      </w:r>
      <w:r>
        <w:rPr>
          <w:spacing w:val="-7"/>
          <w:sz w:val="22"/>
        </w:rPr>
        <w:t> </w:t>
      </w:r>
      <w:r>
        <w:rPr>
          <w:sz w:val="22"/>
        </w:rPr>
        <w:t>election</w:t>
      </w:r>
      <w:r>
        <w:rPr>
          <w:spacing w:val="-7"/>
          <w:sz w:val="22"/>
        </w:rPr>
        <w:t> </w:t>
      </w:r>
      <w:r>
        <w:rPr>
          <w:sz w:val="22"/>
        </w:rPr>
        <w:t>is</w:t>
      </w:r>
      <w:r>
        <w:rPr>
          <w:spacing w:val="-9"/>
          <w:sz w:val="22"/>
        </w:rPr>
        <w:t> </w:t>
      </w:r>
      <w:r>
        <w:rPr>
          <w:sz w:val="22"/>
        </w:rPr>
        <w:t>happening, and if they promote candidates, they must do so equally.</w:t>
      </w:r>
    </w:p>
    <w:p>
      <w:pPr>
        <w:pStyle w:val="ListParagraph"/>
        <w:numPr>
          <w:ilvl w:val="1"/>
          <w:numId w:val="8"/>
        </w:numPr>
        <w:tabs>
          <w:tab w:pos="1075" w:val="left" w:leader="none"/>
        </w:tabs>
        <w:spacing w:line="276" w:lineRule="auto" w:before="193" w:after="0"/>
        <w:ind w:left="1075" w:right="78" w:hanging="721"/>
        <w:jc w:val="left"/>
        <w:rPr>
          <w:sz w:val="22"/>
        </w:rPr>
      </w:pPr>
      <w:r>
        <w:rPr>
          <w:sz w:val="22"/>
        </w:rPr>
        <w:t>If</w:t>
      </w:r>
      <w:r>
        <w:rPr>
          <w:spacing w:val="-5"/>
          <w:sz w:val="22"/>
        </w:rPr>
        <w:t> </w:t>
      </w:r>
      <w:r>
        <w:rPr>
          <w:sz w:val="22"/>
        </w:rPr>
        <w:t>a</w:t>
      </w:r>
      <w:r>
        <w:rPr>
          <w:spacing w:val="-4"/>
          <w:sz w:val="22"/>
        </w:rPr>
        <w:t> </w:t>
      </w:r>
      <w:r>
        <w:rPr>
          <w:sz w:val="22"/>
        </w:rPr>
        <w:t>candidate</w:t>
      </w:r>
      <w:r>
        <w:rPr>
          <w:spacing w:val="-4"/>
          <w:sz w:val="22"/>
        </w:rPr>
        <w:t> </w:t>
      </w:r>
      <w:r>
        <w:rPr>
          <w:sz w:val="22"/>
        </w:rPr>
        <w:t>violates</w:t>
      </w:r>
      <w:r>
        <w:rPr>
          <w:spacing w:val="-8"/>
          <w:sz w:val="22"/>
        </w:rPr>
        <w:t> </w:t>
      </w:r>
      <w:r>
        <w:rPr>
          <w:sz w:val="22"/>
        </w:rPr>
        <w:t>the</w:t>
      </w:r>
      <w:r>
        <w:rPr>
          <w:spacing w:val="-4"/>
          <w:sz w:val="22"/>
        </w:rPr>
        <w:t> </w:t>
      </w:r>
      <w:r>
        <w:rPr>
          <w:sz w:val="22"/>
        </w:rPr>
        <w:t>campaign</w:t>
      </w:r>
      <w:r>
        <w:rPr>
          <w:spacing w:val="-9"/>
          <w:sz w:val="22"/>
        </w:rPr>
        <w:t> </w:t>
      </w:r>
      <w:r>
        <w:rPr>
          <w:sz w:val="22"/>
        </w:rPr>
        <w:t>rules,</w:t>
      </w:r>
      <w:r>
        <w:rPr>
          <w:spacing w:val="-5"/>
          <w:sz w:val="22"/>
        </w:rPr>
        <w:t> </w:t>
      </w:r>
      <w:r>
        <w:rPr>
          <w:sz w:val="22"/>
        </w:rPr>
        <w:t>they</w:t>
      </w:r>
      <w:r>
        <w:rPr>
          <w:spacing w:val="-8"/>
          <w:sz w:val="22"/>
        </w:rPr>
        <w:t> </w:t>
      </w:r>
      <w:r>
        <w:rPr>
          <w:sz w:val="22"/>
        </w:rPr>
        <w:t>may</w:t>
      </w:r>
      <w:r>
        <w:rPr>
          <w:spacing w:val="-1"/>
          <w:sz w:val="22"/>
        </w:rPr>
        <w:t> </w:t>
      </w:r>
      <w:r>
        <w:rPr>
          <w:sz w:val="22"/>
        </w:rPr>
        <w:t>be</w:t>
      </w:r>
      <w:r>
        <w:rPr>
          <w:spacing w:val="-9"/>
          <w:sz w:val="22"/>
        </w:rPr>
        <w:t> </w:t>
      </w:r>
      <w:r>
        <w:rPr>
          <w:sz w:val="22"/>
        </w:rPr>
        <w:t>sanctioned</w:t>
      </w:r>
      <w:r>
        <w:rPr>
          <w:spacing w:val="-4"/>
          <w:sz w:val="22"/>
        </w:rPr>
        <w:t> </w:t>
      </w:r>
      <w:r>
        <w:rPr>
          <w:sz w:val="22"/>
        </w:rPr>
        <w:t>by</w:t>
      </w:r>
      <w:r>
        <w:rPr>
          <w:spacing w:val="-8"/>
          <w:sz w:val="22"/>
        </w:rPr>
        <w:t> </w:t>
      </w:r>
      <w:r>
        <w:rPr>
          <w:sz w:val="22"/>
        </w:rPr>
        <w:t>one</w:t>
      </w:r>
      <w:r>
        <w:rPr>
          <w:spacing w:val="-6"/>
          <w:sz w:val="22"/>
        </w:rPr>
        <w:t> </w:t>
      </w:r>
      <w:r>
        <w:rPr>
          <w:sz w:val="22"/>
        </w:rPr>
        <w:t>(1)</w:t>
      </w:r>
      <w:r>
        <w:rPr>
          <w:spacing w:val="-3"/>
          <w:sz w:val="22"/>
        </w:rPr>
        <w:t> </w:t>
      </w:r>
      <w:r>
        <w:rPr>
          <w:sz w:val="22"/>
        </w:rPr>
        <w:t>or</w:t>
      </w:r>
      <w:r>
        <w:rPr>
          <w:spacing w:val="-5"/>
          <w:sz w:val="22"/>
        </w:rPr>
        <w:t> </w:t>
      </w:r>
      <w:r>
        <w:rPr>
          <w:sz w:val="22"/>
        </w:rPr>
        <w:t>more</w:t>
      </w:r>
      <w:r>
        <w:rPr>
          <w:spacing w:val="-6"/>
          <w:sz w:val="22"/>
        </w:rPr>
        <w:t> </w:t>
      </w:r>
      <w:r>
        <w:rPr>
          <w:sz w:val="22"/>
        </w:rPr>
        <w:t>of the following:</w:t>
      </w:r>
    </w:p>
    <w:p>
      <w:pPr>
        <w:pStyle w:val="ListParagraph"/>
        <w:numPr>
          <w:ilvl w:val="2"/>
          <w:numId w:val="8"/>
        </w:numPr>
        <w:tabs>
          <w:tab w:pos="1791" w:val="left" w:leader="none"/>
        </w:tabs>
        <w:spacing w:line="247" w:lineRule="exact" w:before="0" w:after="0"/>
        <w:ind w:left="1791" w:right="0" w:hanging="356"/>
        <w:jc w:val="left"/>
        <w:rPr>
          <w:sz w:val="22"/>
        </w:rPr>
      </w:pPr>
      <w:r>
        <w:rPr>
          <w:sz w:val="22"/>
        </w:rPr>
        <w:t>A</w:t>
      </w:r>
      <w:r>
        <w:rPr>
          <w:spacing w:val="-4"/>
          <w:sz w:val="22"/>
        </w:rPr>
        <w:t> </w:t>
      </w:r>
      <w:r>
        <w:rPr>
          <w:spacing w:val="-2"/>
          <w:sz w:val="22"/>
        </w:rPr>
        <w:t>warning;</w:t>
      </w:r>
    </w:p>
    <w:p>
      <w:pPr>
        <w:pStyle w:val="ListParagraph"/>
        <w:numPr>
          <w:ilvl w:val="2"/>
          <w:numId w:val="8"/>
        </w:numPr>
        <w:tabs>
          <w:tab w:pos="1791" w:val="left" w:leader="none"/>
        </w:tabs>
        <w:spacing w:line="240" w:lineRule="auto" w:before="42" w:after="0"/>
        <w:ind w:left="1791" w:right="0" w:hanging="356"/>
        <w:jc w:val="left"/>
        <w:rPr>
          <w:sz w:val="22"/>
        </w:rPr>
      </w:pPr>
      <w:r>
        <w:rPr>
          <w:sz w:val="22"/>
        </w:rPr>
        <w:t>Being</w:t>
      </w:r>
      <w:r>
        <w:rPr>
          <w:spacing w:val="-12"/>
          <w:sz w:val="22"/>
        </w:rPr>
        <w:t> </w:t>
      </w:r>
      <w:r>
        <w:rPr>
          <w:sz w:val="22"/>
        </w:rPr>
        <w:t>required</w:t>
      </w:r>
      <w:r>
        <w:rPr>
          <w:spacing w:val="-11"/>
          <w:sz w:val="22"/>
        </w:rPr>
        <w:t> </w:t>
      </w:r>
      <w:r>
        <w:rPr>
          <w:sz w:val="22"/>
        </w:rPr>
        <w:t>to</w:t>
      </w:r>
      <w:r>
        <w:rPr>
          <w:spacing w:val="-13"/>
          <w:sz w:val="22"/>
        </w:rPr>
        <w:t> </w:t>
      </w:r>
      <w:r>
        <w:rPr>
          <w:sz w:val="22"/>
        </w:rPr>
        <w:t>remove</w:t>
      </w:r>
      <w:r>
        <w:rPr>
          <w:spacing w:val="-11"/>
          <w:sz w:val="22"/>
        </w:rPr>
        <w:t> </w:t>
      </w:r>
      <w:r>
        <w:rPr>
          <w:sz w:val="22"/>
        </w:rPr>
        <w:t>certain</w:t>
      </w:r>
      <w:r>
        <w:rPr>
          <w:spacing w:val="-11"/>
          <w:sz w:val="22"/>
        </w:rPr>
        <w:t> </w:t>
      </w:r>
      <w:r>
        <w:rPr>
          <w:sz w:val="22"/>
        </w:rPr>
        <w:t>campaign</w:t>
      </w:r>
      <w:r>
        <w:rPr>
          <w:spacing w:val="-11"/>
          <w:sz w:val="22"/>
        </w:rPr>
        <w:t> </w:t>
      </w:r>
      <w:r>
        <w:rPr>
          <w:spacing w:val="-2"/>
          <w:sz w:val="22"/>
        </w:rPr>
        <w:t>materials;</w:t>
      </w:r>
    </w:p>
    <w:p>
      <w:pPr>
        <w:pStyle w:val="ListParagraph"/>
        <w:numPr>
          <w:ilvl w:val="2"/>
          <w:numId w:val="8"/>
        </w:numPr>
        <w:tabs>
          <w:tab w:pos="1794" w:val="left" w:leader="none"/>
        </w:tabs>
        <w:spacing w:line="240" w:lineRule="auto" w:before="40" w:after="0"/>
        <w:ind w:left="1794" w:right="0" w:hanging="359"/>
        <w:jc w:val="left"/>
        <w:rPr>
          <w:sz w:val="22"/>
        </w:rPr>
      </w:pPr>
      <w:r>
        <w:rPr>
          <w:sz w:val="22"/>
        </w:rPr>
        <w:t>Disqualification</w:t>
      </w:r>
      <w:r>
        <w:rPr>
          <w:spacing w:val="-13"/>
          <w:sz w:val="22"/>
        </w:rPr>
        <w:t> </w:t>
      </w:r>
      <w:r>
        <w:rPr>
          <w:sz w:val="22"/>
        </w:rPr>
        <w:t>from</w:t>
      </w:r>
      <w:r>
        <w:rPr>
          <w:spacing w:val="-13"/>
          <w:sz w:val="22"/>
        </w:rPr>
        <w:t> </w:t>
      </w:r>
      <w:r>
        <w:rPr>
          <w:sz w:val="22"/>
        </w:rPr>
        <w:t>the</w:t>
      </w:r>
      <w:r>
        <w:rPr>
          <w:spacing w:val="-15"/>
          <w:sz w:val="22"/>
        </w:rPr>
        <w:t> </w:t>
      </w:r>
      <w:r>
        <w:rPr>
          <w:spacing w:val="-2"/>
          <w:sz w:val="22"/>
        </w:rPr>
        <w:t>election;</w:t>
      </w:r>
    </w:p>
    <w:p>
      <w:pPr>
        <w:pStyle w:val="ListParagraph"/>
        <w:numPr>
          <w:ilvl w:val="2"/>
          <w:numId w:val="8"/>
        </w:numPr>
        <w:tabs>
          <w:tab w:pos="1790" w:val="left" w:leader="none"/>
        </w:tabs>
        <w:spacing w:line="240" w:lineRule="auto" w:before="39" w:after="0"/>
        <w:ind w:left="1790" w:right="0" w:hanging="356"/>
        <w:jc w:val="left"/>
        <w:rPr>
          <w:sz w:val="22"/>
        </w:rPr>
      </w:pPr>
      <w:r>
        <w:rPr>
          <w:sz w:val="22"/>
        </w:rPr>
        <w:t>Any</w:t>
      </w:r>
      <w:r>
        <w:rPr>
          <w:spacing w:val="-10"/>
          <w:sz w:val="22"/>
        </w:rPr>
        <w:t> </w:t>
      </w:r>
      <w:r>
        <w:rPr>
          <w:sz w:val="22"/>
        </w:rPr>
        <w:t>sanction</w:t>
      </w:r>
      <w:r>
        <w:rPr>
          <w:spacing w:val="-7"/>
          <w:sz w:val="22"/>
        </w:rPr>
        <w:t> </w:t>
      </w:r>
      <w:r>
        <w:rPr>
          <w:sz w:val="22"/>
        </w:rPr>
        <w:t>deemed</w:t>
      </w:r>
      <w:r>
        <w:rPr>
          <w:spacing w:val="-12"/>
          <w:sz w:val="22"/>
        </w:rPr>
        <w:t> </w:t>
      </w:r>
      <w:r>
        <w:rPr>
          <w:sz w:val="22"/>
        </w:rPr>
        <w:t>just</w:t>
      </w:r>
      <w:r>
        <w:rPr>
          <w:spacing w:val="-7"/>
          <w:sz w:val="22"/>
        </w:rPr>
        <w:t> </w:t>
      </w:r>
      <w:r>
        <w:rPr>
          <w:sz w:val="22"/>
        </w:rPr>
        <w:t>that</w:t>
      </w:r>
      <w:r>
        <w:rPr>
          <w:spacing w:val="-6"/>
          <w:sz w:val="22"/>
        </w:rPr>
        <w:t> </w:t>
      </w:r>
      <w:r>
        <w:rPr>
          <w:sz w:val="22"/>
        </w:rPr>
        <w:t>ensures</w:t>
      </w:r>
      <w:r>
        <w:rPr>
          <w:spacing w:val="-12"/>
          <w:sz w:val="22"/>
        </w:rPr>
        <w:t> </w:t>
      </w:r>
      <w:r>
        <w:rPr>
          <w:sz w:val="22"/>
        </w:rPr>
        <w:t>the</w:t>
      </w:r>
      <w:r>
        <w:rPr>
          <w:spacing w:val="-5"/>
          <w:sz w:val="22"/>
        </w:rPr>
        <w:t> </w:t>
      </w:r>
      <w:r>
        <w:rPr>
          <w:sz w:val="22"/>
        </w:rPr>
        <w:t>integrity</w:t>
      </w:r>
      <w:r>
        <w:rPr>
          <w:spacing w:val="-6"/>
          <w:sz w:val="22"/>
        </w:rPr>
        <w:t> </w:t>
      </w:r>
      <w:r>
        <w:rPr>
          <w:sz w:val="22"/>
        </w:rPr>
        <w:t>of</w:t>
      </w:r>
      <w:r>
        <w:rPr>
          <w:spacing w:val="-6"/>
          <w:sz w:val="22"/>
        </w:rPr>
        <w:t> </w:t>
      </w:r>
      <w:r>
        <w:rPr>
          <w:sz w:val="22"/>
        </w:rPr>
        <w:t>the</w:t>
      </w:r>
      <w:r>
        <w:rPr>
          <w:spacing w:val="-10"/>
          <w:sz w:val="22"/>
        </w:rPr>
        <w:t> </w:t>
      </w:r>
      <w:r>
        <w:rPr>
          <w:spacing w:val="-2"/>
          <w:sz w:val="22"/>
        </w:rPr>
        <w:t>election.</w:t>
      </w:r>
    </w:p>
    <w:sectPr>
      <w:pgSz w:w="12240" w:h="15840"/>
      <w:pgMar w:top="1360" w:bottom="28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8"/>
      <w:numFmt w:val="decimal"/>
      <w:lvlText w:val="%1"/>
      <w:lvlJc w:val="left"/>
      <w:pPr>
        <w:ind w:left="1079" w:hanging="721"/>
        <w:jc w:val="left"/>
      </w:pPr>
      <w:rPr>
        <w:rFonts w:hint="default"/>
        <w:lang w:val="en-US" w:eastAsia="en-US" w:bidi="ar-SA"/>
      </w:rPr>
    </w:lvl>
    <w:lvl w:ilvl="1">
      <w:start w:val="0"/>
      <w:numFmt w:val="decimal"/>
      <w:lvlText w:val="%1.%2"/>
      <w:lvlJc w:val="left"/>
      <w:pPr>
        <w:ind w:left="1079" w:hanging="721"/>
        <w:jc w:val="left"/>
      </w:pPr>
      <w:rPr>
        <w:rFonts w:hint="default"/>
        <w:spacing w:val="-2"/>
        <w:w w:val="100"/>
        <w:lang w:val="en-US" w:eastAsia="en-US" w:bidi="ar-SA"/>
      </w:rPr>
    </w:lvl>
    <w:lvl w:ilvl="2">
      <w:start w:val="1"/>
      <w:numFmt w:val="lowerLetter"/>
      <w:lvlText w:val="%3)"/>
      <w:lvlJc w:val="left"/>
      <w:pPr>
        <w:ind w:left="1795" w:hanging="358"/>
        <w:jc w:val="left"/>
      </w:pPr>
      <w:rPr>
        <w:rFonts w:hint="default" w:ascii="Arial" w:hAnsi="Arial" w:eastAsia="Arial" w:cs="Arial"/>
        <w:b w:val="0"/>
        <w:bCs w:val="0"/>
        <w:i w:val="0"/>
        <w:iCs w:val="0"/>
        <w:spacing w:val="-1"/>
        <w:w w:val="100"/>
        <w:sz w:val="22"/>
        <w:szCs w:val="22"/>
        <w:lang w:val="en-US" w:eastAsia="en-US" w:bidi="ar-SA"/>
      </w:rPr>
    </w:lvl>
    <w:lvl w:ilvl="3">
      <w:start w:val="1"/>
      <w:numFmt w:val="lowerRoman"/>
      <w:lvlText w:val="%4)"/>
      <w:lvlJc w:val="left"/>
      <w:pPr>
        <w:ind w:left="2518" w:hanging="483"/>
        <w:jc w:val="right"/>
      </w:pPr>
      <w:rPr>
        <w:rFonts w:hint="default" w:ascii="Arial" w:hAnsi="Arial" w:eastAsia="Arial" w:cs="Arial"/>
        <w:b w:val="0"/>
        <w:bCs w:val="0"/>
        <w:i w:val="0"/>
        <w:iCs w:val="0"/>
        <w:spacing w:val="-4"/>
        <w:w w:val="100"/>
        <w:sz w:val="22"/>
        <w:szCs w:val="22"/>
        <w:lang w:val="en-US" w:eastAsia="en-US" w:bidi="ar-SA"/>
      </w:rPr>
    </w:lvl>
    <w:lvl w:ilvl="4">
      <w:start w:val="0"/>
      <w:numFmt w:val="bullet"/>
      <w:lvlText w:val="•"/>
      <w:lvlJc w:val="left"/>
      <w:pPr>
        <w:ind w:left="4320" w:hanging="483"/>
      </w:pPr>
      <w:rPr>
        <w:rFonts w:hint="default"/>
        <w:lang w:val="en-US" w:eastAsia="en-US" w:bidi="ar-SA"/>
      </w:rPr>
    </w:lvl>
    <w:lvl w:ilvl="5">
      <w:start w:val="0"/>
      <w:numFmt w:val="bullet"/>
      <w:lvlText w:val="•"/>
      <w:lvlJc w:val="left"/>
      <w:pPr>
        <w:ind w:left="5220" w:hanging="483"/>
      </w:pPr>
      <w:rPr>
        <w:rFonts w:hint="default"/>
        <w:lang w:val="en-US" w:eastAsia="en-US" w:bidi="ar-SA"/>
      </w:rPr>
    </w:lvl>
    <w:lvl w:ilvl="6">
      <w:start w:val="0"/>
      <w:numFmt w:val="bullet"/>
      <w:lvlText w:val="•"/>
      <w:lvlJc w:val="left"/>
      <w:pPr>
        <w:ind w:left="6120" w:hanging="483"/>
      </w:pPr>
      <w:rPr>
        <w:rFonts w:hint="default"/>
        <w:lang w:val="en-US" w:eastAsia="en-US" w:bidi="ar-SA"/>
      </w:rPr>
    </w:lvl>
    <w:lvl w:ilvl="7">
      <w:start w:val="0"/>
      <w:numFmt w:val="bullet"/>
      <w:lvlText w:val="•"/>
      <w:lvlJc w:val="left"/>
      <w:pPr>
        <w:ind w:left="7020" w:hanging="483"/>
      </w:pPr>
      <w:rPr>
        <w:rFonts w:hint="default"/>
        <w:lang w:val="en-US" w:eastAsia="en-US" w:bidi="ar-SA"/>
      </w:rPr>
    </w:lvl>
    <w:lvl w:ilvl="8">
      <w:start w:val="0"/>
      <w:numFmt w:val="bullet"/>
      <w:lvlText w:val="•"/>
      <w:lvlJc w:val="left"/>
      <w:pPr>
        <w:ind w:left="7920" w:hanging="483"/>
      </w:pPr>
      <w:rPr>
        <w:rFonts w:hint="default"/>
        <w:lang w:val="en-US" w:eastAsia="en-US" w:bidi="ar-SA"/>
      </w:rPr>
    </w:lvl>
  </w:abstractNum>
  <w:abstractNum w:abstractNumId="6">
    <w:multiLevelType w:val="hybridMultilevel"/>
    <w:lvl w:ilvl="0">
      <w:start w:val="7"/>
      <w:numFmt w:val="decimal"/>
      <w:lvlText w:val="%1"/>
      <w:lvlJc w:val="left"/>
      <w:pPr>
        <w:ind w:left="1079" w:hanging="721"/>
        <w:jc w:val="left"/>
      </w:pPr>
      <w:rPr>
        <w:rFonts w:hint="default"/>
        <w:lang w:val="en-US" w:eastAsia="en-US" w:bidi="ar-SA"/>
      </w:rPr>
    </w:lvl>
    <w:lvl w:ilvl="1">
      <w:start w:val="0"/>
      <w:numFmt w:val="decimal"/>
      <w:lvlText w:val="%1.%2"/>
      <w:lvlJc w:val="left"/>
      <w:pPr>
        <w:ind w:left="1079"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abstractNum w:abstractNumId="5">
    <w:multiLevelType w:val="hybridMultilevel"/>
    <w:lvl w:ilvl="0">
      <w:start w:val="6"/>
      <w:numFmt w:val="decimal"/>
      <w:lvlText w:val="%1"/>
      <w:lvlJc w:val="left"/>
      <w:pPr>
        <w:ind w:left="1079" w:hanging="721"/>
        <w:jc w:val="left"/>
      </w:pPr>
      <w:rPr>
        <w:rFonts w:hint="default"/>
        <w:lang w:val="en-US" w:eastAsia="en-US" w:bidi="ar-SA"/>
      </w:rPr>
    </w:lvl>
    <w:lvl w:ilvl="1">
      <w:start w:val="0"/>
      <w:numFmt w:val="decimal"/>
      <w:lvlText w:val="%1.%2"/>
      <w:lvlJc w:val="left"/>
      <w:pPr>
        <w:ind w:left="1079"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abstractNum w:abstractNumId="4">
    <w:multiLevelType w:val="hybridMultilevel"/>
    <w:lvl w:ilvl="0">
      <w:start w:val="5"/>
      <w:numFmt w:val="decimal"/>
      <w:lvlText w:val="%1"/>
      <w:lvlJc w:val="left"/>
      <w:pPr>
        <w:ind w:left="1079" w:hanging="721"/>
        <w:jc w:val="left"/>
      </w:pPr>
      <w:rPr>
        <w:rFonts w:hint="default"/>
        <w:lang w:val="en-US" w:eastAsia="en-US" w:bidi="ar-SA"/>
      </w:rPr>
    </w:lvl>
    <w:lvl w:ilvl="1">
      <w:start w:val="0"/>
      <w:numFmt w:val="decimal"/>
      <w:lvlText w:val="%1.%2"/>
      <w:lvlJc w:val="left"/>
      <w:pPr>
        <w:ind w:left="1079"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abstractNum w:abstractNumId="3">
    <w:multiLevelType w:val="hybridMultilevel"/>
    <w:lvl w:ilvl="0">
      <w:start w:val="4"/>
      <w:numFmt w:val="decimal"/>
      <w:lvlText w:val="%1"/>
      <w:lvlJc w:val="left"/>
      <w:pPr>
        <w:ind w:left="1080" w:hanging="721"/>
        <w:jc w:val="left"/>
      </w:pPr>
      <w:rPr>
        <w:rFonts w:hint="default"/>
        <w:lang w:val="en-US" w:eastAsia="en-US" w:bidi="ar-SA"/>
      </w:rPr>
    </w:lvl>
    <w:lvl w:ilvl="1">
      <w:start w:val="0"/>
      <w:numFmt w:val="decimal"/>
      <w:lvlText w:val="%1.%2"/>
      <w:lvlJc w:val="left"/>
      <w:pPr>
        <w:ind w:left="1080"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abstractNum w:abstractNumId="2">
    <w:multiLevelType w:val="hybridMultilevel"/>
    <w:lvl w:ilvl="0">
      <w:start w:val="3"/>
      <w:numFmt w:val="decimal"/>
      <w:lvlText w:val="%1"/>
      <w:lvlJc w:val="left"/>
      <w:pPr>
        <w:ind w:left="1082" w:hanging="721"/>
        <w:jc w:val="left"/>
      </w:pPr>
      <w:rPr>
        <w:rFonts w:hint="default"/>
        <w:lang w:val="en-US" w:eastAsia="en-US" w:bidi="ar-SA"/>
      </w:rPr>
    </w:lvl>
    <w:lvl w:ilvl="1">
      <w:start w:val="0"/>
      <w:numFmt w:val="decimal"/>
      <w:lvlText w:val="%1.%2"/>
      <w:lvlJc w:val="left"/>
      <w:pPr>
        <w:ind w:left="1082"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abstractNum w:abstractNumId="1">
    <w:multiLevelType w:val="hybridMultilevel"/>
    <w:lvl w:ilvl="0">
      <w:start w:val="2"/>
      <w:numFmt w:val="decimal"/>
      <w:lvlText w:val="%1"/>
      <w:lvlJc w:val="left"/>
      <w:pPr>
        <w:ind w:left="1081" w:hanging="723"/>
        <w:jc w:val="left"/>
      </w:pPr>
      <w:rPr>
        <w:rFonts w:hint="default"/>
        <w:lang w:val="en-US" w:eastAsia="en-US" w:bidi="ar-SA"/>
      </w:rPr>
    </w:lvl>
    <w:lvl w:ilvl="1">
      <w:start w:val="0"/>
      <w:numFmt w:val="decimal"/>
      <w:lvlText w:val="%1.%2"/>
      <w:lvlJc w:val="left"/>
      <w:pPr>
        <w:ind w:left="1081" w:hanging="723"/>
        <w:jc w:val="left"/>
      </w:pPr>
      <w:rPr>
        <w:rFonts w:hint="default"/>
        <w:spacing w:val="-2"/>
        <w:w w:val="100"/>
        <w:lang w:val="en-US" w:eastAsia="en-US" w:bidi="ar-SA"/>
      </w:rPr>
    </w:lvl>
    <w:lvl w:ilvl="2">
      <w:start w:val="0"/>
      <w:numFmt w:val="bullet"/>
      <w:lvlText w:val="•"/>
      <w:lvlJc w:val="left"/>
      <w:pPr>
        <w:ind w:left="2808" w:hanging="723"/>
      </w:pPr>
      <w:rPr>
        <w:rFonts w:hint="default"/>
        <w:lang w:val="en-US" w:eastAsia="en-US" w:bidi="ar-SA"/>
      </w:rPr>
    </w:lvl>
    <w:lvl w:ilvl="3">
      <w:start w:val="0"/>
      <w:numFmt w:val="bullet"/>
      <w:lvlText w:val="•"/>
      <w:lvlJc w:val="left"/>
      <w:pPr>
        <w:ind w:left="3672" w:hanging="723"/>
      </w:pPr>
      <w:rPr>
        <w:rFonts w:hint="default"/>
        <w:lang w:val="en-US" w:eastAsia="en-US" w:bidi="ar-SA"/>
      </w:rPr>
    </w:lvl>
    <w:lvl w:ilvl="4">
      <w:start w:val="0"/>
      <w:numFmt w:val="bullet"/>
      <w:lvlText w:val="•"/>
      <w:lvlJc w:val="left"/>
      <w:pPr>
        <w:ind w:left="4536" w:hanging="723"/>
      </w:pPr>
      <w:rPr>
        <w:rFonts w:hint="default"/>
        <w:lang w:val="en-US" w:eastAsia="en-US" w:bidi="ar-SA"/>
      </w:rPr>
    </w:lvl>
    <w:lvl w:ilvl="5">
      <w:start w:val="0"/>
      <w:numFmt w:val="bullet"/>
      <w:lvlText w:val="•"/>
      <w:lvlJc w:val="left"/>
      <w:pPr>
        <w:ind w:left="5400" w:hanging="723"/>
      </w:pPr>
      <w:rPr>
        <w:rFonts w:hint="default"/>
        <w:lang w:val="en-US" w:eastAsia="en-US" w:bidi="ar-SA"/>
      </w:rPr>
    </w:lvl>
    <w:lvl w:ilvl="6">
      <w:start w:val="0"/>
      <w:numFmt w:val="bullet"/>
      <w:lvlText w:val="•"/>
      <w:lvlJc w:val="left"/>
      <w:pPr>
        <w:ind w:left="6264" w:hanging="723"/>
      </w:pPr>
      <w:rPr>
        <w:rFonts w:hint="default"/>
        <w:lang w:val="en-US" w:eastAsia="en-US" w:bidi="ar-SA"/>
      </w:rPr>
    </w:lvl>
    <w:lvl w:ilvl="7">
      <w:start w:val="0"/>
      <w:numFmt w:val="bullet"/>
      <w:lvlText w:val="•"/>
      <w:lvlJc w:val="left"/>
      <w:pPr>
        <w:ind w:left="7128" w:hanging="723"/>
      </w:pPr>
      <w:rPr>
        <w:rFonts w:hint="default"/>
        <w:lang w:val="en-US" w:eastAsia="en-US" w:bidi="ar-SA"/>
      </w:rPr>
    </w:lvl>
    <w:lvl w:ilvl="8">
      <w:start w:val="0"/>
      <w:numFmt w:val="bullet"/>
      <w:lvlText w:val="•"/>
      <w:lvlJc w:val="left"/>
      <w:pPr>
        <w:ind w:left="7992" w:hanging="723"/>
      </w:pPr>
      <w:rPr>
        <w:rFonts w:hint="default"/>
        <w:lang w:val="en-US" w:eastAsia="en-US" w:bidi="ar-SA"/>
      </w:rPr>
    </w:lvl>
  </w:abstractNum>
  <w:abstractNum w:abstractNumId="0">
    <w:multiLevelType w:val="hybridMultilevel"/>
    <w:lvl w:ilvl="0">
      <w:start w:val="1"/>
      <w:numFmt w:val="decimal"/>
      <w:lvlText w:val="%1"/>
      <w:lvlJc w:val="left"/>
      <w:pPr>
        <w:ind w:left="1080" w:hanging="721"/>
        <w:jc w:val="left"/>
      </w:pPr>
      <w:rPr>
        <w:rFonts w:hint="default"/>
        <w:lang w:val="en-US" w:eastAsia="en-US" w:bidi="ar-SA"/>
      </w:rPr>
    </w:lvl>
    <w:lvl w:ilvl="1">
      <w:start w:val="0"/>
      <w:numFmt w:val="decimal"/>
      <w:lvlText w:val="%1.%2"/>
      <w:lvlJc w:val="left"/>
      <w:pPr>
        <w:ind w:left="1080" w:hanging="721"/>
        <w:jc w:val="left"/>
      </w:pPr>
      <w:rPr>
        <w:rFonts w:hint="default"/>
        <w:spacing w:val="-2"/>
        <w:w w:val="100"/>
        <w:lang w:val="en-US" w:eastAsia="en-US" w:bidi="ar-SA"/>
      </w:rPr>
    </w:lvl>
    <w:lvl w:ilvl="2">
      <w:start w:val="0"/>
      <w:numFmt w:val="bullet"/>
      <w:lvlText w:val="•"/>
      <w:lvlJc w:val="left"/>
      <w:pPr>
        <w:ind w:left="2808" w:hanging="721"/>
      </w:pPr>
      <w:rPr>
        <w:rFonts w:hint="default"/>
        <w:lang w:val="en-US" w:eastAsia="en-US" w:bidi="ar-SA"/>
      </w:rPr>
    </w:lvl>
    <w:lvl w:ilvl="3">
      <w:start w:val="0"/>
      <w:numFmt w:val="bullet"/>
      <w:lvlText w:val="•"/>
      <w:lvlJc w:val="left"/>
      <w:pPr>
        <w:ind w:left="3672" w:hanging="721"/>
      </w:pPr>
      <w:rPr>
        <w:rFonts w:hint="default"/>
        <w:lang w:val="en-US" w:eastAsia="en-US" w:bidi="ar-SA"/>
      </w:rPr>
    </w:lvl>
    <w:lvl w:ilvl="4">
      <w:start w:val="0"/>
      <w:numFmt w:val="bullet"/>
      <w:lvlText w:val="•"/>
      <w:lvlJc w:val="left"/>
      <w:pPr>
        <w:ind w:left="4536" w:hanging="721"/>
      </w:pPr>
      <w:rPr>
        <w:rFonts w:hint="default"/>
        <w:lang w:val="en-US" w:eastAsia="en-US" w:bidi="ar-SA"/>
      </w:rPr>
    </w:lvl>
    <w:lvl w:ilvl="5">
      <w:start w:val="0"/>
      <w:numFmt w:val="bullet"/>
      <w:lvlText w:val="•"/>
      <w:lvlJc w:val="left"/>
      <w:pPr>
        <w:ind w:left="5400" w:hanging="721"/>
      </w:pPr>
      <w:rPr>
        <w:rFonts w:hint="default"/>
        <w:lang w:val="en-US" w:eastAsia="en-US" w:bidi="ar-SA"/>
      </w:rPr>
    </w:lvl>
    <w:lvl w:ilvl="6">
      <w:start w:val="0"/>
      <w:numFmt w:val="bullet"/>
      <w:lvlText w:val="•"/>
      <w:lvlJc w:val="left"/>
      <w:pPr>
        <w:ind w:left="6264" w:hanging="721"/>
      </w:pPr>
      <w:rPr>
        <w:rFonts w:hint="default"/>
        <w:lang w:val="en-US" w:eastAsia="en-US" w:bidi="ar-SA"/>
      </w:rPr>
    </w:lvl>
    <w:lvl w:ilvl="7">
      <w:start w:val="0"/>
      <w:numFmt w:val="bullet"/>
      <w:lvlText w:val="•"/>
      <w:lvlJc w:val="left"/>
      <w:pPr>
        <w:ind w:left="7128" w:hanging="721"/>
      </w:pPr>
      <w:rPr>
        <w:rFonts w:hint="default"/>
        <w:lang w:val="en-US" w:eastAsia="en-US" w:bidi="ar-SA"/>
      </w:rPr>
    </w:lvl>
    <w:lvl w:ilvl="8">
      <w:start w:val="0"/>
      <w:numFmt w:val="bullet"/>
      <w:lvlText w:val="•"/>
      <w:lvlJc w:val="left"/>
      <w:pPr>
        <w:ind w:left="7992" w:hanging="721"/>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193"/>
      <w:ind w:left="1079" w:hanging="721"/>
    </w:pPr>
    <w:rPr>
      <w:rFonts w:ascii="Arial" w:hAnsi="Arial" w:eastAsia="Arial" w:cs="Arial"/>
      <w:sz w:val="22"/>
      <w:szCs w:val="22"/>
      <w:lang w:val="en-US" w:eastAsia="en-US" w:bidi="ar-SA"/>
    </w:rPr>
  </w:style>
  <w:style w:styleId="Heading1" w:type="paragraph">
    <w:name w:val="Heading 1"/>
    <w:basedOn w:val="Normal"/>
    <w:uiPriority w:val="1"/>
    <w:qFormat/>
    <w:pPr>
      <w:ind w:left="1079" w:hanging="720"/>
      <w:outlineLvl w:val="1"/>
    </w:pPr>
    <w:rPr>
      <w:rFonts w:ascii="Arial" w:hAnsi="Arial" w:eastAsia="Arial" w:cs="Arial"/>
      <w:b/>
      <w:bCs/>
      <w:sz w:val="22"/>
      <w:szCs w:val="22"/>
      <w:lang w:val="en-US" w:eastAsia="en-US" w:bidi="ar-SA"/>
    </w:rPr>
  </w:style>
  <w:style w:styleId="Title" w:type="paragraph">
    <w:name w:val="Title"/>
    <w:basedOn w:val="Normal"/>
    <w:uiPriority w:val="1"/>
    <w:qFormat/>
    <w:pPr>
      <w:spacing w:before="60"/>
      <w:ind w:left="360"/>
    </w:pPr>
    <w:rPr>
      <w:rFonts w:ascii="Arial" w:hAnsi="Arial" w:eastAsia="Arial" w:cs="Arial"/>
      <w:sz w:val="32"/>
      <w:szCs w:val="32"/>
      <w:lang w:val="en-US" w:eastAsia="en-US" w:bidi="ar-SA"/>
    </w:rPr>
  </w:style>
  <w:style w:styleId="ListParagraph" w:type="paragraph">
    <w:name w:val="List Paragraph"/>
    <w:basedOn w:val="Normal"/>
    <w:uiPriority w:val="1"/>
    <w:qFormat/>
    <w:pPr>
      <w:ind w:left="1079" w:hanging="721"/>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6C67AB57E66439D3F4242F192FAF8" ma:contentTypeVersion="3" ma:contentTypeDescription="Create a new document." ma:contentTypeScope="" ma:versionID="8743ad620a4a5402576ade9211d732a0">
  <xsd:schema xmlns:xsd="http://www.w3.org/2001/XMLSchema" xmlns:xs="http://www.w3.org/2001/XMLSchema" xmlns:p="http://schemas.microsoft.com/office/2006/metadata/properties" xmlns:ns2="93ea55cd-4ac8-4ebd-916f-6a4196b3b3c4" targetNamespace="http://schemas.microsoft.com/office/2006/metadata/properties" ma:root="true" ma:fieldsID="645678a787b538aa5c439c265b584d31" ns2:_="">
    <xsd:import namespace="93ea55cd-4ac8-4ebd-916f-6a4196b3b3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ea55cd-4ac8-4ebd-916f-6a4196b3b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D06739-6F16-4B6E-8496-D5C77B7B1005}"/>
</file>

<file path=customXml/itemProps2.xml><?xml version="1.0" encoding="utf-8"?>
<ds:datastoreItem xmlns:ds="http://schemas.openxmlformats.org/officeDocument/2006/customXml" ds:itemID="{92ABC39D-FCF2-491E-812C-1E2852B8036E}"/>
</file>

<file path=customXml/itemProps3.xml><?xml version="1.0" encoding="utf-8"?>
<ds:datastoreItem xmlns:ds="http://schemas.openxmlformats.org/officeDocument/2006/customXml" ds:itemID="{8CA43235-F3EC-44DE-A7B8-D472D0CBD428}"/>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2026-01-23T20:42:50Z</dcterms:created>
  <dcterms:modified xsi:type="dcterms:W3CDTF">2026-01-23T20:42:50Z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Acrobat PDFMaker 24 for Word</vt:lpwstr>
  </property>
  <property fmtid="{D5CDD505-2E9C-101B-9397-08002B2CF9AE}" pid="4" name="LastSaved">
    <vt:filetime>2026-01-23T00:00:00Z</vt:filetime>
  </property>
  <property fmtid="{D5CDD505-2E9C-101B-9397-08002B2CF9AE}" pid="5" name="Producer">
    <vt:lpwstr>Adobe PDF Library 24.2.23</vt:lpwstr>
  </property>
  <property fmtid="{D5CDD505-2E9C-101B-9397-08002B2CF9AE}" pid="6" name="SourceModified">
    <vt:lpwstr>D:20240529205809</vt:lpwstr>
  </property>
  <property fmtid="{D5CDD505-2E9C-101B-9397-08002B2CF9AE}" pid="7" name="ContentTypeId">
    <vt:lpwstr>0x010100EF76C67AB57E66439D3F4242F192FAF8</vt:lpwstr>
  </property>
</Properties>
</file>