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56616" w14:textId="77777777" w:rsidR="0049577C" w:rsidRDefault="0049577C" w:rsidP="008D0C80">
      <w:pPr>
        <w:pStyle w:val="Heading1"/>
        <w:spacing w:before="0"/>
      </w:pPr>
      <w:bookmarkStart w:id="0" w:name="_Toc385393038"/>
      <w:bookmarkStart w:id="1" w:name="_Toc414873090"/>
      <w:bookmarkStart w:id="2" w:name="_Toc414873832"/>
      <w:bookmarkStart w:id="3" w:name="_Toc5524897"/>
      <w:r>
        <w:t>General</w:t>
      </w:r>
      <w:bookmarkEnd w:id="0"/>
      <w:bookmarkEnd w:id="1"/>
      <w:bookmarkEnd w:id="2"/>
      <w:bookmarkEnd w:id="3"/>
    </w:p>
    <w:p w14:paraId="3DFA2752" w14:textId="77777777" w:rsidR="0049577C" w:rsidRDefault="0049577C" w:rsidP="0049577C">
      <w:pPr>
        <w:pStyle w:val="Heading2"/>
      </w:pPr>
      <w:bookmarkStart w:id="4" w:name="_Toc329054191"/>
      <w:bookmarkStart w:id="5" w:name="_Toc330018282"/>
      <w:bookmarkStart w:id="6" w:name="_Toc337091055"/>
      <w:bookmarkStart w:id="7" w:name="_Toc385393040"/>
      <w:bookmarkStart w:id="8" w:name="_Toc414873091"/>
      <w:bookmarkStart w:id="9" w:name="_Toc414873833"/>
      <w:bookmarkStart w:id="10" w:name="_Toc5524898"/>
      <w:r>
        <w:t>Definitions</w:t>
      </w:r>
      <w:bookmarkEnd w:id="4"/>
      <w:bookmarkEnd w:id="5"/>
      <w:bookmarkEnd w:id="6"/>
      <w:bookmarkEnd w:id="7"/>
      <w:bookmarkEnd w:id="8"/>
      <w:bookmarkEnd w:id="9"/>
      <w:bookmarkEnd w:id="10"/>
    </w:p>
    <w:p w14:paraId="40C339A6" w14:textId="77777777" w:rsidR="0049577C" w:rsidRDefault="0049577C" w:rsidP="0049577C">
      <w:pPr>
        <w:pStyle w:val="ListNumber"/>
      </w:pPr>
      <w:r>
        <w:t>Facility: Entire Project, or an agreed</w:t>
      </w:r>
      <w:r>
        <w:noBreakHyphen/>
        <w:t xml:space="preserve">upon acceptable portion, including </w:t>
      </w:r>
      <w:proofErr w:type="gramStart"/>
      <w:r>
        <w:t>all of</w:t>
      </w:r>
      <w:proofErr w:type="gramEnd"/>
      <w:r>
        <w:t xml:space="preserve"> its unit processes.</w:t>
      </w:r>
    </w:p>
    <w:p w14:paraId="1C876C60" w14:textId="77777777" w:rsidR="0049577C" w:rsidRDefault="0049577C" w:rsidP="0049577C">
      <w:pPr>
        <w:pStyle w:val="ListNumber"/>
      </w:pPr>
      <w:r>
        <w:t>Field Quality Control: Term, as used in individual Specification sections, which refers to specified on</w:t>
      </w:r>
      <w:r>
        <w:noBreakHyphen/>
        <w:t>site functional and performance testing of equipment.</w:t>
      </w:r>
    </w:p>
    <w:p w14:paraId="125554E7" w14:textId="77777777" w:rsidR="0049577C" w:rsidRPr="00B6067E" w:rsidRDefault="0049577C" w:rsidP="0049577C">
      <w:pPr>
        <w:pStyle w:val="ListNumber"/>
      </w:pPr>
      <w:r>
        <w:t xml:space="preserve">Functional Test: Test or tests in presence of Consultant </w:t>
      </w:r>
      <w:r w:rsidRPr="00F076D6">
        <w:t xml:space="preserve">and </w:t>
      </w:r>
      <w:r>
        <w:t>Owner to demonstrate that installed equipment meets manufacturer’s installation, calibration, and adjustment requirements and other requirements as specified.</w:t>
      </w:r>
    </w:p>
    <w:p w14:paraId="6EA6D3F8" w14:textId="29C6880C" w:rsidR="0049577C" w:rsidRPr="00B6067E" w:rsidRDefault="0049577C" w:rsidP="0049577C">
      <w:pPr>
        <w:pStyle w:val="ListNumber"/>
      </w:pPr>
      <w:r>
        <w:t xml:space="preserve">Performance Test: A test performed in presence of Consultant </w:t>
      </w:r>
      <w:r w:rsidRPr="001052C4">
        <w:t xml:space="preserve">and </w:t>
      </w:r>
      <w:r>
        <w:t xml:space="preserve">Owner and after any required functional test, to demonstrate and confirm </w:t>
      </w:r>
      <w:r w:rsidR="00BC66DB">
        <w:t>that systems</w:t>
      </w:r>
      <w:r>
        <w:t>, subsystems and/or components meet the performance requirements specified in individual sections.</w:t>
      </w:r>
    </w:p>
    <w:p w14:paraId="111EB7D3" w14:textId="77777777" w:rsidR="0049577C" w:rsidRDefault="0049577C" w:rsidP="0049577C">
      <w:pPr>
        <w:pStyle w:val="ListNumber"/>
      </w:pPr>
      <w:r>
        <w:t>Source Quality Control: Term, as used in individual Specification sections, which refers to specified testing performed on specified equipment at manufacturer’s facility prior to shipment.</w:t>
      </w:r>
    </w:p>
    <w:p w14:paraId="627ECE53" w14:textId="77777777" w:rsidR="0049577C" w:rsidRPr="00B6067E" w:rsidRDefault="0049577C" w:rsidP="0049577C">
      <w:pPr>
        <w:pStyle w:val="ListNumber"/>
      </w:pPr>
      <w:r>
        <w:t>Unit process: As used in this section, a unit process is a portion of the facility that performs a specific process function, such as HVAC, Plumbing and Chlorination.</w:t>
      </w:r>
    </w:p>
    <w:p w14:paraId="35BE3A98" w14:textId="77777777" w:rsidR="0049577C" w:rsidRDefault="0049577C" w:rsidP="0049577C">
      <w:pPr>
        <w:pStyle w:val="Heading2"/>
      </w:pPr>
      <w:bookmarkStart w:id="11" w:name="_Toc329054192"/>
      <w:bookmarkStart w:id="12" w:name="_Toc330018283"/>
      <w:bookmarkStart w:id="13" w:name="_Toc337091056"/>
      <w:bookmarkStart w:id="14" w:name="_Toc385393041"/>
      <w:bookmarkStart w:id="15" w:name="_Toc414873092"/>
      <w:bookmarkStart w:id="16" w:name="_Toc414873834"/>
      <w:bookmarkStart w:id="17" w:name="_Toc5524899"/>
      <w:r>
        <w:t>Submittals</w:t>
      </w:r>
      <w:bookmarkEnd w:id="11"/>
      <w:bookmarkEnd w:id="12"/>
      <w:bookmarkEnd w:id="13"/>
      <w:bookmarkEnd w:id="14"/>
      <w:bookmarkEnd w:id="15"/>
      <w:bookmarkEnd w:id="16"/>
      <w:bookmarkEnd w:id="17"/>
    </w:p>
    <w:p w14:paraId="5DDA9708" w14:textId="77777777" w:rsidR="0049577C" w:rsidRDefault="0049577C" w:rsidP="0049577C">
      <w:pPr>
        <w:pStyle w:val="ListNumber"/>
      </w:pPr>
      <w:r>
        <w:t>Informational Submittals:</w:t>
      </w:r>
    </w:p>
    <w:p w14:paraId="25E1087E" w14:textId="77777777" w:rsidR="0049577C" w:rsidRDefault="0049577C" w:rsidP="0049577C">
      <w:pPr>
        <w:pStyle w:val="ListNumber2"/>
        <w:numPr>
          <w:ilvl w:val="0"/>
          <w:numId w:val="29"/>
        </w:numPr>
      </w:pPr>
      <w:r>
        <w:t>Completed Manufacturer’s Certificate of Proper Installation as required by individual Specification sections. Submit prior to beginning functional testing.</w:t>
      </w:r>
    </w:p>
    <w:p w14:paraId="450F838B" w14:textId="2D2E0D04" w:rsidR="0049577C" w:rsidRPr="001052C4" w:rsidRDefault="0049577C" w:rsidP="0049577C">
      <w:pPr>
        <w:pStyle w:val="ListNumber2"/>
      </w:pPr>
      <w:r>
        <w:t>Functional and performance test schedules, test plan, procedures, and log format: Submit at least ten Working D</w:t>
      </w:r>
      <w:r w:rsidRPr="001052C4">
        <w:t>ays pri</w:t>
      </w:r>
      <w:r>
        <w:t>or to start of related testing.</w:t>
      </w:r>
    </w:p>
    <w:p w14:paraId="7F36470E" w14:textId="77777777" w:rsidR="0049577C" w:rsidRDefault="0049577C" w:rsidP="0049577C">
      <w:pPr>
        <w:pStyle w:val="ListNumber2"/>
      </w:pPr>
      <w:r>
        <w:t>Certification of calibration for testing equipment, when so specified.</w:t>
      </w:r>
    </w:p>
    <w:p w14:paraId="6050E2F0" w14:textId="77777777" w:rsidR="0049577C" w:rsidRDefault="0049577C" w:rsidP="0049577C">
      <w:pPr>
        <w:pStyle w:val="ListNumber2"/>
      </w:pPr>
      <w:r>
        <w:lastRenderedPageBreak/>
        <w:t>Documentation of HVAC systems balancing results, when so specified.</w:t>
      </w:r>
    </w:p>
    <w:p w14:paraId="1A1EFEF6" w14:textId="77777777" w:rsidR="0049577C" w:rsidRDefault="0049577C" w:rsidP="0049577C">
      <w:pPr>
        <w:pStyle w:val="Heading2"/>
      </w:pPr>
      <w:r>
        <w:t>Co-ordination with existing system, subsystem and/or components</w:t>
      </w:r>
    </w:p>
    <w:p w14:paraId="3227DAD1" w14:textId="77777777" w:rsidR="0049577C" w:rsidRDefault="0049577C" w:rsidP="0049577C">
      <w:pPr>
        <w:pStyle w:val="ListNumber"/>
      </w:pPr>
      <w:r>
        <w:t>Testing of new systems, subsystems and components must be coordinated with existing facilities as agreed upon by the Owner’s representative and Consultant.</w:t>
      </w:r>
    </w:p>
    <w:p w14:paraId="3E024749" w14:textId="77777777" w:rsidR="0049577C" w:rsidRDefault="0049577C" w:rsidP="0049577C">
      <w:pPr>
        <w:pStyle w:val="Heading1"/>
      </w:pPr>
      <w:bookmarkStart w:id="18" w:name="_Toc329054195"/>
      <w:bookmarkStart w:id="19" w:name="_Toc330018286"/>
      <w:bookmarkStart w:id="20" w:name="_Toc337091059"/>
      <w:bookmarkStart w:id="21" w:name="_Toc385393042"/>
      <w:bookmarkStart w:id="22" w:name="_Toc414873093"/>
      <w:bookmarkStart w:id="23" w:name="_Toc414873835"/>
      <w:bookmarkStart w:id="24" w:name="_Toc5524900"/>
      <w:r>
        <w:t>Products – Not used</w:t>
      </w:r>
      <w:bookmarkEnd w:id="18"/>
      <w:bookmarkEnd w:id="19"/>
      <w:bookmarkEnd w:id="20"/>
      <w:bookmarkEnd w:id="21"/>
      <w:bookmarkEnd w:id="22"/>
      <w:bookmarkEnd w:id="23"/>
      <w:bookmarkEnd w:id="24"/>
    </w:p>
    <w:p w14:paraId="7875A0AB" w14:textId="77777777" w:rsidR="0049577C" w:rsidRDefault="0049577C" w:rsidP="0049577C">
      <w:pPr>
        <w:pStyle w:val="Heading1"/>
      </w:pPr>
      <w:bookmarkStart w:id="25" w:name="_Toc329054196"/>
      <w:bookmarkStart w:id="26" w:name="_Toc330018287"/>
      <w:bookmarkStart w:id="27" w:name="_Toc337091060"/>
      <w:bookmarkStart w:id="28" w:name="_Toc385393043"/>
      <w:bookmarkStart w:id="29" w:name="_Toc414873094"/>
      <w:bookmarkStart w:id="30" w:name="_Toc414873836"/>
      <w:bookmarkStart w:id="31" w:name="_Toc5524901"/>
      <w:r>
        <w:t>Execution</w:t>
      </w:r>
      <w:bookmarkEnd w:id="25"/>
      <w:bookmarkEnd w:id="26"/>
      <w:bookmarkEnd w:id="27"/>
      <w:bookmarkEnd w:id="28"/>
      <w:bookmarkEnd w:id="29"/>
      <w:bookmarkEnd w:id="30"/>
      <w:bookmarkEnd w:id="31"/>
    </w:p>
    <w:p w14:paraId="53A1C891" w14:textId="77777777" w:rsidR="0049577C" w:rsidRDefault="0049577C" w:rsidP="0049577C">
      <w:pPr>
        <w:pStyle w:val="Heading2"/>
      </w:pPr>
      <w:bookmarkStart w:id="32" w:name="_Toc414873095"/>
      <w:bookmarkStart w:id="33" w:name="_Toc414873837"/>
      <w:bookmarkStart w:id="34" w:name="_Toc5524902"/>
      <w:r>
        <w:t>Contractor’s testing and commissioning representative</w:t>
      </w:r>
      <w:bookmarkEnd w:id="32"/>
      <w:bookmarkEnd w:id="33"/>
      <w:bookmarkEnd w:id="34"/>
    </w:p>
    <w:p w14:paraId="009833AD" w14:textId="77777777" w:rsidR="0049577C" w:rsidRDefault="0049577C" w:rsidP="0049577C">
      <w:pPr>
        <w:pStyle w:val="ListNumber"/>
      </w:pPr>
      <w:bookmarkStart w:id="35" w:name="_Toc329054197"/>
      <w:bookmarkStart w:id="36" w:name="_Toc330018288"/>
      <w:bookmarkStart w:id="37" w:name="_Toc337091061"/>
      <w:bookmarkStart w:id="38" w:name="_Toc385392657"/>
      <w:bookmarkStart w:id="39" w:name="_Toc385405411"/>
      <w:r>
        <w:t>Designate and furnish one or more Contractor’s personnel to coordinate and expedite testing.</w:t>
      </w:r>
    </w:p>
    <w:p w14:paraId="6A0334E2" w14:textId="654F75DA" w:rsidR="0049577C" w:rsidRDefault="0049577C" w:rsidP="0049577C">
      <w:pPr>
        <w:pStyle w:val="ListNumber"/>
      </w:pPr>
      <w:r>
        <w:t xml:space="preserve">Such person or persons shall be present during equipment testing and </w:t>
      </w:r>
      <w:r w:rsidRPr="0049577C">
        <w:t>meetings specified in Section 01 31 19</w:t>
      </w:r>
      <w:r w:rsidR="005D7D75">
        <w:t xml:space="preserve"> –</w:t>
      </w:r>
      <w:r w:rsidRPr="0049577C">
        <w:t xml:space="preserve"> </w:t>
      </w:r>
      <w:r w:rsidR="005D7D75">
        <w:t>P</w:t>
      </w:r>
      <w:r w:rsidRPr="0049577C">
        <w:t xml:space="preserve">roject </w:t>
      </w:r>
      <w:proofErr w:type="gramStart"/>
      <w:r w:rsidR="00BC66DB" w:rsidRPr="0049577C">
        <w:t>Meetings</w:t>
      </w:r>
      <w:r w:rsidR="00BC66DB">
        <w:t>,</w:t>
      </w:r>
      <w:r w:rsidR="00BC66DB" w:rsidRPr="0049577C">
        <w:t xml:space="preserve"> and</w:t>
      </w:r>
      <w:proofErr w:type="gramEnd"/>
      <w:r w:rsidRPr="0049577C">
        <w:t xml:space="preserve"> shall be</w:t>
      </w:r>
      <w:r>
        <w:t xml:space="preserve"> available at all times during the testing and performance evaluation period.</w:t>
      </w:r>
    </w:p>
    <w:p w14:paraId="1810B56C" w14:textId="77777777" w:rsidR="0049577C" w:rsidRDefault="0049577C" w:rsidP="0049577C">
      <w:pPr>
        <w:pStyle w:val="Heading2"/>
      </w:pPr>
      <w:bookmarkStart w:id="40" w:name="_Toc5524903"/>
      <w:r>
        <w:t>Equipment testing</w:t>
      </w:r>
      <w:bookmarkEnd w:id="40"/>
    </w:p>
    <w:p w14:paraId="540C9DB7" w14:textId="77777777" w:rsidR="0049577C" w:rsidRDefault="0049577C" w:rsidP="0049577C">
      <w:pPr>
        <w:pStyle w:val="ListNumber"/>
        <w:keepNext/>
      </w:pPr>
      <w:r>
        <w:t>Preparation</w:t>
      </w:r>
      <w:bookmarkEnd w:id="35"/>
      <w:bookmarkEnd w:id="36"/>
      <w:bookmarkEnd w:id="37"/>
      <w:bookmarkEnd w:id="38"/>
      <w:bookmarkEnd w:id="39"/>
      <w:r>
        <w:t>:</w:t>
      </w:r>
    </w:p>
    <w:p w14:paraId="030B5924" w14:textId="77777777" w:rsidR="0049577C" w:rsidRDefault="0049577C" w:rsidP="0049577C">
      <w:pPr>
        <w:pStyle w:val="ListNumber2"/>
        <w:keepNext/>
        <w:numPr>
          <w:ilvl w:val="0"/>
          <w:numId w:val="30"/>
        </w:numPr>
      </w:pPr>
      <w:r>
        <w:t>General:</w:t>
      </w:r>
    </w:p>
    <w:p w14:paraId="65675D84" w14:textId="77777777" w:rsidR="0049577C" w:rsidRDefault="0049577C" w:rsidP="0049577C">
      <w:pPr>
        <w:pStyle w:val="ListNumber3"/>
      </w:pPr>
      <w:r>
        <w:t>Complete installation of each unit and related processes before testing, including all related manufacturer’s representative services.</w:t>
      </w:r>
    </w:p>
    <w:p w14:paraId="497B8DF0" w14:textId="77777777" w:rsidR="0049577C" w:rsidRDefault="0049577C" w:rsidP="0049577C">
      <w:pPr>
        <w:pStyle w:val="ListNumber3"/>
      </w:pPr>
      <w:r>
        <w:t>Furnish qualified manufacturer’s representatives, when required by individual Specification sections, to assist in testing.</w:t>
      </w:r>
    </w:p>
    <w:p w14:paraId="2400F9C5" w14:textId="48E90049" w:rsidR="0049577C" w:rsidRDefault="0049577C" w:rsidP="0049577C">
      <w:pPr>
        <w:pStyle w:val="ListNumber3"/>
      </w:pPr>
      <w:r>
        <w:t xml:space="preserve">Obtain from equipment manufacturer’s representative the Manufacturer’s Certificate of Proper Installation Form, in </w:t>
      </w:r>
      <w:r w:rsidRPr="0049577C">
        <w:t>accordance with Section 01 43 33</w:t>
      </w:r>
      <w:r w:rsidR="005D7D75">
        <w:t xml:space="preserve"> – M</w:t>
      </w:r>
      <w:r w:rsidRPr="0049577C">
        <w:t>anufacturers’ Field</w:t>
      </w:r>
      <w:r w:rsidRPr="00906AB1">
        <w:t xml:space="preserve"> Services</w:t>
      </w:r>
      <w:r>
        <w:t>, as specified by individual Specification sections.</w:t>
      </w:r>
    </w:p>
    <w:p w14:paraId="547ABC47" w14:textId="77777777" w:rsidR="0049577C" w:rsidRDefault="0049577C" w:rsidP="0049577C">
      <w:pPr>
        <w:pStyle w:val="ListNumber3"/>
      </w:pPr>
      <w:r>
        <w:lastRenderedPageBreak/>
        <w:t>Schedule meetings to discuss equipment testing plan, test schedule, materials, chemicals and liquids required, facilities operations interface, and Owner involvement.</w:t>
      </w:r>
    </w:p>
    <w:p w14:paraId="0395D51A" w14:textId="77777777" w:rsidR="0049577C" w:rsidRDefault="0049577C" w:rsidP="0049577C">
      <w:pPr>
        <w:pStyle w:val="ListNumber3"/>
      </w:pPr>
      <w:r>
        <w:t>Provide temporary valves, gauges, piping, test equipment and other materials and equipment required to conduct testing.</w:t>
      </w:r>
    </w:p>
    <w:p w14:paraId="261CE9BD" w14:textId="77777777" w:rsidR="0049577C" w:rsidRDefault="0049577C" w:rsidP="008D0C80">
      <w:pPr>
        <w:pStyle w:val="ListNumber3"/>
        <w:keepLines/>
      </w:pPr>
      <w:r>
        <w:t>Provide written documentation of functional and performance test results</w:t>
      </w:r>
      <w:r w:rsidRPr="005D7774">
        <w:t xml:space="preserve"> </w:t>
      </w:r>
      <w:r>
        <w:t>on Contractor’s form for each piece of equipment tested. Provide space on form for Consultant’s signature verifying that testing has been completed as per specification.</w:t>
      </w:r>
    </w:p>
    <w:p w14:paraId="3E3FC057" w14:textId="77777777" w:rsidR="0049577C" w:rsidRDefault="0049577C" w:rsidP="0049577C">
      <w:pPr>
        <w:pStyle w:val="ListNumber2"/>
      </w:pPr>
      <w:r>
        <w:t>Equipment Test Report Form: Provide written test report form for each item of equipment to be tested, to include the minimum information:</w:t>
      </w:r>
    </w:p>
    <w:p w14:paraId="2EC2AACA" w14:textId="77777777" w:rsidR="0049577C" w:rsidRDefault="0049577C" w:rsidP="008D0C80">
      <w:pPr>
        <w:pStyle w:val="ListNumber3"/>
        <w:numPr>
          <w:ilvl w:val="0"/>
          <w:numId w:val="37"/>
        </w:numPr>
      </w:pPr>
      <w:r>
        <w:t>Owner/Project Name.</w:t>
      </w:r>
    </w:p>
    <w:p w14:paraId="7D1ED169" w14:textId="77777777" w:rsidR="0049577C" w:rsidRDefault="0049577C" w:rsidP="008D0C80">
      <w:pPr>
        <w:pStyle w:val="ListNumber3"/>
      </w:pPr>
      <w:r>
        <w:t>Equipment or item tested.</w:t>
      </w:r>
    </w:p>
    <w:p w14:paraId="225494AB" w14:textId="77777777" w:rsidR="0049577C" w:rsidRDefault="0049577C" w:rsidP="008D0C80">
      <w:pPr>
        <w:pStyle w:val="ListNumber3"/>
      </w:pPr>
      <w:r>
        <w:t>Date and time of test.</w:t>
      </w:r>
    </w:p>
    <w:p w14:paraId="21D830C6" w14:textId="77777777" w:rsidR="0049577C" w:rsidRDefault="0049577C" w:rsidP="008D0C80">
      <w:pPr>
        <w:pStyle w:val="ListNumber3"/>
      </w:pPr>
      <w:r>
        <w:t>Type of test performed (Functional or Performance).</w:t>
      </w:r>
    </w:p>
    <w:p w14:paraId="7DD3EECC" w14:textId="77777777" w:rsidR="0049577C" w:rsidRDefault="0049577C" w:rsidP="008D0C80">
      <w:pPr>
        <w:pStyle w:val="ListNumber3"/>
      </w:pPr>
      <w:r>
        <w:t>Test conditions.</w:t>
      </w:r>
    </w:p>
    <w:p w14:paraId="467D0444" w14:textId="77777777" w:rsidR="0049577C" w:rsidRDefault="0049577C" w:rsidP="008D0C80">
      <w:pPr>
        <w:pStyle w:val="ListNumber3"/>
      </w:pPr>
      <w:r>
        <w:t>Test results.</w:t>
      </w:r>
    </w:p>
    <w:p w14:paraId="45197DCB" w14:textId="77777777" w:rsidR="0049577C" w:rsidRDefault="0049577C" w:rsidP="008D0C80">
      <w:pPr>
        <w:pStyle w:val="ListNumber3"/>
      </w:pPr>
      <w:r>
        <w:t>Signature space for Contractor and Consultant representatives.</w:t>
      </w:r>
    </w:p>
    <w:p w14:paraId="7DFBAD75" w14:textId="77777777" w:rsidR="0049577C" w:rsidRDefault="0049577C" w:rsidP="0049577C">
      <w:pPr>
        <w:pStyle w:val="ListNumber2"/>
      </w:pPr>
      <w:r>
        <w:t>Cleaning and Checking: Prior to beginning functional testing:</w:t>
      </w:r>
    </w:p>
    <w:p w14:paraId="3B3A641B" w14:textId="77777777" w:rsidR="0049577C" w:rsidRDefault="0049577C" w:rsidP="008D0C80">
      <w:pPr>
        <w:pStyle w:val="ListNumber3"/>
        <w:numPr>
          <w:ilvl w:val="0"/>
          <w:numId w:val="38"/>
        </w:numPr>
      </w:pPr>
      <w:r>
        <w:t>Calibrate testing equipment in accordance with manufacturer’s instructions.</w:t>
      </w:r>
    </w:p>
    <w:p w14:paraId="4A1F2A5D" w14:textId="77777777" w:rsidR="0049577C" w:rsidRDefault="0049577C" w:rsidP="008D0C80">
      <w:pPr>
        <w:pStyle w:val="ListNumber3"/>
      </w:pPr>
      <w:r>
        <w:t>Inspect and clean equipment, devices, connected piping, and structures to ensure they are free of foreign material.</w:t>
      </w:r>
    </w:p>
    <w:p w14:paraId="28A9015C" w14:textId="77777777" w:rsidR="0049577C" w:rsidRDefault="0049577C" w:rsidP="008D0C80">
      <w:pPr>
        <w:pStyle w:val="ListNumber3"/>
      </w:pPr>
      <w:r>
        <w:t>Lubricate equipment in accordance with manufacturer’s instructions.</w:t>
      </w:r>
    </w:p>
    <w:p w14:paraId="76A5FC83" w14:textId="77777777" w:rsidR="0049577C" w:rsidRDefault="0049577C" w:rsidP="008D0C80">
      <w:pPr>
        <w:pStyle w:val="ListNumber3"/>
      </w:pPr>
      <w:r>
        <w:t xml:space="preserve">Turn rotating equipment by hand when </w:t>
      </w:r>
      <w:proofErr w:type="gramStart"/>
      <w:r>
        <w:t>possible</w:t>
      </w:r>
      <w:proofErr w:type="gramEnd"/>
      <w:r>
        <w:t xml:space="preserve"> to confirm that equipment is not bound.</w:t>
      </w:r>
    </w:p>
    <w:p w14:paraId="58D5227A" w14:textId="77777777" w:rsidR="0049577C" w:rsidRDefault="0049577C" w:rsidP="008D0C80">
      <w:pPr>
        <w:pStyle w:val="ListNumber3"/>
      </w:pPr>
      <w:r>
        <w:t>Open and close valves by hand and operate other devices to check for binding, interference, or improper functioning.</w:t>
      </w:r>
    </w:p>
    <w:p w14:paraId="039889F3" w14:textId="77777777" w:rsidR="0049577C" w:rsidRDefault="0049577C" w:rsidP="008D0C80">
      <w:pPr>
        <w:pStyle w:val="ListNumber3"/>
      </w:pPr>
      <w:r>
        <w:lastRenderedPageBreak/>
        <w:t>Check power supply to electric</w:t>
      </w:r>
      <w:r>
        <w:noBreakHyphen/>
        <w:t>powered equipment for correct voltage.</w:t>
      </w:r>
    </w:p>
    <w:p w14:paraId="0DF0EAC6" w14:textId="77777777" w:rsidR="0049577C" w:rsidRDefault="0049577C" w:rsidP="008D0C80">
      <w:pPr>
        <w:pStyle w:val="ListNumber3"/>
      </w:pPr>
      <w:r>
        <w:t>Adjust clearances and torque.</w:t>
      </w:r>
    </w:p>
    <w:p w14:paraId="6E6B69F2" w14:textId="77777777" w:rsidR="0049577C" w:rsidRDefault="0049577C" w:rsidP="008D0C80">
      <w:pPr>
        <w:pStyle w:val="ListNumber3"/>
      </w:pPr>
      <w:r>
        <w:t>Test piping for leaks.</w:t>
      </w:r>
    </w:p>
    <w:p w14:paraId="29CC55B6" w14:textId="77777777" w:rsidR="0049577C" w:rsidRDefault="0049577C" w:rsidP="008D0C80">
      <w:pPr>
        <w:pStyle w:val="ListNumber3"/>
      </w:pPr>
      <w:r>
        <w:t>Balance HVAC systems, measuring airflow (L/s) static pressure, and component pressure losses in coordination with the requirements specified in individual sections.</w:t>
      </w:r>
    </w:p>
    <w:p w14:paraId="1F00F711" w14:textId="77777777" w:rsidR="0049577C" w:rsidRPr="00B6067E" w:rsidRDefault="0049577C" w:rsidP="008D0C80">
      <w:pPr>
        <w:pStyle w:val="ListNumber2"/>
        <w:keepNext/>
      </w:pPr>
      <w:r>
        <w:t>Ready</w:t>
      </w:r>
      <w:r>
        <w:noBreakHyphen/>
        <w:t>to</w:t>
      </w:r>
      <w:r>
        <w:noBreakHyphen/>
        <w:t>test determination will be by Owner based at least on the following:</w:t>
      </w:r>
    </w:p>
    <w:p w14:paraId="031319C0" w14:textId="77777777" w:rsidR="0049577C" w:rsidRPr="008D0C80" w:rsidRDefault="0049577C" w:rsidP="008D0C80">
      <w:pPr>
        <w:pStyle w:val="ListNumber3"/>
        <w:numPr>
          <w:ilvl w:val="0"/>
          <w:numId w:val="39"/>
        </w:numPr>
      </w:pPr>
      <w:r w:rsidRPr="008D0C80">
        <w:t>Notification by Contractor of equipment readiness for testing.</w:t>
      </w:r>
    </w:p>
    <w:p w14:paraId="0ECF94AC" w14:textId="77777777" w:rsidR="0049577C" w:rsidRPr="008D0C80" w:rsidRDefault="0049577C" w:rsidP="008D0C80">
      <w:pPr>
        <w:pStyle w:val="ListNumber3"/>
      </w:pPr>
      <w:r w:rsidRPr="008D0C80">
        <w:t>Acceptable testing plan.</w:t>
      </w:r>
    </w:p>
    <w:p w14:paraId="4C874D9F" w14:textId="77777777" w:rsidR="0049577C" w:rsidRPr="008D0C80" w:rsidRDefault="0049577C" w:rsidP="008D0C80">
      <w:pPr>
        <w:pStyle w:val="ListNumber3"/>
      </w:pPr>
      <w:r w:rsidRPr="008D0C80">
        <w:t>Acceptable Operation and Maintenance Manuals.</w:t>
      </w:r>
    </w:p>
    <w:p w14:paraId="7DB9B402" w14:textId="77777777" w:rsidR="0049577C" w:rsidRPr="008D0C80" w:rsidRDefault="0049577C" w:rsidP="008D0C80">
      <w:pPr>
        <w:pStyle w:val="ListNumber3"/>
      </w:pPr>
      <w:r w:rsidRPr="008D0C80">
        <w:t>Receipt of Manufacturer’s Certificate of Proper Installation, if so specified.</w:t>
      </w:r>
    </w:p>
    <w:p w14:paraId="583BBC77" w14:textId="77777777" w:rsidR="0049577C" w:rsidRPr="008D0C80" w:rsidRDefault="0049577C" w:rsidP="008D0C80">
      <w:pPr>
        <w:pStyle w:val="ListNumber3"/>
      </w:pPr>
      <w:r w:rsidRPr="008D0C80">
        <w:t>Adequate completion of Work adjacent to, or interfacing with, equipment to be tested.</w:t>
      </w:r>
    </w:p>
    <w:p w14:paraId="06BA184C" w14:textId="77777777" w:rsidR="0049577C" w:rsidRPr="008D0C80" w:rsidRDefault="0049577C" w:rsidP="008D0C80">
      <w:pPr>
        <w:pStyle w:val="ListNumber3"/>
      </w:pPr>
      <w:r w:rsidRPr="008D0C80">
        <w:t>Availability and acceptability of manufacturer’s representative, when specified, to assist in testing of respective equipment.</w:t>
      </w:r>
    </w:p>
    <w:p w14:paraId="2C42C0C6" w14:textId="77777777" w:rsidR="0049577C" w:rsidRPr="008D0C80" w:rsidRDefault="0049577C" w:rsidP="008D0C80">
      <w:pPr>
        <w:pStyle w:val="ListNumber3"/>
      </w:pPr>
      <w:r w:rsidRPr="008D0C80">
        <w:t>Satisfactory fulfillment of other specified manufacturers’ responsibilities.</w:t>
      </w:r>
    </w:p>
    <w:p w14:paraId="17EA495E" w14:textId="77777777" w:rsidR="0049577C" w:rsidRPr="008D0C80" w:rsidRDefault="0049577C" w:rsidP="008D0C80">
      <w:pPr>
        <w:pStyle w:val="ListNumber3"/>
      </w:pPr>
      <w:r w:rsidRPr="008D0C80">
        <w:t>Equipment and electrical tagging complete.</w:t>
      </w:r>
    </w:p>
    <w:p w14:paraId="120D6209" w14:textId="77777777" w:rsidR="0049577C" w:rsidRPr="008D0C80" w:rsidRDefault="0049577C" w:rsidP="008D0C80">
      <w:pPr>
        <w:pStyle w:val="ListNumber3"/>
      </w:pPr>
      <w:r w:rsidRPr="008D0C80">
        <w:t>Delivery of all spare parts and special tools.</w:t>
      </w:r>
    </w:p>
    <w:p w14:paraId="2676A04E" w14:textId="77777777" w:rsidR="0049577C" w:rsidRDefault="0049577C" w:rsidP="0049577C">
      <w:pPr>
        <w:pStyle w:val="ListNumber"/>
      </w:pPr>
      <w:bookmarkStart w:id="41" w:name="_Toc329054198"/>
      <w:bookmarkStart w:id="42" w:name="_Toc330018289"/>
      <w:bookmarkStart w:id="43" w:name="_Toc337091062"/>
      <w:bookmarkStart w:id="44" w:name="_Toc385392658"/>
      <w:bookmarkStart w:id="45" w:name="_Toc385405412"/>
      <w:r>
        <w:t>Functional Testing</w:t>
      </w:r>
      <w:bookmarkEnd w:id="41"/>
      <w:bookmarkEnd w:id="42"/>
      <w:bookmarkEnd w:id="43"/>
      <w:bookmarkEnd w:id="44"/>
      <w:bookmarkEnd w:id="45"/>
      <w:r>
        <w:t>:</w:t>
      </w:r>
    </w:p>
    <w:p w14:paraId="2FF08A2F" w14:textId="77777777" w:rsidR="0049577C" w:rsidRDefault="0049577C" w:rsidP="0049577C">
      <w:pPr>
        <w:pStyle w:val="ListNumber2"/>
        <w:numPr>
          <w:ilvl w:val="0"/>
          <w:numId w:val="31"/>
        </w:numPr>
      </w:pPr>
      <w:r>
        <w:t>Conduct as specified in individual Specification sections.</w:t>
      </w:r>
    </w:p>
    <w:p w14:paraId="39F1E93E" w14:textId="16DB391F" w:rsidR="0049577C" w:rsidRPr="00B6067E" w:rsidRDefault="0049577C" w:rsidP="0049577C">
      <w:pPr>
        <w:pStyle w:val="ListNumber2"/>
      </w:pPr>
      <w:r>
        <w:t>Notify Owner, Consultant, and manufacturer’s representative in writing at least ten</w:t>
      </w:r>
      <w:r w:rsidR="00400959">
        <w:t xml:space="preserve"> </w:t>
      </w:r>
      <w:r>
        <w:t>Working D</w:t>
      </w:r>
      <w:r w:rsidRPr="001052C4">
        <w:t xml:space="preserve">ays </w:t>
      </w:r>
      <w:r>
        <w:t>prior to scheduled date of testing.</w:t>
      </w:r>
    </w:p>
    <w:p w14:paraId="108DC3E5" w14:textId="77777777" w:rsidR="0049577C" w:rsidRDefault="0049577C" w:rsidP="0049577C">
      <w:pPr>
        <w:pStyle w:val="ListNumber2"/>
      </w:pPr>
      <w:r>
        <w:t xml:space="preserve">When, in Consultant’s opinion, equipment meets functional requirements specified, such equipment will be accepted for purposes of advancing to performance testing phase, if </w:t>
      </w:r>
      <w:proofErr w:type="gramStart"/>
      <w:r>
        <w:t>so</w:t>
      </w:r>
      <w:proofErr w:type="gramEnd"/>
      <w:r>
        <w:t xml:space="preserve"> required by individual Specification sections. Such acceptance will be evidenced by Consultant’s signature on Equipment Test Report.</w:t>
      </w:r>
    </w:p>
    <w:p w14:paraId="29A0EFE6" w14:textId="77777777" w:rsidR="0049577C" w:rsidRDefault="0049577C" w:rsidP="008D0C80">
      <w:pPr>
        <w:pStyle w:val="ListNumber"/>
        <w:keepNext/>
      </w:pPr>
      <w:bookmarkStart w:id="46" w:name="_Toc329054199"/>
      <w:bookmarkStart w:id="47" w:name="_Toc330018290"/>
      <w:bookmarkStart w:id="48" w:name="_Toc337091063"/>
      <w:bookmarkStart w:id="49" w:name="_Toc385392659"/>
      <w:bookmarkStart w:id="50" w:name="_Toc385405413"/>
      <w:r>
        <w:lastRenderedPageBreak/>
        <w:t>Performance Testing</w:t>
      </w:r>
      <w:bookmarkEnd w:id="46"/>
      <w:bookmarkEnd w:id="47"/>
      <w:bookmarkEnd w:id="48"/>
      <w:bookmarkEnd w:id="49"/>
      <w:bookmarkEnd w:id="50"/>
      <w:r>
        <w:t>:</w:t>
      </w:r>
    </w:p>
    <w:p w14:paraId="1E201DE1" w14:textId="55EFAAEB" w:rsidR="0049577C" w:rsidRPr="001052C4" w:rsidRDefault="0049577C" w:rsidP="0049577C">
      <w:pPr>
        <w:pStyle w:val="ListNumber2"/>
        <w:numPr>
          <w:ilvl w:val="0"/>
          <w:numId w:val="32"/>
        </w:numPr>
      </w:pPr>
      <w:r>
        <w:t xml:space="preserve">Conduct as specified in </w:t>
      </w:r>
      <w:r w:rsidRPr="001052C4">
        <w:t>individual Specification sections</w:t>
      </w:r>
      <w:r>
        <w:t xml:space="preserve"> and according to attached commissioning plan prepared by</w:t>
      </w:r>
      <w:r w:rsidR="003D0216">
        <w:t xml:space="preserve"> the</w:t>
      </w:r>
      <w:r>
        <w:t xml:space="preserve"> Consultant</w:t>
      </w:r>
      <w:r w:rsidRPr="001052C4">
        <w:t>.</w:t>
      </w:r>
    </w:p>
    <w:p w14:paraId="5126F39D" w14:textId="12C8827B" w:rsidR="0049577C" w:rsidRPr="00B6067E" w:rsidRDefault="0049577C" w:rsidP="0049577C">
      <w:pPr>
        <w:pStyle w:val="ListNumber2"/>
      </w:pPr>
      <w:r w:rsidRPr="001052C4">
        <w:t xml:space="preserve">Notify </w:t>
      </w:r>
      <w:r>
        <w:t xml:space="preserve">Consultant </w:t>
      </w:r>
      <w:r w:rsidRPr="001052C4">
        <w:t xml:space="preserve">and </w:t>
      </w:r>
      <w:r>
        <w:t>Owner at least ten</w:t>
      </w:r>
      <w:r w:rsidR="00963649">
        <w:t xml:space="preserve"> </w:t>
      </w:r>
      <w:r>
        <w:t>Working Days prior to scheduled date of test.</w:t>
      </w:r>
    </w:p>
    <w:p w14:paraId="5E5CB4AF" w14:textId="347F2F4E" w:rsidR="0049577C" w:rsidRDefault="0049577C" w:rsidP="0049577C">
      <w:pPr>
        <w:pStyle w:val="ListNumber2"/>
      </w:pPr>
      <w:r>
        <w:t>Performance testing shall not commence until equipment has been approved by</w:t>
      </w:r>
      <w:r w:rsidR="003D0216">
        <w:t xml:space="preserve"> the</w:t>
      </w:r>
      <w:r>
        <w:t xml:space="preserve"> Consultant as having satisfied functional test requirements specified.</w:t>
      </w:r>
    </w:p>
    <w:p w14:paraId="258C97EF" w14:textId="77777777" w:rsidR="0049577C" w:rsidRDefault="0049577C" w:rsidP="0049577C">
      <w:pPr>
        <w:pStyle w:val="ListNumber2"/>
      </w:pPr>
      <w:r>
        <w:t>Follow approved testing plan and detailed procedures specified.</w:t>
      </w:r>
    </w:p>
    <w:p w14:paraId="1DAD770E" w14:textId="77777777" w:rsidR="0049577C" w:rsidRDefault="0049577C" w:rsidP="0049577C">
      <w:pPr>
        <w:pStyle w:val="ListNumber2"/>
      </w:pPr>
      <w:r>
        <w:t>Source and type of fluid, gas, or solid for testing shall be as specified.</w:t>
      </w:r>
    </w:p>
    <w:p w14:paraId="22BD15A6" w14:textId="77777777" w:rsidR="0049577C" w:rsidRDefault="0049577C" w:rsidP="0049577C">
      <w:pPr>
        <w:pStyle w:val="ListNumber2"/>
      </w:pPr>
      <w:r>
        <w:t>Unless otherwise indicated, furnish all labour, materials, and supplies for conducting the test and taking all Samples and performance measurements.</w:t>
      </w:r>
    </w:p>
    <w:p w14:paraId="4AF458AC" w14:textId="77777777" w:rsidR="0049577C" w:rsidRDefault="0049577C" w:rsidP="0049577C">
      <w:pPr>
        <w:pStyle w:val="ListNumber2"/>
      </w:pPr>
      <w:r>
        <w:t>Prepare performance test report summarizing test method and results.</w:t>
      </w:r>
    </w:p>
    <w:p w14:paraId="1AFA9062" w14:textId="5DBFE699" w:rsidR="0049577C" w:rsidRDefault="0049577C" w:rsidP="0049577C">
      <w:pPr>
        <w:pStyle w:val="ListNumber2"/>
      </w:pPr>
      <w:r>
        <w:t xml:space="preserve">When, in </w:t>
      </w:r>
      <w:r w:rsidR="003D0216">
        <w:t xml:space="preserve">the </w:t>
      </w:r>
      <w:r>
        <w:t>Consultant’s opinion, equipment meets performance requirements specified, such equipment will be accepted as to conforming to Contract requirements. Such acceptance will be evidenced by Consultant’s signature on Equipment Test Report.</w:t>
      </w:r>
    </w:p>
    <w:p w14:paraId="1981C789" w14:textId="45EBDA50" w:rsidR="0049577C" w:rsidRDefault="003D0216" w:rsidP="0049577C">
      <w:pPr>
        <w:pStyle w:val="Heading2"/>
      </w:pPr>
      <w:bookmarkStart w:id="51" w:name="_Toc414873097"/>
      <w:bookmarkStart w:id="52" w:name="_Toc414873839"/>
      <w:bookmarkStart w:id="53" w:name="_Toc5524904"/>
      <w:bookmarkStart w:id="54" w:name="_Toc329054193"/>
      <w:bookmarkStart w:id="55" w:name="_Toc330018284"/>
      <w:bookmarkStart w:id="56" w:name="_Toc337091057"/>
      <w:bookmarkStart w:id="57" w:name="_Toc385393044"/>
      <w:r>
        <w:t>14-day</w:t>
      </w:r>
      <w:r w:rsidR="0049577C">
        <w:t xml:space="preserve"> performance evaluatio</w:t>
      </w:r>
      <w:bookmarkEnd w:id="51"/>
      <w:bookmarkEnd w:id="52"/>
      <w:r w:rsidR="0049577C">
        <w:t>n</w:t>
      </w:r>
      <w:bookmarkEnd w:id="53"/>
      <w:r w:rsidR="0049577C">
        <w:t xml:space="preserve"> period</w:t>
      </w:r>
    </w:p>
    <w:p w14:paraId="22D094A2" w14:textId="77777777" w:rsidR="0049577C" w:rsidRDefault="0049577C" w:rsidP="0049577C">
      <w:pPr>
        <w:pStyle w:val="ListNumber"/>
        <w:keepNext/>
      </w:pPr>
      <w:r>
        <w:t>General</w:t>
      </w:r>
      <w:bookmarkEnd w:id="54"/>
      <w:bookmarkEnd w:id="55"/>
      <w:bookmarkEnd w:id="56"/>
      <w:bookmarkEnd w:id="57"/>
      <w:r>
        <w:t>:</w:t>
      </w:r>
    </w:p>
    <w:p w14:paraId="36E2D7BB" w14:textId="6D9F387D" w:rsidR="0049577C" w:rsidRDefault="0049577C" w:rsidP="0049577C">
      <w:pPr>
        <w:pStyle w:val="ListNumber2"/>
        <w:numPr>
          <w:ilvl w:val="0"/>
          <w:numId w:val="33"/>
        </w:numPr>
      </w:pPr>
      <w:r>
        <w:t>Support Owner’s operations personnel throughout 14</w:t>
      </w:r>
      <w:r w:rsidR="00EE143C">
        <w:t>-</w:t>
      </w:r>
      <w:r>
        <w:t>day Performance Evaluation Period.</w:t>
      </w:r>
      <w:r w:rsidRPr="00791742">
        <w:t xml:space="preserve"> </w:t>
      </w:r>
    </w:p>
    <w:p w14:paraId="377AE259" w14:textId="77777777" w:rsidR="0049577C" w:rsidRDefault="0049577C" w:rsidP="0049577C">
      <w:pPr>
        <w:pStyle w:val="ListNumber2"/>
      </w:pPr>
      <w:r>
        <w:t>Provide Subcontractor and equipment manufacturers’ staff adequate to prevent delays.</w:t>
      </w:r>
    </w:p>
    <w:p w14:paraId="004A39C4" w14:textId="5504CEE5" w:rsidR="0049577C" w:rsidRDefault="0049577C" w:rsidP="0049577C">
      <w:pPr>
        <w:pStyle w:val="ListNumber2"/>
      </w:pPr>
      <w:r>
        <w:t>Equipment and unit processes shall be accepted by</w:t>
      </w:r>
      <w:r w:rsidR="003D0216">
        <w:t xml:space="preserve"> the</w:t>
      </w:r>
      <w:r>
        <w:t xml:space="preserve"> Consultant as having met requirements of specified performance testing prior to 14</w:t>
      </w:r>
      <w:r w:rsidR="00EE143C">
        <w:t>-</w:t>
      </w:r>
      <w:r>
        <w:t>day Performance Evaluation Period.</w:t>
      </w:r>
    </w:p>
    <w:p w14:paraId="3A96C7FB" w14:textId="77777777" w:rsidR="0049577C" w:rsidRDefault="0049577C" w:rsidP="0049577C">
      <w:pPr>
        <w:pStyle w:val="ListNumber2"/>
      </w:pPr>
      <w:r>
        <w:t>Include equipment furnished by Owner.</w:t>
      </w:r>
    </w:p>
    <w:p w14:paraId="4582AF5E" w14:textId="4DD44E18" w:rsidR="0049577C" w:rsidRDefault="0049577C" w:rsidP="0049577C">
      <w:pPr>
        <w:pStyle w:val="ListNumber2"/>
      </w:pPr>
      <w:r>
        <w:t>Schedule ongoing Work so as not to interfere with or delay the completion of the 14</w:t>
      </w:r>
      <w:r w:rsidR="00EE143C">
        <w:t>-</w:t>
      </w:r>
      <w:r>
        <w:t>day Performance Evaluation Period.</w:t>
      </w:r>
    </w:p>
    <w:p w14:paraId="418E8071" w14:textId="57F5FBF7" w:rsidR="0049577C" w:rsidRPr="00B6067E" w:rsidRDefault="0049577C" w:rsidP="0049577C">
      <w:pPr>
        <w:pStyle w:val="ListNumber2"/>
      </w:pPr>
      <w:r>
        <w:lastRenderedPageBreak/>
        <w:t>Commissioning of entire facility or any portion thereof shall be considered complete when, in opinion of</w:t>
      </w:r>
      <w:r w:rsidR="003D0216">
        <w:t xml:space="preserve"> the</w:t>
      </w:r>
      <w:r>
        <w:t xml:space="preserve"> Consultant, facility or designated portion has operated in manner intended for 14 continuous days without significant interruption. This period is in addition to training, functional, or performance test periods specified elsewhere.</w:t>
      </w:r>
    </w:p>
    <w:p w14:paraId="12E239FB" w14:textId="12CF69E6" w:rsidR="0049577C" w:rsidRDefault="0049577C" w:rsidP="0049577C">
      <w:pPr>
        <w:pStyle w:val="ListNumber2"/>
      </w:pPr>
      <w:r>
        <w:t>Significant Interruption</w:t>
      </w:r>
      <w:r w:rsidR="005A7F6C">
        <w:t xml:space="preserve"> m</w:t>
      </w:r>
      <w:r>
        <w:t>ay include any of the following events:</w:t>
      </w:r>
    </w:p>
    <w:p w14:paraId="0BD71E3D" w14:textId="77777777" w:rsidR="0049577C" w:rsidRDefault="0049577C" w:rsidP="008D0C80">
      <w:pPr>
        <w:pStyle w:val="ListNumber3"/>
        <w:numPr>
          <w:ilvl w:val="0"/>
          <w:numId w:val="40"/>
        </w:numPr>
      </w:pPr>
      <w:r>
        <w:t>Failure of Contractor to provide and maintain qualified onsite commissioning personnel as scheduled.</w:t>
      </w:r>
    </w:p>
    <w:p w14:paraId="56AFCBA5" w14:textId="77777777" w:rsidR="0049577C" w:rsidRPr="001052C4" w:rsidRDefault="0049577C" w:rsidP="008D0C80">
      <w:pPr>
        <w:pStyle w:val="ListNumber3"/>
      </w:pPr>
      <w:r>
        <w:t xml:space="preserve">Failure to meet specified performance for more than two </w:t>
      </w:r>
      <w:r w:rsidRPr="001052C4">
        <w:t>consecutive hours.</w:t>
      </w:r>
    </w:p>
    <w:p w14:paraId="31246FB4" w14:textId="77777777" w:rsidR="0049577C" w:rsidRPr="001052C4" w:rsidRDefault="0049577C" w:rsidP="008D0C80">
      <w:pPr>
        <w:pStyle w:val="ListNumber3"/>
      </w:pPr>
      <w:r w:rsidRPr="001052C4">
        <w:t>Failure of any critical equipment or unit process that is not sa</w:t>
      </w:r>
      <w:r>
        <w:t xml:space="preserve">tisfactorily corrected within five </w:t>
      </w:r>
      <w:r w:rsidRPr="001052C4">
        <w:t>hours after failure.</w:t>
      </w:r>
    </w:p>
    <w:p w14:paraId="5DDE2268" w14:textId="77777777" w:rsidR="0049577C" w:rsidRPr="00B6067E" w:rsidRDefault="0049577C" w:rsidP="008D0C80">
      <w:pPr>
        <w:pStyle w:val="ListNumber3"/>
      </w:pPr>
      <w:r w:rsidRPr="001052C4">
        <w:t>Failure of any noncritical equipment or unit process that is not s</w:t>
      </w:r>
      <w:r>
        <w:t xml:space="preserve">atisfactorily corrected within eight </w:t>
      </w:r>
      <w:r w:rsidRPr="001052C4">
        <w:t>hours</w:t>
      </w:r>
      <w:r>
        <w:t xml:space="preserve"> after failure.</w:t>
      </w:r>
    </w:p>
    <w:p w14:paraId="2DDADDB4" w14:textId="10145C48" w:rsidR="0049577C" w:rsidRDefault="0049577C" w:rsidP="008D0C80">
      <w:pPr>
        <w:pStyle w:val="ListNumber3"/>
      </w:pPr>
      <w:r>
        <w:t>As determined by</w:t>
      </w:r>
      <w:r w:rsidR="003D0216">
        <w:t xml:space="preserve"> the</w:t>
      </w:r>
      <w:r>
        <w:t xml:space="preserve"> Consultant.</w:t>
      </w:r>
    </w:p>
    <w:p w14:paraId="407807C6" w14:textId="0D65B5B1" w:rsidR="0049577C" w:rsidRDefault="0049577C" w:rsidP="0049577C">
      <w:pPr>
        <w:pStyle w:val="ListNumber2"/>
      </w:pPr>
      <w:r>
        <w:t>A significant interruption will require</w:t>
      </w:r>
      <w:r w:rsidR="00423298">
        <w:t xml:space="preserve"> any</w:t>
      </w:r>
      <w:r w:rsidR="0089639B">
        <w:t xml:space="preserve"> in-progress</w:t>
      </w:r>
      <w:r>
        <w:t xml:space="preserve"> commissioning to be stopped and restarted after corrections are made.</w:t>
      </w:r>
    </w:p>
    <w:p w14:paraId="57CF1869" w14:textId="6772378F" w:rsidR="0049577C" w:rsidRDefault="0049577C" w:rsidP="0049577C">
      <w:pPr>
        <w:pStyle w:val="ListNumber2"/>
      </w:pPr>
      <w:r>
        <w:t xml:space="preserve">After the facility is operating, complete performance testing of those items of equipment not previously tested where agreed upon by </w:t>
      </w:r>
      <w:r w:rsidR="003D0216">
        <w:t xml:space="preserve">the </w:t>
      </w:r>
      <w:r>
        <w:t>Consultant.</w:t>
      </w:r>
    </w:p>
    <w:p w14:paraId="3EE85A0C" w14:textId="77777777" w:rsidR="0049577C" w:rsidRDefault="0049577C" w:rsidP="0049577C">
      <w:pPr>
        <w:pStyle w:val="ListNumber"/>
        <w:keepNext/>
      </w:pPr>
      <w:bookmarkStart w:id="58" w:name="_Toc329054194"/>
      <w:bookmarkStart w:id="59" w:name="_Toc330018285"/>
      <w:bookmarkStart w:id="60" w:name="_Toc337091058"/>
      <w:bookmarkStart w:id="61" w:name="_Toc385393046"/>
      <w:r>
        <w:t>Owner Responsibilities</w:t>
      </w:r>
      <w:bookmarkEnd w:id="58"/>
      <w:bookmarkEnd w:id="59"/>
      <w:bookmarkEnd w:id="60"/>
      <w:bookmarkEnd w:id="61"/>
      <w:r>
        <w:t>:</w:t>
      </w:r>
    </w:p>
    <w:p w14:paraId="72D35965" w14:textId="77777777" w:rsidR="0049577C" w:rsidRDefault="0049577C" w:rsidP="0049577C">
      <w:pPr>
        <w:pStyle w:val="ListNumber2"/>
        <w:numPr>
          <w:ilvl w:val="0"/>
          <w:numId w:val="34"/>
        </w:numPr>
      </w:pPr>
      <w:r w:rsidRPr="001052C4">
        <w:t>Provide water, power, chemicals, and other items as required for testing and</w:t>
      </w:r>
      <w:r>
        <w:t xml:space="preserve"> facility commissioning, unless otherwise indicated.</w:t>
      </w:r>
    </w:p>
    <w:p w14:paraId="31196C22" w14:textId="1D66B937" w:rsidR="0049577C" w:rsidRDefault="0049577C" w:rsidP="0049577C">
      <w:pPr>
        <w:pStyle w:val="ListNumber2"/>
      </w:pPr>
      <w:r>
        <w:t>Operate process units and devices, with support of</w:t>
      </w:r>
      <w:r w:rsidR="003D0216">
        <w:t xml:space="preserve"> the</w:t>
      </w:r>
      <w:r>
        <w:t xml:space="preserve"> Contractor.</w:t>
      </w:r>
    </w:p>
    <w:p w14:paraId="37561251" w14:textId="77777777" w:rsidR="0049577C" w:rsidRDefault="0049577C" w:rsidP="0049577C">
      <w:pPr>
        <w:pStyle w:val="ListNumber2"/>
      </w:pPr>
      <w:r>
        <w:t>Provide labour and materials as required for sampling and laboratory analyses.</w:t>
      </w:r>
    </w:p>
    <w:p w14:paraId="7C098F94" w14:textId="77777777" w:rsidR="0049577C" w:rsidRDefault="0049577C" w:rsidP="0049577C">
      <w:pPr>
        <w:pStyle w:val="ListNumber"/>
      </w:pPr>
      <w:bookmarkStart w:id="62" w:name="_Toc330630884"/>
      <w:bookmarkStart w:id="63" w:name="_Toc337793500"/>
      <w:bookmarkStart w:id="64" w:name="_Toc385393048"/>
      <w:r>
        <w:t>Facility Performance Evaluation:</w:t>
      </w:r>
    </w:p>
    <w:p w14:paraId="15D61F06" w14:textId="77777777" w:rsidR="0049577C" w:rsidRPr="001052C4" w:rsidRDefault="0049577C" w:rsidP="0049577C">
      <w:pPr>
        <w:pStyle w:val="ListNumber2"/>
        <w:numPr>
          <w:ilvl w:val="0"/>
          <w:numId w:val="35"/>
        </w:numPr>
      </w:pPr>
      <w:r>
        <w:t>During the Performance Evaluation Period, the Owner and Consultant will conduct a performance evaluation for purpose of evaluating full capabilities of facility</w:t>
      </w:r>
      <w:r w:rsidRPr="001052C4">
        <w:t>, until all unit processes are operable</w:t>
      </w:r>
      <w:r>
        <w:t>.</w:t>
      </w:r>
    </w:p>
    <w:p w14:paraId="5270DF34" w14:textId="77777777" w:rsidR="0049577C" w:rsidRDefault="0049577C" w:rsidP="0049577C">
      <w:pPr>
        <w:pStyle w:val="Heading2"/>
      </w:pPr>
      <w:bookmarkStart w:id="65" w:name="_Toc414873098"/>
      <w:bookmarkStart w:id="66" w:name="_Toc414873840"/>
      <w:bookmarkStart w:id="67" w:name="_Toc5524905"/>
      <w:r>
        <w:lastRenderedPageBreak/>
        <w:t>Supplement</w:t>
      </w:r>
      <w:bookmarkEnd w:id="62"/>
      <w:bookmarkEnd w:id="63"/>
      <w:bookmarkEnd w:id="64"/>
      <w:bookmarkEnd w:id="65"/>
      <w:bookmarkEnd w:id="66"/>
      <w:bookmarkEnd w:id="67"/>
    </w:p>
    <w:p w14:paraId="4F2FA64E" w14:textId="77777777" w:rsidR="0049577C" w:rsidRDefault="0049577C" w:rsidP="0049577C">
      <w:pPr>
        <w:pStyle w:val="ListNumber"/>
      </w:pPr>
      <w:r>
        <w:t>Supplement listed below, following “End of Section,” is a part of this Specification:</w:t>
      </w:r>
    </w:p>
    <w:p w14:paraId="720BE50F" w14:textId="152093EF" w:rsidR="0049577C" w:rsidRDefault="002244A1" w:rsidP="0049577C">
      <w:pPr>
        <w:pStyle w:val="ListNumber2"/>
        <w:numPr>
          <w:ilvl w:val="0"/>
          <w:numId w:val="36"/>
        </w:numPr>
      </w:pPr>
      <w:r>
        <w:t xml:space="preserve">Startup </w:t>
      </w:r>
      <w:r w:rsidR="0049577C">
        <w:t>and Performance Evaluation Form.</w:t>
      </w:r>
    </w:p>
    <w:p w14:paraId="2BF7B6FB" w14:textId="77777777" w:rsidR="00A41C7A" w:rsidRDefault="005311E1" w:rsidP="00F9155D">
      <w:pPr>
        <w:pStyle w:val="EndOfSection"/>
        <w:rPr>
          <w:snapToGrid w:val="0"/>
          <w:lang w:val="en-US"/>
        </w:rPr>
        <w:sectPr w:rsidR="00A41C7A" w:rsidSect="00A41C7A">
          <w:headerReference w:type="default" r:id="rId8"/>
          <w:pgSz w:w="12240" w:h="15840" w:code="1"/>
          <w:pgMar w:top="1440" w:right="1440" w:bottom="1440" w:left="1440" w:header="720" w:footer="720" w:gutter="0"/>
          <w:cols w:space="708"/>
          <w:docGrid w:linePitch="360"/>
        </w:sectPr>
      </w:pPr>
      <w:r w:rsidRPr="005311E1">
        <w:rPr>
          <w:snapToGrid w:val="0"/>
          <w:lang w:val="en-US"/>
        </w:rPr>
        <w:t xml:space="preserve">End of </w:t>
      </w:r>
      <w:r w:rsidR="00396C05">
        <w:rPr>
          <w:snapToGrid w:val="0"/>
          <w:lang w:val="en-US"/>
        </w:rPr>
        <w:t>s</w:t>
      </w:r>
      <w:r w:rsidRPr="005311E1">
        <w:rPr>
          <w:snapToGrid w:val="0"/>
          <w:lang w:val="en-US"/>
        </w:rPr>
        <w:t>ection</w:t>
      </w:r>
    </w:p>
    <w:p w14:paraId="59337DF2" w14:textId="77777777" w:rsidR="005311E1" w:rsidRPr="00E07051" w:rsidRDefault="00E07051" w:rsidP="00E07051">
      <w:pPr>
        <w:jc w:val="center"/>
        <w:rPr>
          <w:b/>
          <w:snapToGrid w:val="0"/>
          <w:lang w:val="en-US"/>
        </w:rPr>
      </w:pPr>
      <w:r w:rsidRPr="00E07051">
        <w:rPr>
          <w:b/>
          <w:snapToGrid w:val="0"/>
          <w:lang w:val="en-US"/>
        </w:rPr>
        <w:lastRenderedPageBreak/>
        <w:t>Startup and Performance Evaluation Form</w:t>
      </w:r>
    </w:p>
    <w:tbl>
      <w:tblPr>
        <w:tblW w:w="0" w:type="auto"/>
        <w:tblBorders>
          <w:top w:val="single" w:sz="12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  <w:tblCaption w:val="Startup and Performance Evaluation Form"/>
        <w:tblDescription w:val="Startup and Performance Evaluation Form"/>
      </w:tblPr>
      <w:tblGrid>
        <w:gridCol w:w="4968"/>
        <w:gridCol w:w="4140"/>
      </w:tblGrid>
      <w:tr w:rsidR="00E07051" w14:paraId="0898D461" w14:textId="77777777" w:rsidTr="00944718">
        <w:tc>
          <w:tcPr>
            <w:tcW w:w="4968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14:paraId="277380B0" w14:textId="77777777" w:rsidR="00E07051" w:rsidRDefault="00E07051" w:rsidP="00944718">
            <w:pPr>
              <w:tabs>
                <w:tab w:val="left" w:pos="4140"/>
                <w:tab w:val="left" w:pos="4230"/>
                <w:tab w:val="left" w:pos="4392"/>
              </w:tabs>
              <w:rPr>
                <w:b/>
                <w:sz w:val="20"/>
              </w:rPr>
            </w:pPr>
          </w:p>
          <w:p w14:paraId="151C9643" w14:textId="77777777" w:rsidR="00E07051" w:rsidRDefault="00E07051" w:rsidP="00944718">
            <w:pPr>
              <w:tabs>
                <w:tab w:val="left" w:pos="4140"/>
                <w:tab w:val="left" w:pos="4230"/>
                <w:tab w:val="left" w:pos="4392"/>
              </w:tabs>
            </w:pPr>
            <w:r>
              <w:rPr>
                <w:b/>
                <w:sz w:val="20"/>
              </w:rPr>
              <w:t>OWNER: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14:paraId="04BD5645" w14:textId="77777777" w:rsidR="00E07051" w:rsidRDefault="00E07051" w:rsidP="00944718">
            <w:pPr>
              <w:tabs>
                <w:tab w:val="left" w:pos="4392"/>
                <w:tab w:val="left" w:pos="4482"/>
              </w:tabs>
              <w:rPr>
                <w:b/>
                <w:sz w:val="20"/>
              </w:rPr>
            </w:pPr>
          </w:p>
          <w:p w14:paraId="6EA344F1" w14:textId="77777777" w:rsidR="00E07051" w:rsidRDefault="00E07051" w:rsidP="00944718">
            <w:pPr>
              <w:tabs>
                <w:tab w:val="left" w:pos="4212"/>
                <w:tab w:val="left" w:pos="4482"/>
              </w:tabs>
            </w:pPr>
            <w:r>
              <w:rPr>
                <w:b/>
                <w:sz w:val="20"/>
              </w:rPr>
              <w:t>PROJECT:</w:t>
            </w:r>
            <w:r>
              <w:rPr>
                <w:sz w:val="20"/>
                <w:u w:val="single"/>
              </w:rPr>
              <w:tab/>
            </w:r>
          </w:p>
        </w:tc>
      </w:tr>
      <w:tr w:rsidR="00E07051" w14:paraId="57141F50" w14:textId="77777777" w:rsidTr="00944718">
        <w:tc>
          <w:tcPr>
            <w:tcW w:w="910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6A184668" w14:textId="77777777" w:rsidR="00E07051" w:rsidRDefault="00E07051" w:rsidP="00944718">
            <w:pPr>
              <w:spacing w:after="240"/>
            </w:pPr>
            <w:r>
              <w:rPr>
                <w:b/>
                <w:sz w:val="20"/>
              </w:rPr>
              <w:br/>
              <w:t>Unit Process Description: (Include description and equipment number of all equipment and devices</w:t>
            </w:r>
            <w:r>
              <w:rPr>
                <w:b/>
                <w:sz w:val="16"/>
              </w:rPr>
              <w:t>)</w:t>
            </w:r>
            <w:r>
              <w:rPr>
                <w:b/>
                <w:sz w:val="20"/>
              </w:rPr>
              <w:t>:</w:t>
            </w:r>
          </w:p>
          <w:p w14:paraId="4051F453" w14:textId="77777777" w:rsidR="00E07051" w:rsidRPr="00DA04AA" w:rsidRDefault="00E07051" w:rsidP="00944718">
            <w:pPr>
              <w:tabs>
                <w:tab w:val="right" w:pos="8820"/>
                <w:tab w:val="left" w:pos="9000"/>
              </w:tabs>
              <w:spacing w:after="240"/>
              <w:rPr>
                <w:sz w:val="20"/>
                <w:u w:val="single"/>
              </w:rPr>
            </w:pPr>
            <w:r w:rsidRPr="00DA04AA">
              <w:rPr>
                <w:u w:val="single"/>
              </w:rPr>
              <w:tab/>
            </w:r>
          </w:p>
          <w:p w14:paraId="2316E740" w14:textId="77777777" w:rsidR="00E07051" w:rsidRPr="00DA04AA" w:rsidRDefault="00E07051" w:rsidP="00944718">
            <w:pPr>
              <w:tabs>
                <w:tab w:val="right" w:pos="8820"/>
                <w:tab w:val="left" w:pos="9000"/>
              </w:tabs>
              <w:spacing w:after="240"/>
              <w:rPr>
                <w:sz w:val="20"/>
                <w:u w:val="single"/>
              </w:rPr>
            </w:pPr>
            <w:r w:rsidRPr="00DA04AA">
              <w:rPr>
                <w:sz w:val="20"/>
                <w:u w:val="single"/>
              </w:rPr>
              <w:tab/>
            </w:r>
          </w:p>
          <w:p w14:paraId="40B24696" w14:textId="77777777" w:rsidR="00E07051" w:rsidRPr="00DA04AA" w:rsidRDefault="00E07051" w:rsidP="00944718">
            <w:pPr>
              <w:tabs>
                <w:tab w:val="right" w:pos="8820"/>
                <w:tab w:val="left" w:pos="9000"/>
              </w:tabs>
              <w:spacing w:after="240"/>
              <w:rPr>
                <w:sz w:val="20"/>
                <w:u w:val="single"/>
              </w:rPr>
            </w:pPr>
            <w:r w:rsidRPr="00DA04AA">
              <w:rPr>
                <w:sz w:val="20"/>
                <w:u w:val="single"/>
              </w:rPr>
              <w:tab/>
            </w:r>
          </w:p>
          <w:p w14:paraId="124AB526" w14:textId="77777777" w:rsidR="00E07051" w:rsidRDefault="00E07051" w:rsidP="00944718">
            <w:pPr>
              <w:tabs>
                <w:tab w:val="right" w:pos="8820"/>
                <w:tab w:val="left" w:pos="9000"/>
              </w:tabs>
            </w:pPr>
            <w:r>
              <w:rPr>
                <w:sz w:val="20"/>
                <w:u w:val="single"/>
              </w:rPr>
              <w:tab/>
            </w:r>
          </w:p>
        </w:tc>
      </w:tr>
      <w:tr w:rsidR="00E07051" w14:paraId="24747FF7" w14:textId="77777777" w:rsidTr="00944718">
        <w:tc>
          <w:tcPr>
            <w:tcW w:w="910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3A0215DB" w14:textId="77777777" w:rsidR="00E07051" w:rsidRDefault="00E07051" w:rsidP="00944718">
            <w:pPr>
              <w:spacing w:after="240"/>
            </w:pPr>
            <w:r>
              <w:rPr>
                <w:b/>
                <w:sz w:val="20"/>
              </w:rPr>
              <w:br/>
              <w:t>Commissioning Procedure (Describe procedure for sequential commissioning and evaluation, including valves to be opened/closed, order of equipment commissioning, etc.):</w:t>
            </w:r>
          </w:p>
          <w:p w14:paraId="7D0D4B92" w14:textId="77777777" w:rsidR="00E07051" w:rsidRPr="00DA04AA" w:rsidRDefault="00E07051" w:rsidP="00944718">
            <w:pPr>
              <w:tabs>
                <w:tab w:val="right" w:pos="8820"/>
                <w:tab w:val="left" w:pos="9000"/>
              </w:tabs>
              <w:spacing w:after="240"/>
              <w:rPr>
                <w:sz w:val="20"/>
                <w:u w:val="single"/>
              </w:rPr>
            </w:pPr>
            <w:r>
              <w:rPr>
                <w:u w:val="single"/>
              </w:rPr>
              <w:tab/>
            </w:r>
          </w:p>
          <w:p w14:paraId="02191827" w14:textId="77777777" w:rsidR="00E07051" w:rsidRPr="00DA04AA" w:rsidRDefault="00E07051" w:rsidP="00944718">
            <w:pPr>
              <w:tabs>
                <w:tab w:val="right" w:pos="8820"/>
                <w:tab w:val="left" w:pos="9000"/>
              </w:tabs>
              <w:spacing w:after="240"/>
              <w:rPr>
                <w:sz w:val="20"/>
                <w:u w:val="single"/>
              </w:rPr>
            </w:pPr>
            <w:r w:rsidRPr="00DA04AA">
              <w:rPr>
                <w:sz w:val="20"/>
                <w:u w:val="single"/>
              </w:rPr>
              <w:tab/>
            </w:r>
          </w:p>
          <w:p w14:paraId="17C04A3D" w14:textId="77777777" w:rsidR="00E07051" w:rsidRPr="00DA04AA" w:rsidRDefault="00E07051" w:rsidP="00944718">
            <w:pPr>
              <w:tabs>
                <w:tab w:val="right" w:pos="8820"/>
                <w:tab w:val="left" w:pos="9000"/>
              </w:tabs>
              <w:spacing w:after="240"/>
              <w:rPr>
                <w:sz w:val="20"/>
                <w:u w:val="single"/>
              </w:rPr>
            </w:pPr>
            <w:r w:rsidRPr="00DA04AA">
              <w:rPr>
                <w:sz w:val="20"/>
                <w:u w:val="single"/>
              </w:rPr>
              <w:tab/>
            </w:r>
          </w:p>
          <w:p w14:paraId="46ECD73C" w14:textId="77777777" w:rsidR="00E07051" w:rsidRPr="00DA04AA" w:rsidRDefault="00E07051" w:rsidP="00944718">
            <w:pPr>
              <w:tabs>
                <w:tab w:val="right" w:pos="8820"/>
                <w:tab w:val="left" w:pos="9000"/>
              </w:tabs>
              <w:spacing w:after="240"/>
              <w:rPr>
                <w:sz w:val="20"/>
                <w:u w:val="single"/>
              </w:rPr>
            </w:pPr>
            <w:r w:rsidRPr="00DA04AA">
              <w:rPr>
                <w:sz w:val="20"/>
                <w:u w:val="single"/>
              </w:rPr>
              <w:tab/>
            </w:r>
          </w:p>
          <w:p w14:paraId="0709F7CF" w14:textId="77777777" w:rsidR="00E07051" w:rsidRDefault="00E07051" w:rsidP="00944718">
            <w:pPr>
              <w:tabs>
                <w:tab w:val="right" w:pos="8820"/>
                <w:tab w:val="left" w:pos="9000"/>
                <w:tab w:val="left" w:pos="9090"/>
              </w:tabs>
            </w:pPr>
            <w:r>
              <w:rPr>
                <w:sz w:val="20"/>
                <w:u w:val="single"/>
              </w:rPr>
              <w:tab/>
            </w:r>
          </w:p>
        </w:tc>
      </w:tr>
      <w:tr w:rsidR="00E07051" w14:paraId="011B5275" w14:textId="77777777" w:rsidTr="00944718">
        <w:tc>
          <w:tcPr>
            <w:tcW w:w="910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245DF050" w14:textId="77777777" w:rsidR="00E07051" w:rsidRDefault="00E07051" w:rsidP="00944718">
            <w:pPr>
              <w:spacing w:after="240"/>
            </w:pPr>
            <w:r>
              <w:rPr>
                <w:b/>
                <w:sz w:val="20"/>
              </w:rPr>
              <w:br/>
              <w:t>Commissioning Requirements (Water, power, chemicals, etc.):</w:t>
            </w:r>
            <w:r>
              <w:rPr>
                <w:sz w:val="20"/>
                <w:u w:val="single"/>
              </w:rPr>
              <w:tab/>
            </w:r>
          </w:p>
          <w:p w14:paraId="42D8EEC6" w14:textId="77777777" w:rsidR="00E07051" w:rsidRPr="00DA04AA" w:rsidRDefault="00E07051" w:rsidP="00944718">
            <w:pPr>
              <w:tabs>
                <w:tab w:val="right" w:pos="8820"/>
                <w:tab w:val="left" w:pos="9000"/>
              </w:tabs>
              <w:spacing w:after="240"/>
              <w:rPr>
                <w:u w:val="single"/>
              </w:rPr>
            </w:pPr>
            <w:r w:rsidRPr="00DA04AA">
              <w:rPr>
                <w:u w:val="single"/>
              </w:rPr>
              <w:tab/>
            </w:r>
          </w:p>
          <w:p w14:paraId="174D073C" w14:textId="77777777" w:rsidR="00E07051" w:rsidRDefault="00E07051" w:rsidP="00944718">
            <w:pPr>
              <w:tabs>
                <w:tab w:val="right" w:pos="8820"/>
                <w:tab w:val="left" w:pos="9000"/>
                <w:tab w:val="left" w:pos="9090"/>
                <w:tab w:val="left" w:pos="9180"/>
              </w:tabs>
            </w:pPr>
            <w:r>
              <w:rPr>
                <w:sz w:val="20"/>
                <w:u w:val="single"/>
              </w:rPr>
              <w:tab/>
            </w:r>
          </w:p>
        </w:tc>
      </w:tr>
      <w:tr w:rsidR="00E07051" w14:paraId="76E0045E" w14:textId="77777777" w:rsidTr="00944718">
        <w:tc>
          <w:tcPr>
            <w:tcW w:w="910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1036F4D3" w14:textId="77777777" w:rsidR="00E07051" w:rsidRDefault="00E07051" w:rsidP="00944718">
            <w:pPr>
              <w:tabs>
                <w:tab w:val="right" w:pos="8800"/>
              </w:tabs>
              <w:spacing w:after="240"/>
            </w:pPr>
            <w:r>
              <w:rPr>
                <w:b/>
                <w:sz w:val="20"/>
              </w:rPr>
              <w:br/>
              <w:t>Evaluation Comments:</w:t>
            </w:r>
            <w:r>
              <w:rPr>
                <w:sz w:val="20"/>
                <w:u w:val="single"/>
              </w:rPr>
              <w:tab/>
            </w:r>
          </w:p>
          <w:p w14:paraId="275AFD79" w14:textId="77777777" w:rsidR="00E07051" w:rsidRPr="00DA04AA" w:rsidRDefault="00E07051" w:rsidP="00944718">
            <w:pPr>
              <w:tabs>
                <w:tab w:val="right" w:pos="8800"/>
              </w:tabs>
              <w:spacing w:after="240"/>
              <w:rPr>
                <w:u w:val="single"/>
              </w:rPr>
            </w:pPr>
            <w:r w:rsidRPr="00DA04AA">
              <w:rPr>
                <w:u w:val="single"/>
              </w:rPr>
              <w:tab/>
            </w:r>
          </w:p>
          <w:p w14:paraId="68BAE07C" w14:textId="77777777" w:rsidR="00E07051" w:rsidRDefault="00E07051" w:rsidP="00944718">
            <w:pPr>
              <w:tabs>
                <w:tab w:val="right" w:pos="8800"/>
              </w:tabs>
              <w:spacing w:after="240"/>
            </w:pPr>
            <w:r w:rsidRPr="00DA04AA">
              <w:rPr>
                <w:u w:val="single"/>
              </w:rPr>
              <w:tab/>
            </w:r>
          </w:p>
          <w:p w14:paraId="6442EF37" w14:textId="77777777" w:rsidR="00E07051" w:rsidRDefault="00E07051" w:rsidP="00944718">
            <w:pPr>
              <w:tabs>
                <w:tab w:val="right" w:pos="8820"/>
                <w:tab w:val="left" w:pos="9000"/>
                <w:tab w:val="left" w:pos="9090"/>
              </w:tabs>
            </w:pPr>
            <w:r>
              <w:rPr>
                <w:sz w:val="20"/>
                <w:u w:val="single"/>
              </w:rPr>
              <w:lastRenderedPageBreak/>
              <w:tab/>
            </w:r>
          </w:p>
        </w:tc>
      </w:tr>
      <w:tr w:rsidR="00E07051" w14:paraId="2C7A028D" w14:textId="77777777" w:rsidTr="00944718">
        <w:tc>
          <w:tcPr>
            <w:tcW w:w="910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B147FDD" w14:textId="77777777" w:rsidR="00E07051" w:rsidRDefault="00E07051" w:rsidP="00944718">
            <w:pPr>
              <w:tabs>
                <w:tab w:val="right" w:pos="8820"/>
              </w:tabs>
            </w:pPr>
            <w:r>
              <w:rPr>
                <w:b/>
                <w:sz w:val="20"/>
              </w:rPr>
              <w:lastRenderedPageBreak/>
              <w:br/>
              <w:t xml:space="preserve">Contractor Certification that Unit Process </w:t>
            </w:r>
            <w:proofErr w:type="gramStart"/>
            <w:r>
              <w:rPr>
                <w:b/>
                <w:sz w:val="20"/>
              </w:rPr>
              <w:t>is capable of performing</w:t>
            </w:r>
            <w:proofErr w:type="gramEnd"/>
            <w:r>
              <w:rPr>
                <w:b/>
                <w:sz w:val="20"/>
              </w:rPr>
              <w:t xml:space="preserve"> its intended function(s), including fully automatic operation:</w:t>
            </w:r>
          </w:p>
        </w:tc>
      </w:tr>
      <w:tr w:rsidR="00E07051" w14:paraId="7A62CCDC" w14:textId="77777777" w:rsidTr="00944718">
        <w:tc>
          <w:tcPr>
            <w:tcW w:w="910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5FC096B7" w14:textId="77777777" w:rsidR="00E07051" w:rsidRDefault="00E07051" w:rsidP="00944718">
            <w:pPr>
              <w:tabs>
                <w:tab w:val="left" w:pos="8820"/>
                <w:tab w:val="left" w:pos="9090"/>
                <w:tab w:val="left" w:pos="9180"/>
                <w:tab w:val="left" w:pos="9270"/>
                <w:tab w:val="left" w:pos="9360"/>
                <w:tab w:val="left" w:pos="9540"/>
              </w:tabs>
            </w:pPr>
            <w:r>
              <w:rPr>
                <w:b/>
                <w:sz w:val="20"/>
              </w:rPr>
              <w:br/>
              <w:t>Firm Name:</w:t>
            </w:r>
            <w:r>
              <w:rPr>
                <w:sz w:val="20"/>
                <w:u w:val="single"/>
              </w:rPr>
              <w:tab/>
            </w:r>
          </w:p>
        </w:tc>
      </w:tr>
      <w:tr w:rsidR="00E07051" w14:paraId="04D27CDE" w14:textId="77777777" w:rsidTr="00944718">
        <w:tc>
          <w:tcPr>
            <w:tcW w:w="4968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3B5A00B8" w14:textId="77777777" w:rsidR="00E07051" w:rsidRDefault="00E07051" w:rsidP="00944718">
            <w:pPr>
              <w:tabs>
                <w:tab w:val="right" w:pos="4752"/>
              </w:tabs>
            </w:pPr>
            <w:r>
              <w:rPr>
                <w:b/>
                <w:sz w:val="20"/>
              </w:rPr>
              <w:br/>
              <w:t>Commissioning Representative:</w:t>
            </w:r>
            <w:r>
              <w:rPr>
                <w:sz w:val="20"/>
                <w:u w:val="single"/>
              </w:rPr>
              <w:tab/>
            </w:r>
          </w:p>
          <w:p w14:paraId="06DA62CC" w14:textId="77777777" w:rsidR="00E07051" w:rsidRDefault="00E07051" w:rsidP="00944718">
            <w:pPr>
              <w:rPr>
                <w:b/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 xml:space="preserve">   </w:t>
            </w:r>
            <w:r>
              <w:rPr>
                <w:b/>
                <w:sz w:val="20"/>
              </w:rPr>
              <w:t>(Authorized Signature)</w:t>
            </w:r>
          </w:p>
          <w:p w14:paraId="030CD852" w14:textId="77777777" w:rsidR="00E07051" w:rsidRDefault="00E07051" w:rsidP="00944718"/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1ED37BB6" w14:textId="77777777" w:rsidR="00E07051" w:rsidRDefault="00E07051" w:rsidP="00944718">
            <w:pPr>
              <w:rPr>
                <w:b/>
                <w:sz w:val="20"/>
              </w:rPr>
            </w:pPr>
          </w:p>
          <w:p w14:paraId="323DB842" w14:textId="7AA7FCC5" w:rsidR="00E07051" w:rsidRDefault="00E07051" w:rsidP="00944718">
            <w:pPr>
              <w:ind w:left="342" w:firstLine="540"/>
            </w:pPr>
            <w:r>
              <w:rPr>
                <w:b/>
                <w:sz w:val="20"/>
              </w:rPr>
              <w:t>Date</w:t>
            </w:r>
            <w:r>
              <w:rPr>
                <w:sz w:val="20"/>
              </w:rPr>
              <w:t>:</w:t>
            </w:r>
            <w:r>
              <w:rPr>
                <w:sz w:val="20"/>
                <w:u w:val="single"/>
              </w:rPr>
              <w:t xml:space="preserve">                                 </w:t>
            </w:r>
            <w:proofErr w:type="gramStart"/>
            <w:r>
              <w:rPr>
                <w:sz w:val="20"/>
                <w:u w:val="single"/>
              </w:rPr>
              <w:t xml:space="preserve">  </w:t>
            </w:r>
            <w:r w:rsidR="00A529FA">
              <w:rPr>
                <w:sz w:val="20"/>
                <w:u w:val="single"/>
              </w:rPr>
              <w:t>,</w:t>
            </w:r>
            <w:proofErr w:type="gramEnd"/>
            <w:r w:rsidR="00A529FA">
              <w:rPr>
                <w:sz w:val="20"/>
                <w:u w:val="single"/>
              </w:rPr>
              <w:t xml:space="preserve"> </w:t>
            </w:r>
            <w:r>
              <w:rPr>
                <w:b/>
                <w:sz w:val="20"/>
              </w:rPr>
              <w:t>20</w:t>
            </w:r>
            <w:r w:rsidR="00A529FA">
              <w:rPr>
                <w:b/>
                <w:sz w:val="20"/>
              </w:rPr>
              <w:t>XX</w:t>
            </w:r>
            <w:r>
              <w:rPr>
                <w:b/>
                <w:sz w:val="20"/>
                <w:u w:val="single"/>
              </w:rPr>
              <w:t xml:space="preserve">      </w:t>
            </w:r>
          </w:p>
        </w:tc>
      </w:tr>
    </w:tbl>
    <w:p w14:paraId="1A0D0FAA" w14:textId="77777777" w:rsidR="00E07051" w:rsidRPr="005311E1" w:rsidRDefault="00E07051" w:rsidP="00F9155D">
      <w:pPr>
        <w:pStyle w:val="EndOfSection"/>
        <w:rPr>
          <w:snapToGrid w:val="0"/>
          <w:lang w:val="en-US"/>
        </w:rPr>
      </w:pPr>
    </w:p>
    <w:sectPr w:rsidR="00E07051" w:rsidRPr="005311E1" w:rsidSect="00A41C7A">
      <w:pgSz w:w="12240" w:h="15840" w:code="1"/>
      <w:pgMar w:top="1440" w:right="1440" w:bottom="1440" w:left="144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EF8F74" w14:textId="77777777" w:rsidR="0093523D" w:rsidRDefault="0093523D" w:rsidP="0093523D">
      <w:pPr>
        <w:spacing w:after="0" w:line="240" w:lineRule="auto"/>
      </w:pPr>
      <w:r>
        <w:separator/>
      </w:r>
    </w:p>
  </w:endnote>
  <w:endnote w:type="continuationSeparator" w:id="0">
    <w:p w14:paraId="325F32BA" w14:textId="77777777" w:rsidR="0093523D" w:rsidRDefault="0093523D" w:rsidP="00935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1EBD62" w14:textId="77777777" w:rsidR="0093523D" w:rsidRDefault="0093523D" w:rsidP="0093523D">
      <w:pPr>
        <w:spacing w:after="0" w:line="240" w:lineRule="auto"/>
      </w:pPr>
      <w:r>
        <w:separator/>
      </w:r>
    </w:p>
  </w:footnote>
  <w:footnote w:type="continuationSeparator" w:id="0">
    <w:p w14:paraId="70541D29" w14:textId="77777777" w:rsidR="0093523D" w:rsidRDefault="0093523D" w:rsidP="00935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CA68C" w14:textId="77777777" w:rsidR="0093523D" w:rsidRPr="0093523D" w:rsidRDefault="00D96F8A" w:rsidP="00CD51D9">
    <w:pPr>
      <w:pStyle w:val="Header"/>
    </w:pPr>
    <w:r w:rsidRPr="00D96F8A">
      <w:rPr>
        <w:highlight w:val="green"/>
      </w:rPr>
      <w:t>Project description</w:t>
    </w:r>
    <w:r w:rsidR="0093523D" w:rsidRPr="0093523D">
      <w:tab/>
      <w:t xml:space="preserve">Section 01 </w:t>
    </w:r>
    <w:r w:rsidR="008D0C80">
      <w:t>91 00</w:t>
    </w:r>
  </w:p>
  <w:p w14:paraId="51AE3F18" w14:textId="77777777" w:rsidR="0093523D" w:rsidRPr="0093523D" w:rsidRDefault="0093523D" w:rsidP="00CD51D9">
    <w:pPr>
      <w:pStyle w:val="Header"/>
    </w:pPr>
    <w:r w:rsidRPr="0093523D">
      <w:t>Region of Durham Contract D20</w:t>
    </w:r>
    <w:r w:rsidR="00D96F8A">
      <w:rPr>
        <w:highlight w:val="green"/>
      </w:rPr>
      <w:t>XX</w:t>
    </w:r>
    <w:r w:rsidRPr="00D96F8A">
      <w:rPr>
        <w:highlight w:val="green"/>
      </w:rPr>
      <w:t>-</w:t>
    </w:r>
    <w:r w:rsidR="00D96F8A">
      <w:rPr>
        <w:highlight w:val="green"/>
      </w:rPr>
      <w:t>XXX</w:t>
    </w:r>
    <w:r w:rsidRPr="0093523D">
      <w:tab/>
    </w:r>
    <w:r w:rsidR="008D0C80">
      <w:t>Commissioning</w:t>
    </w:r>
  </w:p>
  <w:p w14:paraId="24B76DB0" w14:textId="77777777" w:rsidR="0093523D" w:rsidRPr="0093523D" w:rsidRDefault="0093523D" w:rsidP="00CD51D9">
    <w:pPr>
      <w:pStyle w:val="Header"/>
    </w:pPr>
    <w:r w:rsidRPr="0093523D">
      <w:tab/>
      <w:t xml:space="preserve">Page </w:t>
    </w:r>
    <w:r w:rsidRPr="0093523D">
      <w:fldChar w:fldCharType="begin"/>
    </w:r>
    <w:r w:rsidRPr="0093523D">
      <w:instrText xml:space="preserve"> PAGE  \* MERGEFORMAT </w:instrText>
    </w:r>
    <w:r w:rsidRPr="0093523D">
      <w:fldChar w:fldCharType="separate"/>
    </w:r>
    <w:r w:rsidR="00657548">
      <w:rPr>
        <w:noProof/>
      </w:rPr>
      <w:t>4</w:t>
    </w:r>
    <w:r w:rsidRPr="0093523D">
      <w:fldChar w:fldCharType="end"/>
    </w:r>
    <w:r w:rsidRPr="0093523D">
      <w:t xml:space="preserve"> of </w:t>
    </w:r>
    <w:r w:rsidR="00E07051">
      <w:fldChar w:fldCharType="begin"/>
    </w:r>
    <w:r w:rsidR="00E07051">
      <w:instrText xml:space="preserve"> NUMPAGES </w:instrText>
    </w:r>
    <w:r w:rsidR="00E07051">
      <w:fldChar w:fldCharType="separate"/>
    </w:r>
    <w:r w:rsidR="00657548">
      <w:rPr>
        <w:noProof/>
      </w:rPr>
      <w:t>4</w:t>
    </w:r>
    <w:r w:rsidR="00E07051"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98AE0E0"/>
    <w:lvl w:ilvl="0">
      <w:start w:val="1"/>
      <w:numFmt w:val="decimal"/>
      <w:pStyle w:val="ListNumber5"/>
      <w:lvlText w:val=".%1"/>
      <w:lvlJc w:val="left"/>
      <w:pPr>
        <w:ind w:left="4320" w:hanging="720"/>
      </w:pPr>
      <w:rPr>
        <w:rFonts w:hint="default"/>
      </w:rPr>
    </w:lvl>
  </w:abstractNum>
  <w:abstractNum w:abstractNumId="1" w15:restartNumberingAfterBreak="0">
    <w:nsid w:val="FFFFFF7D"/>
    <w:multiLevelType w:val="singleLevel"/>
    <w:tmpl w:val="DAAC7F7E"/>
    <w:lvl w:ilvl="0">
      <w:start w:val="1"/>
      <w:numFmt w:val="decimal"/>
      <w:pStyle w:val="ListNumber4"/>
      <w:lvlText w:val=".%1"/>
      <w:lvlJc w:val="left"/>
      <w:pPr>
        <w:ind w:left="3600" w:hanging="72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pacing w:val="0"/>
        <w:kern w:val="0"/>
        <w:position w:val="0"/>
        <w:sz w:val="24"/>
        <w:vertAlign w:val="baseline"/>
        <w14:cntxtAlts w14:val="0"/>
      </w:rPr>
    </w:lvl>
  </w:abstractNum>
  <w:abstractNum w:abstractNumId="2" w15:restartNumberingAfterBreak="0">
    <w:nsid w:val="FFFFFF7E"/>
    <w:multiLevelType w:val="singleLevel"/>
    <w:tmpl w:val="6BF86E9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5140BF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C5E28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FB"/>
    <w:multiLevelType w:val="multilevel"/>
    <w:tmpl w:val="2D06BDE4"/>
    <w:lvl w:ilvl="0">
      <w:start w:val="1"/>
      <w:numFmt w:val="decimal"/>
      <w:lvlText w:val="%1"/>
      <w:lvlJc w:val="left"/>
      <w:pPr>
        <w:tabs>
          <w:tab w:val="num" w:pos="0"/>
        </w:tabs>
        <w:ind w:left="0" w:hanging="2304"/>
      </w:pPr>
    </w:lvl>
    <w:lvl w:ilvl="1">
      <w:start w:val="1"/>
      <w:numFmt w:val="decimalZero"/>
      <w:lvlText w:val="%1.%2"/>
      <w:lvlJc w:val="left"/>
      <w:pPr>
        <w:tabs>
          <w:tab w:val="num" w:pos="864"/>
        </w:tabs>
        <w:ind w:left="864" w:hanging="864"/>
      </w:pPr>
    </w:lvl>
    <w:lvl w:ilvl="2">
      <w:start w:val="1"/>
      <w:numFmt w:val="upperLetter"/>
      <w:lvlText w:val="%3."/>
      <w:lvlJc w:val="left"/>
      <w:pPr>
        <w:tabs>
          <w:tab w:val="num" w:pos="0"/>
        </w:tabs>
        <w:ind w:left="1440" w:hanging="576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016" w:hanging="576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592" w:hanging="576"/>
      </w:pPr>
    </w:lvl>
    <w:lvl w:ilvl="5">
      <w:start w:val="1"/>
      <w:numFmt w:val="decimal"/>
      <w:lvlText w:val="%6)"/>
      <w:lvlJc w:val="left"/>
      <w:pPr>
        <w:tabs>
          <w:tab w:val="num" w:pos="0"/>
        </w:tabs>
        <w:ind w:left="3168" w:hanging="576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3744" w:hanging="576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4320" w:hanging="576"/>
      </w:pPr>
    </w:lvl>
    <w:lvl w:ilvl="8">
      <w:start w:val="1"/>
      <w:numFmt w:val="lowerLetter"/>
      <w:lvlText w:val="(%9)"/>
      <w:lvlJc w:val="left"/>
      <w:pPr>
        <w:tabs>
          <w:tab w:val="num" w:pos="0"/>
        </w:tabs>
        <w:ind w:left="4896" w:hanging="576"/>
      </w:pPr>
    </w:lvl>
  </w:abstractNum>
  <w:abstractNum w:abstractNumId="6" w15:restartNumberingAfterBreak="0">
    <w:nsid w:val="00F61ED7"/>
    <w:multiLevelType w:val="multilevel"/>
    <w:tmpl w:val="686EDFC0"/>
    <w:lvl w:ilvl="0">
      <w:start w:val="1"/>
      <w:numFmt w:val="decimal"/>
      <w:lvlRestart w:val="0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1440" w:hanging="1440"/>
      </w:pPr>
      <w:rPr>
        <w:rFonts w:hint="default"/>
        <w:i w:val="0"/>
      </w:rPr>
    </w:lvl>
    <w:lvl w:ilvl="2">
      <w:start w:val="1"/>
      <w:numFmt w:val="decimal"/>
      <w:pStyle w:val="Heading3"/>
      <w:lvlText w:val=".%3"/>
      <w:lvlJc w:val="left"/>
      <w:pPr>
        <w:tabs>
          <w:tab w:val="num" w:pos="1440"/>
        </w:tabs>
        <w:ind w:left="1440" w:hanging="720"/>
      </w:pPr>
      <w:rPr>
        <w:rFonts w:hint="default"/>
        <w:i w:val="0"/>
        <w:color w:val="auto"/>
      </w:rPr>
    </w:lvl>
    <w:lvl w:ilvl="3">
      <w:start w:val="1"/>
      <w:numFmt w:val="decimal"/>
      <w:pStyle w:val="Heading4"/>
      <w:lvlText w:val="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.%5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decimal"/>
      <w:lvlText w:val=".%6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7">
      <w:start w:val="1"/>
      <w:numFmt w:val="decimal"/>
      <w:lvlText w:val=".%8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8">
      <w:start w:val="1"/>
      <w:numFmt w:val="decimal"/>
      <w:lvlText w:val=".%9"/>
      <w:lvlJc w:val="left"/>
      <w:pPr>
        <w:tabs>
          <w:tab w:val="num" w:pos="5760"/>
        </w:tabs>
        <w:ind w:left="5760" w:hanging="720"/>
      </w:pPr>
      <w:rPr>
        <w:rFonts w:hint="default"/>
      </w:rPr>
    </w:lvl>
  </w:abstractNum>
  <w:abstractNum w:abstractNumId="7" w15:restartNumberingAfterBreak="0">
    <w:nsid w:val="098A222C"/>
    <w:multiLevelType w:val="hybridMultilevel"/>
    <w:tmpl w:val="10563154"/>
    <w:lvl w:ilvl="0" w:tplc="C2141AA2">
      <w:start w:val="1"/>
      <w:numFmt w:val="decimal"/>
      <w:pStyle w:val="ListNumber2"/>
      <w:lvlText w:val=".%1"/>
      <w:lvlJc w:val="left"/>
      <w:pPr>
        <w:ind w:left="216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880" w:hanging="360"/>
      </w:pPr>
    </w:lvl>
    <w:lvl w:ilvl="2" w:tplc="1009001B" w:tentative="1">
      <w:start w:val="1"/>
      <w:numFmt w:val="lowerRoman"/>
      <w:lvlText w:val="%3."/>
      <w:lvlJc w:val="right"/>
      <w:pPr>
        <w:ind w:left="3600" w:hanging="180"/>
      </w:pPr>
    </w:lvl>
    <w:lvl w:ilvl="3" w:tplc="1009000F" w:tentative="1">
      <w:start w:val="1"/>
      <w:numFmt w:val="decimal"/>
      <w:lvlText w:val="%4."/>
      <w:lvlJc w:val="left"/>
      <w:pPr>
        <w:ind w:left="4320" w:hanging="360"/>
      </w:pPr>
    </w:lvl>
    <w:lvl w:ilvl="4" w:tplc="10090019" w:tentative="1">
      <w:start w:val="1"/>
      <w:numFmt w:val="lowerLetter"/>
      <w:lvlText w:val="%5."/>
      <w:lvlJc w:val="left"/>
      <w:pPr>
        <w:ind w:left="5040" w:hanging="360"/>
      </w:pPr>
    </w:lvl>
    <w:lvl w:ilvl="5" w:tplc="1009001B" w:tentative="1">
      <w:start w:val="1"/>
      <w:numFmt w:val="lowerRoman"/>
      <w:lvlText w:val="%6."/>
      <w:lvlJc w:val="right"/>
      <w:pPr>
        <w:ind w:left="5760" w:hanging="180"/>
      </w:pPr>
    </w:lvl>
    <w:lvl w:ilvl="6" w:tplc="1009000F" w:tentative="1">
      <w:start w:val="1"/>
      <w:numFmt w:val="decimal"/>
      <w:lvlText w:val="%7."/>
      <w:lvlJc w:val="left"/>
      <w:pPr>
        <w:ind w:left="6480" w:hanging="360"/>
      </w:pPr>
    </w:lvl>
    <w:lvl w:ilvl="7" w:tplc="10090019" w:tentative="1">
      <w:start w:val="1"/>
      <w:numFmt w:val="lowerLetter"/>
      <w:lvlText w:val="%8."/>
      <w:lvlJc w:val="left"/>
      <w:pPr>
        <w:ind w:left="7200" w:hanging="360"/>
      </w:pPr>
    </w:lvl>
    <w:lvl w:ilvl="8" w:tplc="10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1FF22C09"/>
    <w:multiLevelType w:val="multilevel"/>
    <w:tmpl w:val="0BBEC3BA"/>
    <w:lvl w:ilvl="0">
      <w:start w:val="1"/>
      <w:numFmt w:val="decimal"/>
      <w:lvlRestart w:val="0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1440" w:hanging="1440"/>
      </w:pPr>
      <w:rPr>
        <w:rFonts w:hint="default"/>
        <w:i w:val="0"/>
      </w:rPr>
    </w:lvl>
    <w:lvl w:ilvl="2">
      <w:start w:val="1"/>
      <w:numFmt w:val="decimal"/>
      <w:lvlText w:val=".%3"/>
      <w:lvlJc w:val="left"/>
      <w:pPr>
        <w:tabs>
          <w:tab w:val="num" w:pos="1440"/>
        </w:tabs>
        <w:ind w:left="1440" w:hanging="720"/>
      </w:pPr>
      <w:rPr>
        <w:rFonts w:hint="default"/>
        <w:i w:val="0"/>
        <w:color w:val="auto"/>
      </w:rPr>
    </w:lvl>
    <w:lvl w:ilvl="3">
      <w:start w:val="1"/>
      <w:numFmt w:val="decimal"/>
      <w:lvlText w:val="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.%5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decimal"/>
      <w:lvlText w:val=".%6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7">
      <w:start w:val="1"/>
      <w:numFmt w:val="decimal"/>
      <w:lvlText w:val=".%8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8">
      <w:start w:val="1"/>
      <w:numFmt w:val="decimal"/>
      <w:lvlText w:val=".%9"/>
      <w:lvlJc w:val="left"/>
      <w:pPr>
        <w:tabs>
          <w:tab w:val="num" w:pos="5760"/>
        </w:tabs>
        <w:ind w:left="5760" w:hanging="720"/>
      </w:pPr>
      <w:rPr>
        <w:rFonts w:hint="default"/>
      </w:rPr>
    </w:lvl>
  </w:abstractNum>
  <w:abstractNum w:abstractNumId="9" w15:restartNumberingAfterBreak="0">
    <w:nsid w:val="30823425"/>
    <w:multiLevelType w:val="multilevel"/>
    <w:tmpl w:val="CB9A4F66"/>
    <w:lvl w:ilvl="0">
      <w:start w:val="1"/>
      <w:numFmt w:val="decimal"/>
      <w:lvlRestart w:val="0"/>
      <w:pStyle w:val="Heading1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720"/>
        </w:tabs>
        <w:ind w:left="1440" w:hanging="1440"/>
      </w:pPr>
      <w:rPr>
        <w:rFonts w:hint="default"/>
        <w:i w:val="0"/>
      </w:rPr>
    </w:lvl>
    <w:lvl w:ilvl="2">
      <w:start w:val="1"/>
      <w:numFmt w:val="decimal"/>
      <w:pStyle w:val="ListNumber"/>
      <w:lvlText w:val=".%3"/>
      <w:lvlJc w:val="left"/>
      <w:pPr>
        <w:tabs>
          <w:tab w:val="num" w:pos="1440"/>
        </w:tabs>
        <w:ind w:left="1440" w:hanging="720"/>
      </w:pPr>
      <w:rPr>
        <w:rFonts w:hint="default"/>
        <w:i w:val="0"/>
        <w:color w:val="auto"/>
      </w:rPr>
    </w:lvl>
    <w:lvl w:ilvl="3">
      <w:start w:val="1"/>
      <w:numFmt w:val="decimal"/>
      <w:lvlText w:val="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pStyle w:val="Heading5"/>
      <w:lvlText w:val=".%5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decimal"/>
      <w:lvlText w:val=".%6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7">
      <w:start w:val="1"/>
      <w:numFmt w:val="decimal"/>
      <w:lvlText w:val=".%8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8">
      <w:start w:val="1"/>
      <w:numFmt w:val="decimal"/>
      <w:lvlText w:val=".%9"/>
      <w:lvlJc w:val="left"/>
      <w:pPr>
        <w:tabs>
          <w:tab w:val="num" w:pos="5760"/>
        </w:tabs>
        <w:ind w:left="5760" w:hanging="720"/>
      </w:pPr>
      <w:rPr>
        <w:rFonts w:hint="default"/>
      </w:rPr>
    </w:lvl>
  </w:abstractNum>
  <w:abstractNum w:abstractNumId="10" w15:restartNumberingAfterBreak="0">
    <w:nsid w:val="43C64F0A"/>
    <w:multiLevelType w:val="multilevel"/>
    <w:tmpl w:val="073E53B8"/>
    <w:lvl w:ilvl="0">
      <w:start w:val="1"/>
      <w:numFmt w:val="decimal"/>
      <w:lvlRestart w:val="0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1440" w:hanging="1440"/>
      </w:pPr>
      <w:rPr>
        <w:rFonts w:hint="default"/>
        <w:i w:val="0"/>
      </w:rPr>
    </w:lvl>
    <w:lvl w:ilvl="2">
      <w:start w:val="1"/>
      <w:numFmt w:val="decimal"/>
      <w:lvlText w:val=".%3"/>
      <w:lvlJc w:val="left"/>
      <w:pPr>
        <w:tabs>
          <w:tab w:val="num" w:pos="1440"/>
        </w:tabs>
        <w:ind w:left="1440" w:hanging="720"/>
      </w:pPr>
      <w:rPr>
        <w:rFonts w:hint="default"/>
        <w:i w:val="0"/>
        <w:color w:val="auto"/>
      </w:rPr>
    </w:lvl>
    <w:lvl w:ilvl="3">
      <w:start w:val="1"/>
      <w:numFmt w:val="decimal"/>
      <w:lvlText w:val="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.%5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decimal"/>
      <w:lvlText w:val=".%6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7">
      <w:start w:val="1"/>
      <w:numFmt w:val="decimal"/>
      <w:lvlText w:val=".%8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8">
      <w:start w:val="1"/>
      <w:numFmt w:val="decimal"/>
      <w:lvlText w:val=".%9"/>
      <w:lvlJc w:val="left"/>
      <w:pPr>
        <w:tabs>
          <w:tab w:val="num" w:pos="5760"/>
        </w:tabs>
        <w:ind w:left="5760" w:hanging="720"/>
      </w:pPr>
      <w:rPr>
        <w:rFonts w:hint="default"/>
      </w:rPr>
    </w:lvl>
  </w:abstractNum>
  <w:abstractNum w:abstractNumId="11" w15:restartNumberingAfterBreak="0">
    <w:nsid w:val="485069FB"/>
    <w:multiLevelType w:val="multilevel"/>
    <w:tmpl w:val="EB5A87EA"/>
    <w:lvl w:ilvl="0">
      <w:start w:val="1"/>
      <w:numFmt w:val="decimal"/>
      <w:lvlRestart w:val="0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1440" w:hanging="1440"/>
      </w:pPr>
      <w:rPr>
        <w:rFonts w:hint="default"/>
        <w:i w:val="0"/>
      </w:rPr>
    </w:lvl>
    <w:lvl w:ilvl="2">
      <w:start w:val="1"/>
      <w:numFmt w:val="decimal"/>
      <w:lvlText w:val=".%3"/>
      <w:lvlJc w:val="left"/>
      <w:pPr>
        <w:tabs>
          <w:tab w:val="num" w:pos="1440"/>
        </w:tabs>
        <w:ind w:left="1440" w:hanging="720"/>
      </w:pPr>
      <w:rPr>
        <w:rFonts w:hint="default"/>
        <w:i w:val="0"/>
        <w:color w:val="auto"/>
      </w:rPr>
    </w:lvl>
    <w:lvl w:ilvl="3">
      <w:start w:val="1"/>
      <w:numFmt w:val="decimal"/>
      <w:lvlText w:val="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.%5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decimal"/>
      <w:lvlText w:val=".%6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7">
      <w:start w:val="1"/>
      <w:numFmt w:val="decimal"/>
      <w:lvlText w:val=".%8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8">
      <w:start w:val="1"/>
      <w:numFmt w:val="decimal"/>
      <w:lvlText w:val=".%9"/>
      <w:lvlJc w:val="left"/>
      <w:pPr>
        <w:tabs>
          <w:tab w:val="num" w:pos="5760"/>
        </w:tabs>
        <w:ind w:left="5760" w:hanging="720"/>
      </w:pPr>
      <w:rPr>
        <w:rFonts w:hint="default"/>
      </w:rPr>
    </w:lvl>
  </w:abstractNum>
  <w:abstractNum w:abstractNumId="12" w15:restartNumberingAfterBreak="0">
    <w:nsid w:val="5CA437E4"/>
    <w:multiLevelType w:val="hybridMultilevel"/>
    <w:tmpl w:val="AF000D00"/>
    <w:lvl w:ilvl="0" w:tplc="E1760FE8">
      <w:start w:val="1"/>
      <w:numFmt w:val="decimal"/>
      <w:pStyle w:val="ListNumber3"/>
      <w:lvlText w:val=".%1"/>
      <w:lvlJc w:val="left"/>
      <w:pPr>
        <w:ind w:left="28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3150" w:hanging="360"/>
      </w:pPr>
    </w:lvl>
    <w:lvl w:ilvl="2" w:tplc="1009001B" w:tentative="1">
      <w:start w:val="1"/>
      <w:numFmt w:val="lowerRoman"/>
      <w:lvlText w:val="%3."/>
      <w:lvlJc w:val="right"/>
      <w:pPr>
        <w:ind w:left="3870" w:hanging="180"/>
      </w:pPr>
    </w:lvl>
    <w:lvl w:ilvl="3" w:tplc="1009000F" w:tentative="1">
      <w:start w:val="1"/>
      <w:numFmt w:val="decimal"/>
      <w:lvlText w:val="%4."/>
      <w:lvlJc w:val="left"/>
      <w:pPr>
        <w:ind w:left="4590" w:hanging="360"/>
      </w:pPr>
    </w:lvl>
    <w:lvl w:ilvl="4" w:tplc="10090019" w:tentative="1">
      <w:start w:val="1"/>
      <w:numFmt w:val="lowerLetter"/>
      <w:lvlText w:val="%5."/>
      <w:lvlJc w:val="left"/>
      <w:pPr>
        <w:ind w:left="5310" w:hanging="360"/>
      </w:pPr>
    </w:lvl>
    <w:lvl w:ilvl="5" w:tplc="1009001B" w:tentative="1">
      <w:start w:val="1"/>
      <w:numFmt w:val="lowerRoman"/>
      <w:lvlText w:val="%6."/>
      <w:lvlJc w:val="right"/>
      <w:pPr>
        <w:ind w:left="6030" w:hanging="180"/>
      </w:pPr>
    </w:lvl>
    <w:lvl w:ilvl="6" w:tplc="1009000F" w:tentative="1">
      <w:start w:val="1"/>
      <w:numFmt w:val="decimal"/>
      <w:lvlText w:val="%7."/>
      <w:lvlJc w:val="left"/>
      <w:pPr>
        <w:ind w:left="6750" w:hanging="360"/>
      </w:pPr>
    </w:lvl>
    <w:lvl w:ilvl="7" w:tplc="10090019" w:tentative="1">
      <w:start w:val="1"/>
      <w:numFmt w:val="lowerLetter"/>
      <w:lvlText w:val="%8."/>
      <w:lvlJc w:val="left"/>
      <w:pPr>
        <w:ind w:left="7470" w:hanging="360"/>
      </w:pPr>
    </w:lvl>
    <w:lvl w:ilvl="8" w:tplc="1009001B" w:tentative="1">
      <w:start w:val="1"/>
      <w:numFmt w:val="lowerRoman"/>
      <w:lvlText w:val="%9."/>
      <w:lvlJc w:val="right"/>
      <w:pPr>
        <w:ind w:left="8190" w:hanging="180"/>
      </w:pPr>
    </w:lvl>
  </w:abstractNum>
  <w:abstractNum w:abstractNumId="13" w15:restartNumberingAfterBreak="0">
    <w:nsid w:val="6D6A4E16"/>
    <w:multiLevelType w:val="multilevel"/>
    <w:tmpl w:val="98B02CB2"/>
    <w:lvl w:ilvl="0">
      <w:start w:val="1"/>
      <w:numFmt w:val="decimal"/>
      <w:lvlRestart w:val="0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1440" w:hanging="1440"/>
      </w:pPr>
      <w:rPr>
        <w:rFonts w:hint="default"/>
        <w:i w:val="0"/>
      </w:rPr>
    </w:lvl>
    <w:lvl w:ilvl="2">
      <w:start w:val="1"/>
      <w:numFmt w:val="decimal"/>
      <w:lvlText w:val=".%3"/>
      <w:lvlJc w:val="left"/>
      <w:pPr>
        <w:tabs>
          <w:tab w:val="num" w:pos="1440"/>
        </w:tabs>
        <w:ind w:left="1440" w:hanging="720"/>
      </w:pPr>
      <w:rPr>
        <w:rFonts w:hint="default"/>
        <w:i w:val="0"/>
        <w:color w:val="auto"/>
      </w:rPr>
    </w:lvl>
    <w:lvl w:ilvl="3">
      <w:start w:val="1"/>
      <w:numFmt w:val="decimal"/>
      <w:lvlText w:val="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.%5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decimal"/>
      <w:lvlText w:val=".%6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7">
      <w:start w:val="1"/>
      <w:numFmt w:val="decimal"/>
      <w:lvlText w:val=".%8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8">
      <w:start w:val="1"/>
      <w:numFmt w:val="decimal"/>
      <w:lvlText w:val=".%9"/>
      <w:lvlJc w:val="left"/>
      <w:pPr>
        <w:tabs>
          <w:tab w:val="num" w:pos="5760"/>
        </w:tabs>
        <w:ind w:left="5760" w:hanging="720"/>
      </w:pPr>
      <w:rPr>
        <w:rFonts w:hint="default"/>
      </w:rPr>
    </w:lvl>
  </w:abstractNum>
  <w:abstractNum w:abstractNumId="14" w15:restartNumberingAfterBreak="0">
    <w:nsid w:val="6FC653F4"/>
    <w:multiLevelType w:val="multilevel"/>
    <w:tmpl w:val="7538413C"/>
    <w:lvl w:ilvl="0">
      <w:start w:val="1"/>
      <w:numFmt w:val="decimal"/>
      <w:lvlRestart w:val="0"/>
      <w:pStyle w:val="SPECText1"/>
      <w:suff w:val="space"/>
      <w:lvlText w:val="PART %1"/>
      <w:lvlJc w:val="left"/>
      <w:pPr>
        <w:ind w:left="0" w:firstLine="0"/>
      </w:pPr>
    </w:lvl>
    <w:lvl w:ilvl="1">
      <w:start w:val="1"/>
      <w:numFmt w:val="decimal"/>
      <w:pStyle w:val="SPECText2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upperLetter"/>
      <w:pStyle w:val="SPECText3"/>
      <w:lvlText w:val="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pStyle w:val="SPECText4"/>
      <w:lvlText w:val="%4."/>
      <w:lvlJc w:val="left"/>
      <w:pPr>
        <w:tabs>
          <w:tab w:val="num" w:pos="2160"/>
        </w:tabs>
        <w:ind w:left="2160" w:hanging="720"/>
      </w:pPr>
    </w:lvl>
    <w:lvl w:ilvl="4">
      <w:start w:val="1"/>
      <w:numFmt w:val="lowerLetter"/>
      <w:pStyle w:val="SPECText5"/>
      <w:lvlText w:val="%5."/>
      <w:lvlJc w:val="left"/>
      <w:pPr>
        <w:tabs>
          <w:tab w:val="num" w:pos="2880"/>
        </w:tabs>
        <w:ind w:left="2880" w:hanging="720"/>
      </w:pPr>
    </w:lvl>
    <w:lvl w:ilvl="5">
      <w:start w:val="1"/>
      <w:numFmt w:val="decimal"/>
      <w:pStyle w:val="SPECText6"/>
      <w:lvlText w:val="%6)"/>
      <w:lvlJc w:val="left"/>
      <w:pPr>
        <w:tabs>
          <w:tab w:val="num" w:pos="3600"/>
        </w:tabs>
        <w:ind w:left="3600" w:hanging="720"/>
      </w:pPr>
    </w:lvl>
    <w:lvl w:ilvl="6">
      <w:start w:val="1"/>
      <w:numFmt w:val="lowerLetter"/>
      <w:pStyle w:val="SPECText7"/>
      <w:lvlText w:val="%7)"/>
      <w:lvlJc w:val="left"/>
      <w:pPr>
        <w:tabs>
          <w:tab w:val="num" w:pos="4320"/>
        </w:tabs>
        <w:ind w:left="4320" w:hanging="720"/>
      </w:pPr>
    </w:lvl>
    <w:lvl w:ilvl="7">
      <w:start w:val="1"/>
      <w:numFmt w:val="decimal"/>
      <w:pStyle w:val="SPECText8"/>
      <w:lvlText w:val="(%8)"/>
      <w:lvlJc w:val="left"/>
      <w:pPr>
        <w:tabs>
          <w:tab w:val="num" w:pos="5040"/>
        </w:tabs>
        <w:ind w:left="5040" w:hanging="720"/>
      </w:pPr>
    </w:lvl>
    <w:lvl w:ilvl="8">
      <w:start w:val="1"/>
      <w:numFmt w:val="lowerLetter"/>
      <w:pStyle w:val="SPECText9"/>
      <w:lvlText w:val="(%9)"/>
      <w:lvlJc w:val="left"/>
      <w:pPr>
        <w:tabs>
          <w:tab w:val="num" w:pos="5760"/>
        </w:tabs>
        <w:ind w:left="5760" w:hanging="720"/>
      </w:pPr>
    </w:lvl>
  </w:abstractNum>
  <w:num w:numId="1" w16cid:durableId="1275018001">
    <w:abstractNumId w:val="8"/>
  </w:num>
  <w:num w:numId="2" w16cid:durableId="874317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00920038">
    <w:abstractNumId w:val="11"/>
  </w:num>
  <w:num w:numId="4" w16cid:durableId="546071786">
    <w:abstractNumId w:val="10"/>
  </w:num>
  <w:num w:numId="5" w16cid:durableId="1385252927">
    <w:abstractNumId w:val="13"/>
  </w:num>
  <w:num w:numId="6" w16cid:durableId="198202337">
    <w:abstractNumId w:val="6"/>
  </w:num>
  <w:num w:numId="7" w16cid:durableId="1804469144">
    <w:abstractNumId w:val="5"/>
  </w:num>
  <w:num w:numId="8" w16cid:durableId="1678968345">
    <w:abstractNumId w:val="6"/>
  </w:num>
  <w:num w:numId="9" w16cid:durableId="1491290554">
    <w:abstractNumId w:val="9"/>
  </w:num>
  <w:num w:numId="10" w16cid:durableId="1288194368">
    <w:abstractNumId w:val="9"/>
  </w:num>
  <w:num w:numId="11" w16cid:durableId="2017149468">
    <w:abstractNumId w:val="3"/>
  </w:num>
  <w:num w:numId="12" w16cid:durableId="1309480227">
    <w:abstractNumId w:val="7"/>
  </w:num>
  <w:num w:numId="13" w16cid:durableId="831533145">
    <w:abstractNumId w:val="2"/>
  </w:num>
  <w:num w:numId="14" w16cid:durableId="2006545316">
    <w:abstractNumId w:val="12"/>
  </w:num>
  <w:num w:numId="15" w16cid:durableId="265507399">
    <w:abstractNumId w:val="1"/>
  </w:num>
  <w:num w:numId="16" w16cid:durableId="1618178849">
    <w:abstractNumId w:val="1"/>
  </w:num>
  <w:num w:numId="17" w16cid:durableId="1996182548">
    <w:abstractNumId w:val="0"/>
  </w:num>
  <w:num w:numId="18" w16cid:durableId="1539313875">
    <w:abstractNumId w:val="0"/>
  </w:num>
  <w:num w:numId="19" w16cid:durableId="1122265818">
    <w:abstractNumId w:val="4"/>
  </w:num>
  <w:num w:numId="20" w16cid:durableId="588005386">
    <w:abstractNumId w:val="9"/>
  </w:num>
  <w:num w:numId="21" w16cid:durableId="158349326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82274607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3586144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9634066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8456938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8266989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087259419">
    <w:abstractNumId w:val="9"/>
  </w:num>
  <w:num w:numId="28" w16cid:durableId="182136685">
    <w:abstractNumId w:val="14"/>
  </w:num>
  <w:num w:numId="29" w16cid:durableId="1057703439">
    <w:abstractNumId w:val="7"/>
    <w:lvlOverride w:ilvl="0">
      <w:startOverride w:val="1"/>
    </w:lvlOverride>
  </w:num>
  <w:num w:numId="30" w16cid:durableId="294140881">
    <w:abstractNumId w:val="7"/>
    <w:lvlOverride w:ilvl="0">
      <w:startOverride w:val="1"/>
    </w:lvlOverride>
  </w:num>
  <w:num w:numId="31" w16cid:durableId="1161627908">
    <w:abstractNumId w:val="7"/>
    <w:lvlOverride w:ilvl="0">
      <w:startOverride w:val="1"/>
    </w:lvlOverride>
  </w:num>
  <w:num w:numId="32" w16cid:durableId="457458338">
    <w:abstractNumId w:val="7"/>
    <w:lvlOverride w:ilvl="0">
      <w:startOverride w:val="1"/>
    </w:lvlOverride>
  </w:num>
  <w:num w:numId="33" w16cid:durableId="1843083384">
    <w:abstractNumId w:val="7"/>
    <w:lvlOverride w:ilvl="0">
      <w:startOverride w:val="1"/>
    </w:lvlOverride>
  </w:num>
  <w:num w:numId="34" w16cid:durableId="1758165367">
    <w:abstractNumId w:val="7"/>
    <w:lvlOverride w:ilvl="0">
      <w:startOverride w:val="1"/>
    </w:lvlOverride>
  </w:num>
  <w:num w:numId="35" w16cid:durableId="684744347">
    <w:abstractNumId w:val="7"/>
    <w:lvlOverride w:ilvl="0">
      <w:startOverride w:val="1"/>
    </w:lvlOverride>
  </w:num>
  <w:num w:numId="36" w16cid:durableId="1764378282">
    <w:abstractNumId w:val="7"/>
    <w:lvlOverride w:ilvl="0">
      <w:startOverride w:val="1"/>
    </w:lvlOverride>
  </w:num>
  <w:num w:numId="37" w16cid:durableId="692608039">
    <w:abstractNumId w:val="12"/>
    <w:lvlOverride w:ilvl="0">
      <w:startOverride w:val="1"/>
    </w:lvlOverride>
  </w:num>
  <w:num w:numId="38" w16cid:durableId="585575112">
    <w:abstractNumId w:val="12"/>
    <w:lvlOverride w:ilvl="0">
      <w:startOverride w:val="1"/>
    </w:lvlOverride>
  </w:num>
  <w:num w:numId="39" w16cid:durableId="1434587435">
    <w:abstractNumId w:val="12"/>
    <w:lvlOverride w:ilvl="0">
      <w:startOverride w:val="1"/>
    </w:lvlOverride>
  </w:num>
  <w:num w:numId="40" w16cid:durableId="1851530938">
    <w:abstractNumId w:val="1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2C9D"/>
    <w:rsid w:val="00023272"/>
    <w:rsid w:val="00041798"/>
    <w:rsid w:val="000C1FD4"/>
    <w:rsid w:val="001A54C5"/>
    <w:rsid w:val="001E4277"/>
    <w:rsid w:val="002244A1"/>
    <w:rsid w:val="002509E9"/>
    <w:rsid w:val="002663CE"/>
    <w:rsid w:val="00292645"/>
    <w:rsid w:val="002D7B0B"/>
    <w:rsid w:val="00314A59"/>
    <w:rsid w:val="00375CA8"/>
    <w:rsid w:val="00396C05"/>
    <w:rsid w:val="003B23BE"/>
    <w:rsid w:val="003D0216"/>
    <w:rsid w:val="00400959"/>
    <w:rsid w:val="00423298"/>
    <w:rsid w:val="0049577C"/>
    <w:rsid w:val="004B7F31"/>
    <w:rsid w:val="005311E1"/>
    <w:rsid w:val="005437AB"/>
    <w:rsid w:val="00546DB6"/>
    <w:rsid w:val="0055741D"/>
    <w:rsid w:val="00576A1C"/>
    <w:rsid w:val="00581FC3"/>
    <w:rsid w:val="005A7F6C"/>
    <w:rsid w:val="005C535D"/>
    <w:rsid w:val="005D7D75"/>
    <w:rsid w:val="00613AA3"/>
    <w:rsid w:val="00640A05"/>
    <w:rsid w:val="00657548"/>
    <w:rsid w:val="006D1E94"/>
    <w:rsid w:val="00713CAB"/>
    <w:rsid w:val="0075420E"/>
    <w:rsid w:val="00785639"/>
    <w:rsid w:val="0083195A"/>
    <w:rsid w:val="0084468D"/>
    <w:rsid w:val="00873B5B"/>
    <w:rsid w:val="0089639B"/>
    <w:rsid w:val="008D0C80"/>
    <w:rsid w:val="009245EB"/>
    <w:rsid w:val="0093523D"/>
    <w:rsid w:val="00963649"/>
    <w:rsid w:val="009872B4"/>
    <w:rsid w:val="0099258F"/>
    <w:rsid w:val="009B6920"/>
    <w:rsid w:val="009F23C9"/>
    <w:rsid w:val="00A41C7A"/>
    <w:rsid w:val="00A529FA"/>
    <w:rsid w:val="00A71F2B"/>
    <w:rsid w:val="00A80D68"/>
    <w:rsid w:val="00A92EE7"/>
    <w:rsid w:val="00AC746B"/>
    <w:rsid w:val="00AE6F7E"/>
    <w:rsid w:val="00B2431E"/>
    <w:rsid w:val="00B6092D"/>
    <w:rsid w:val="00BB75C2"/>
    <w:rsid w:val="00BC66DB"/>
    <w:rsid w:val="00C0618C"/>
    <w:rsid w:val="00CC0326"/>
    <w:rsid w:val="00CC0E32"/>
    <w:rsid w:val="00CD51D9"/>
    <w:rsid w:val="00D56ABB"/>
    <w:rsid w:val="00D91244"/>
    <w:rsid w:val="00D96F8A"/>
    <w:rsid w:val="00DD2FFA"/>
    <w:rsid w:val="00E07051"/>
    <w:rsid w:val="00EC40FC"/>
    <w:rsid w:val="00EE143C"/>
    <w:rsid w:val="00F02C9D"/>
    <w:rsid w:val="00F9155D"/>
    <w:rsid w:val="00FC1049"/>
    <w:rsid w:val="00FC6149"/>
    <w:rsid w:val="00FD1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6548C9BB"/>
  <w15:docId w15:val="{D96FF65E-C41D-4E36-8024-F1BCC2F08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4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/>
    <w:lsdException w:name="heading 4" w:semiHidden="1" w:uiPriority="0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 w:qFormat="1"/>
    <w:lsdException w:name="List Number 3" w:semiHidden="1" w:uiPriority="0" w:unhideWhenUsed="1" w:qFormat="1"/>
    <w:lsdException w:name="List Number 4" w:semiHidden="1" w:uiPriority="0" w:unhideWhenUsed="1" w:qFormat="1"/>
    <w:lsdException w:name="List Number 5" w:semiHidden="1" w:uiPriority="0" w:unhideWhenUsed="1" w:qFormat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6F7E"/>
  </w:style>
  <w:style w:type="paragraph" w:styleId="Heading1">
    <w:name w:val="heading 1"/>
    <w:basedOn w:val="Normal"/>
    <w:next w:val="Heading2"/>
    <w:link w:val="Heading1Char"/>
    <w:qFormat/>
    <w:rsid w:val="00CD51D9"/>
    <w:pPr>
      <w:keepNext/>
      <w:numPr>
        <w:numId w:val="20"/>
      </w:numPr>
      <w:spacing w:before="480" w:after="0" w:line="288" w:lineRule="auto"/>
      <w:outlineLvl w:val="0"/>
    </w:pPr>
    <w:rPr>
      <w:rFonts w:ascii="Arial Bold" w:eastAsia="Times New Roman" w:hAnsi="Arial Bold" w:cs="Arial"/>
      <w:b/>
      <w:lang w:eastAsia="en-CA"/>
    </w:rPr>
  </w:style>
  <w:style w:type="paragraph" w:styleId="Heading2">
    <w:name w:val="heading 2"/>
    <w:basedOn w:val="Normal"/>
    <w:next w:val="Heading3"/>
    <w:link w:val="Heading2Char"/>
    <w:qFormat/>
    <w:rsid w:val="00CD51D9"/>
    <w:pPr>
      <w:keepNext/>
      <w:numPr>
        <w:ilvl w:val="1"/>
        <w:numId w:val="20"/>
      </w:numPr>
      <w:spacing w:before="240" w:after="0" w:line="288" w:lineRule="auto"/>
      <w:outlineLvl w:val="1"/>
    </w:pPr>
    <w:rPr>
      <w:rFonts w:eastAsia="Times New Roman" w:cs="Arial"/>
      <w:b/>
      <w:lang w:eastAsia="en-CA"/>
    </w:rPr>
  </w:style>
  <w:style w:type="paragraph" w:styleId="Heading3">
    <w:name w:val="heading 3"/>
    <w:basedOn w:val="Normal"/>
    <w:next w:val="Heading4"/>
    <w:link w:val="Heading3Char"/>
    <w:rsid w:val="00C0618C"/>
    <w:pPr>
      <w:numPr>
        <w:ilvl w:val="2"/>
        <w:numId w:val="6"/>
      </w:numPr>
      <w:tabs>
        <w:tab w:val="clear" w:pos="1440"/>
      </w:tabs>
      <w:spacing w:before="120" w:after="120" w:line="240" w:lineRule="auto"/>
      <w:outlineLvl w:val="2"/>
    </w:pPr>
    <w:rPr>
      <w:rFonts w:eastAsia="Times New Roman" w:cs="Times New Roman"/>
      <w:snapToGrid w:val="0"/>
      <w:szCs w:val="20"/>
      <w:lang w:val="en-US"/>
    </w:rPr>
  </w:style>
  <w:style w:type="paragraph" w:styleId="Heading4">
    <w:name w:val="heading 4"/>
    <w:basedOn w:val="Normal"/>
    <w:next w:val="Heading5"/>
    <w:link w:val="Heading4Char"/>
    <w:unhideWhenUsed/>
    <w:rsid w:val="00FC1049"/>
    <w:pPr>
      <w:numPr>
        <w:ilvl w:val="3"/>
        <w:numId w:val="6"/>
      </w:numPr>
      <w:tabs>
        <w:tab w:val="clear" w:pos="2160"/>
      </w:tabs>
      <w:spacing w:before="120" w:after="120" w:line="240" w:lineRule="auto"/>
      <w:outlineLvl w:val="3"/>
    </w:pPr>
    <w:rPr>
      <w:rFonts w:eastAsiaTheme="majorEastAsia" w:cs="Arial"/>
      <w:bCs/>
      <w:iCs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FC1049"/>
    <w:pPr>
      <w:keepNext/>
      <w:keepLines/>
      <w:numPr>
        <w:ilvl w:val="4"/>
        <w:numId w:val="20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C0618C"/>
    <w:rPr>
      <w:rFonts w:eastAsia="Times New Roman" w:cs="Times New Roman"/>
      <w:snapToGrid w:val="0"/>
      <w:szCs w:val="20"/>
      <w:lang w:val="en-US"/>
    </w:rPr>
  </w:style>
  <w:style w:type="character" w:customStyle="1" w:styleId="Heading1Char">
    <w:name w:val="Heading 1 Char"/>
    <w:basedOn w:val="DefaultParagraphFont"/>
    <w:link w:val="Heading1"/>
    <w:rsid w:val="00785639"/>
    <w:rPr>
      <w:rFonts w:ascii="Arial Bold" w:eastAsia="Times New Roman" w:hAnsi="Arial Bold" w:cs="Arial"/>
      <w:b/>
      <w:szCs w:val="24"/>
      <w:lang w:eastAsia="en-CA"/>
    </w:rPr>
  </w:style>
  <w:style w:type="paragraph" w:styleId="ListParagraph">
    <w:name w:val="List Paragraph"/>
    <w:basedOn w:val="Normal"/>
    <w:uiPriority w:val="34"/>
    <w:qFormat/>
    <w:rsid w:val="000C1FD4"/>
    <w:pPr>
      <w:ind w:left="720"/>
      <w:contextualSpacing/>
    </w:pPr>
  </w:style>
  <w:style w:type="character" w:customStyle="1" w:styleId="Heading2Char">
    <w:name w:val="Heading 2 Char"/>
    <w:link w:val="Heading2"/>
    <w:rsid w:val="00CD51D9"/>
    <w:rPr>
      <w:rFonts w:eastAsia="Times New Roman" w:cs="Arial"/>
      <w:b/>
      <w:szCs w:val="24"/>
      <w:lang w:eastAsia="en-CA"/>
    </w:rPr>
  </w:style>
  <w:style w:type="paragraph" w:styleId="Header">
    <w:name w:val="header"/>
    <w:basedOn w:val="Normal"/>
    <w:link w:val="HeaderChar"/>
    <w:uiPriority w:val="99"/>
    <w:qFormat/>
    <w:rsid w:val="00CD51D9"/>
    <w:pPr>
      <w:pBdr>
        <w:bottom w:val="single" w:sz="4" w:space="8" w:color="auto"/>
      </w:pBdr>
      <w:tabs>
        <w:tab w:val="right" w:pos="9360"/>
      </w:tabs>
      <w:spacing w:after="360" w:line="288" w:lineRule="auto"/>
      <w:contextualSpacing/>
    </w:pPr>
    <w:rPr>
      <w:rFonts w:eastAsia="Times New Roman" w:cs="Arial"/>
      <w:lang w:eastAsia="en-CA"/>
    </w:rPr>
  </w:style>
  <w:style w:type="character" w:customStyle="1" w:styleId="Heading4Char">
    <w:name w:val="Heading 4 Char"/>
    <w:basedOn w:val="DefaultParagraphFont"/>
    <w:link w:val="Heading4"/>
    <w:uiPriority w:val="9"/>
    <w:rsid w:val="00FC1049"/>
    <w:rPr>
      <w:rFonts w:eastAsiaTheme="majorEastAsia" w:cs="Arial"/>
      <w:bCs/>
      <w:iCs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CD51D9"/>
    <w:rPr>
      <w:rFonts w:eastAsia="Times New Roman" w:cs="Arial"/>
      <w:szCs w:val="24"/>
      <w:lang w:eastAsia="en-CA"/>
    </w:rPr>
  </w:style>
  <w:style w:type="paragraph" w:styleId="Footer">
    <w:name w:val="footer"/>
    <w:basedOn w:val="Normal"/>
    <w:link w:val="FooterChar"/>
    <w:uiPriority w:val="99"/>
    <w:unhideWhenUsed/>
    <w:rsid w:val="009352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523D"/>
  </w:style>
  <w:style w:type="character" w:customStyle="1" w:styleId="Heading5Char">
    <w:name w:val="Heading 5 Char"/>
    <w:basedOn w:val="DefaultParagraphFont"/>
    <w:link w:val="Heading5"/>
    <w:uiPriority w:val="9"/>
    <w:semiHidden/>
    <w:rsid w:val="00FC1049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EndOfSection">
    <w:name w:val="EndOfSection"/>
    <w:basedOn w:val="Normal"/>
    <w:qFormat/>
    <w:rsid w:val="00F9155D"/>
    <w:pPr>
      <w:spacing w:before="600" w:after="0" w:line="288" w:lineRule="auto"/>
      <w:jc w:val="center"/>
    </w:pPr>
    <w:rPr>
      <w:rFonts w:eastAsia="Times New Roman" w:cs="Arial"/>
      <w:b/>
      <w:lang w:eastAsia="en-CA"/>
    </w:rPr>
  </w:style>
  <w:style w:type="paragraph" w:styleId="ListNumber2">
    <w:name w:val="List Number 2"/>
    <w:aliases w:val="List Num2"/>
    <w:basedOn w:val="Normal"/>
    <w:qFormat/>
    <w:rsid w:val="00CD51D9"/>
    <w:pPr>
      <w:numPr>
        <w:numId w:val="12"/>
      </w:numPr>
      <w:spacing w:before="60" w:after="0" w:line="288" w:lineRule="auto"/>
    </w:pPr>
    <w:rPr>
      <w:rFonts w:eastAsia="Times New Roman" w:cs="Arial"/>
      <w:lang w:eastAsia="en-CA"/>
    </w:rPr>
  </w:style>
  <w:style w:type="paragraph" w:styleId="ListNumber3">
    <w:name w:val="List Number 3"/>
    <w:aliases w:val="List Num3"/>
    <w:basedOn w:val="ListNumber2"/>
    <w:qFormat/>
    <w:rsid w:val="00CD51D9"/>
    <w:pPr>
      <w:numPr>
        <w:numId w:val="14"/>
      </w:numPr>
    </w:pPr>
  </w:style>
  <w:style w:type="paragraph" w:styleId="ListNumber4">
    <w:name w:val="List Number 4"/>
    <w:aliases w:val="List Num4"/>
    <w:basedOn w:val="Normal"/>
    <w:qFormat/>
    <w:rsid w:val="00CD51D9"/>
    <w:pPr>
      <w:numPr>
        <w:numId w:val="16"/>
      </w:numPr>
      <w:spacing w:before="60" w:after="0" w:line="288" w:lineRule="auto"/>
    </w:pPr>
    <w:rPr>
      <w:rFonts w:eastAsia="Times New Roman" w:cs="Arial"/>
      <w:lang w:eastAsia="en-CA"/>
    </w:rPr>
  </w:style>
  <w:style w:type="paragraph" w:styleId="ListNumber5">
    <w:name w:val="List Number 5"/>
    <w:aliases w:val="List Num5"/>
    <w:basedOn w:val="Normal"/>
    <w:qFormat/>
    <w:rsid w:val="00CD51D9"/>
    <w:pPr>
      <w:numPr>
        <w:numId w:val="18"/>
      </w:numPr>
      <w:spacing w:before="60" w:after="0" w:line="288" w:lineRule="auto"/>
    </w:pPr>
    <w:rPr>
      <w:rFonts w:eastAsia="Times New Roman" w:cs="Arial"/>
      <w:lang w:eastAsia="en-CA"/>
    </w:rPr>
  </w:style>
  <w:style w:type="paragraph" w:styleId="ListNumber">
    <w:name w:val="List Number"/>
    <w:aliases w:val="List Num1"/>
    <w:basedOn w:val="Normal"/>
    <w:qFormat/>
    <w:rsid w:val="00CD51D9"/>
    <w:pPr>
      <w:numPr>
        <w:ilvl w:val="2"/>
        <w:numId w:val="20"/>
      </w:numPr>
      <w:spacing w:before="120" w:after="120" w:line="288" w:lineRule="auto"/>
    </w:pPr>
    <w:rPr>
      <w:rFonts w:eastAsia="Times New Roman" w:cs="Arial"/>
      <w:lang w:eastAsia="en-CA"/>
    </w:rPr>
  </w:style>
  <w:style w:type="paragraph" w:customStyle="1" w:styleId="SpecNote">
    <w:name w:val="SpecNote"/>
    <w:basedOn w:val="Normal"/>
    <w:qFormat/>
    <w:rsid w:val="00CD51D9"/>
    <w:pPr>
      <w:pBdr>
        <w:top w:val="double" w:sz="6" w:space="1" w:color="0080FF"/>
        <w:left w:val="double" w:sz="6" w:space="1" w:color="0080FF"/>
        <w:bottom w:val="double" w:sz="6" w:space="1" w:color="0080FF"/>
        <w:right w:val="double" w:sz="6" w:space="1" w:color="0080FF"/>
      </w:pBdr>
      <w:spacing w:before="120" w:after="120" w:line="288" w:lineRule="auto"/>
    </w:pPr>
    <w:rPr>
      <w:rFonts w:eastAsia="Times New Roman" w:cs="Arial"/>
      <w:i/>
      <w:vanish/>
      <w:color w:val="0080FF"/>
      <w:lang w:eastAsia="en-CA"/>
    </w:rPr>
  </w:style>
  <w:style w:type="paragraph" w:customStyle="1" w:styleId="SPECText1">
    <w:name w:val="SPECText[1]"/>
    <w:basedOn w:val="Normal"/>
    <w:rsid w:val="0049577C"/>
    <w:pPr>
      <w:keepNext/>
      <w:numPr>
        <w:numId w:val="28"/>
      </w:numPr>
      <w:spacing w:before="480" w:after="0" w:line="240" w:lineRule="auto"/>
      <w:outlineLvl w:val="0"/>
    </w:pPr>
    <w:rPr>
      <w:rFonts w:eastAsia="Times New Roman" w:cs="Times New Roman"/>
      <w:snapToGrid w:val="0"/>
      <w:szCs w:val="20"/>
      <w:lang w:val="en-US"/>
    </w:rPr>
  </w:style>
  <w:style w:type="paragraph" w:customStyle="1" w:styleId="SPECText2">
    <w:name w:val="SPECText[2]"/>
    <w:basedOn w:val="Normal"/>
    <w:rsid w:val="0049577C"/>
    <w:pPr>
      <w:keepNext/>
      <w:numPr>
        <w:ilvl w:val="1"/>
        <w:numId w:val="28"/>
      </w:numPr>
      <w:spacing w:before="240" w:after="0" w:line="240" w:lineRule="auto"/>
      <w:outlineLvl w:val="1"/>
    </w:pPr>
    <w:rPr>
      <w:rFonts w:eastAsia="Times New Roman" w:cs="Times New Roman"/>
      <w:snapToGrid w:val="0"/>
      <w:szCs w:val="20"/>
      <w:lang w:val="en-US"/>
    </w:rPr>
  </w:style>
  <w:style w:type="paragraph" w:customStyle="1" w:styleId="SPECText3">
    <w:name w:val="SPECText[3]"/>
    <w:basedOn w:val="Normal"/>
    <w:rsid w:val="0049577C"/>
    <w:pPr>
      <w:numPr>
        <w:ilvl w:val="2"/>
        <w:numId w:val="28"/>
      </w:numPr>
      <w:spacing w:before="240" w:after="0" w:line="240" w:lineRule="auto"/>
      <w:outlineLvl w:val="2"/>
    </w:pPr>
    <w:rPr>
      <w:rFonts w:eastAsia="Times New Roman" w:cs="Times New Roman"/>
      <w:snapToGrid w:val="0"/>
      <w:szCs w:val="20"/>
      <w:lang w:val="en-US"/>
    </w:rPr>
  </w:style>
  <w:style w:type="paragraph" w:customStyle="1" w:styleId="SPECText4">
    <w:name w:val="SPECText[4]"/>
    <w:basedOn w:val="Normal"/>
    <w:rsid w:val="0049577C"/>
    <w:pPr>
      <w:numPr>
        <w:ilvl w:val="3"/>
        <w:numId w:val="28"/>
      </w:numPr>
      <w:spacing w:after="0" w:line="240" w:lineRule="auto"/>
      <w:outlineLvl w:val="3"/>
    </w:pPr>
    <w:rPr>
      <w:rFonts w:eastAsia="Times New Roman" w:cs="Times New Roman"/>
      <w:snapToGrid w:val="0"/>
      <w:szCs w:val="20"/>
      <w:lang w:val="en-US"/>
    </w:rPr>
  </w:style>
  <w:style w:type="paragraph" w:customStyle="1" w:styleId="SPECText5">
    <w:name w:val="SPECText[5]"/>
    <w:basedOn w:val="Normal"/>
    <w:rsid w:val="0049577C"/>
    <w:pPr>
      <w:numPr>
        <w:ilvl w:val="4"/>
        <w:numId w:val="28"/>
      </w:numPr>
      <w:spacing w:after="0" w:line="240" w:lineRule="auto"/>
      <w:outlineLvl w:val="4"/>
    </w:pPr>
    <w:rPr>
      <w:rFonts w:eastAsia="Times New Roman" w:cs="Times New Roman"/>
      <w:snapToGrid w:val="0"/>
      <w:szCs w:val="20"/>
      <w:lang w:val="en-US"/>
    </w:rPr>
  </w:style>
  <w:style w:type="paragraph" w:customStyle="1" w:styleId="SPECText6">
    <w:name w:val="SPECText[6]"/>
    <w:basedOn w:val="Normal"/>
    <w:rsid w:val="0049577C"/>
    <w:pPr>
      <w:numPr>
        <w:ilvl w:val="5"/>
        <w:numId w:val="28"/>
      </w:numPr>
      <w:spacing w:after="0" w:line="240" w:lineRule="auto"/>
      <w:outlineLvl w:val="5"/>
    </w:pPr>
    <w:rPr>
      <w:rFonts w:eastAsia="Times New Roman" w:cs="Times New Roman"/>
      <w:snapToGrid w:val="0"/>
      <w:szCs w:val="20"/>
      <w:lang w:val="en-US"/>
    </w:rPr>
  </w:style>
  <w:style w:type="paragraph" w:customStyle="1" w:styleId="SPECText7">
    <w:name w:val="SPECText[7]"/>
    <w:basedOn w:val="Normal"/>
    <w:rsid w:val="0049577C"/>
    <w:pPr>
      <w:numPr>
        <w:ilvl w:val="6"/>
        <w:numId w:val="28"/>
      </w:numPr>
      <w:spacing w:after="0" w:line="240" w:lineRule="auto"/>
      <w:outlineLvl w:val="6"/>
    </w:pPr>
    <w:rPr>
      <w:rFonts w:eastAsia="Times New Roman" w:cs="Times New Roman"/>
      <w:snapToGrid w:val="0"/>
      <w:szCs w:val="20"/>
      <w:lang w:val="en-US"/>
    </w:rPr>
  </w:style>
  <w:style w:type="paragraph" w:customStyle="1" w:styleId="SPECText8">
    <w:name w:val="SPECText[8]"/>
    <w:basedOn w:val="Normal"/>
    <w:rsid w:val="0049577C"/>
    <w:pPr>
      <w:numPr>
        <w:ilvl w:val="7"/>
        <w:numId w:val="28"/>
      </w:numPr>
      <w:spacing w:after="0" w:line="240" w:lineRule="auto"/>
      <w:outlineLvl w:val="7"/>
    </w:pPr>
    <w:rPr>
      <w:rFonts w:eastAsia="Times New Roman" w:cs="Times New Roman"/>
      <w:snapToGrid w:val="0"/>
      <w:szCs w:val="20"/>
      <w:lang w:val="en-US"/>
    </w:rPr>
  </w:style>
  <w:style w:type="paragraph" w:customStyle="1" w:styleId="SPECText9">
    <w:name w:val="SPECText[9]"/>
    <w:basedOn w:val="Normal"/>
    <w:rsid w:val="0049577C"/>
    <w:pPr>
      <w:numPr>
        <w:ilvl w:val="8"/>
        <w:numId w:val="28"/>
      </w:numPr>
      <w:spacing w:after="0" w:line="240" w:lineRule="auto"/>
      <w:outlineLvl w:val="8"/>
    </w:pPr>
    <w:rPr>
      <w:rFonts w:eastAsia="Times New Roman" w:cs="Times New Roman"/>
      <w:snapToGrid w:val="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245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245E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245E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45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45E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9639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EEBB30-18B9-4D33-BF2D-64DEE9F29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9</Pages>
  <Words>1447</Words>
  <Characters>8252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01 35 23 Health and Safety Procedures</vt:lpstr>
    </vt:vector>
  </TitlesOfParts>
  <Company>Region of Durham</Company>
  <LinksUpToDate>false</LinksUpToDate>
  <CharactersWithSpaces>9680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 35 23 Health and Safety Procedures</dc:title>
  <dc:creator>Diane MacKinnon</dc:creator>
  <cp:lastModifiedBy>Avery Frey</cp:lastModifiedBy>
  <cp:revision>20</cp:revision>
  <dcterms:created xsi:type="dcterms:W3CDTF">2018-11-05T19:21:00Z</dcterms:created>
  <dcterms:modified xsi:type="dcterms:W3CDTF">2026-06-24T17:49:00Z</dcterms:modified>
</cp:coreProperties>
</file>