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45C7" w14:textId="77777777" w:rsidR="00DC52D3" w:rsidRPr="00DC52D3" w:rsidRDefault="00DC52D3" w:rsidP="00CB33B1">
      <w:pPr>
        <w:pStyle w:val="Heading1"/>
        <w:spacing w:before="0"/>
      </w:pPr>
      <w:bookmarkStart w:id="0" w:name="_Toc330712264"/>
      <w:bookmarkStart w:id="1" w:name="_Toc100039700"/>
      <w:r w:rsidRPr="00DC52D3">
        <w:t>General</w:t>
      </w:r>
      <w:bookmarkEnd w:id="0"/>
      <w:bookmarkEnd w:id="1"/>
    </w:p>
    <w:p w14:paraId="5D81914C" w14:textId="77777777" w:rsidR="00DC52D3" w:rsidRPr="00DC52D3" w:rsidRDefault="00DC52D3" w:rsidP="00DC52D3">
      <w:pPr>
        <w:pStyle w:val="Heading2"/>
      </w:pPr>
      <w:r>
        <w:t>Work</w:t>
      </w:r>
      <w:r w:rsidRPr="00DC52D3">
        <w:t xml:space="preserve"> included</w:t>
      </w:r>
    </w:p>
    <w:p w14:paraId="4EAFFEAE" w14:textId="77777777" w:rsidR="00DC52D3" w:rsidRPr="005E1E1E" w:rsidRDefault="00DC52D3" w:rsidP="00DC52D3">
      <w:pPr>
        <w:pStyle w:val="ListNumber"/>
      </w:pPr>
      <w:r w:rsidRPr="005E1E1E">
        <w:t xml:space="preserve">This Section covers: </w:t>
      </w:r>
      <w:r>
        <w:t>O</w:t>
      </w:r>
      <w:r w:rsidRPr="005E1E1E">
        <w:t>btaining of all permits; moving onto the site furnishing and erecting temporary buildings, and other construction facilities; and implementing security requirements; all as required for the proper performance and completion of the Work. This Section also includes demobilization of all personnel and construction equipment.</w:t>
      </w:r>
    </w:p>
    <w:p w14:paraId="50CA2C88" w14:textId="77777777" w:rsidR="00DC52D3" w:rsidRPr="005E1E1E" w:rsidRDefault="00DC52D3" w:rsidP="00DC52D3">
      <w:pPr>
        <w:pStyle w:val="ListNumber"/>
      </w:pPr>
      <w:r w:rsidRPr="005E1E1E">
        <w:t xml:space="preserve">The limits of the Owner's property or temporary easements designated for the </w:t>
      </w:r>
      <w:r>
        <w:t>Contractor</w:t>
      </w:r>
      <w:r w:rsidRPr="005E1E1E">
        <w:t>'s temporary facilities are shown on the Plans.</w:t>
      </w:r>
    </w:p>
    <w:p w14:paraId="771B36A5" w14:textId="77777777" w:rsidR="00DC52D3" w:rsidRPr="005E1E1E" w:rsidRDefault="00DC52D3" w:rsidP="00DC52D3">
      <w:pPr>
        <w:pStyle w:val="ListNumber"/>
      </w:pPr>
      <w:r w:rsidRPr="005E1E1E">
        <w:t xml:space="preserve">In the event additional space is required for the </w:t>
      </w:r>
      <w:r>
        <w:t>Contractor’</w:t>
      </w:r>
      <w:r w:rsidRPr="005E1E1E">
        <w:t xml:space="preserve">s operations, the </w:t>
      </w:r>
      <w:r>
        <w:t>Contractor</w:t>
      </w:r>
      <w:r w:rsidRPr="005E1E1E">
        <w:t xml:space="preserve"> shall make their own arrangements and pay all costs related to the utilization of such additional space.</w:t>
      </w:r>
    </w:p>
    <w:p w14:paraId="6A0C3E97" w14:textId="77777777" w:rsidR="00DC52D3" w:rsidRPr="005E1E1E" w:rsidRDefault="00DC52D3" w:rsidP="00DC52D3">
      <w:pPr>
        <w:pStyle w:val="ListNumber"/>
      </w:pPr>
      <w:r w:rsidRPr="005E1E1E">
        <w:t>Mobilization shall include the following principal items:</w:t>
      </w:r>
    </w:p>
    <w:p w14:paraId="5B7567A1" w14:textId="77777777" w:rsidR="004360C5" w:rsidRPr="006F3F0C" w:rsidRDefault="004360C5" w:rsidP="004360C5">
      <w:pPr>
        <w:pStyle w:val="ListNumber2"/>
      </w:pPr>
      <w:r w:rsidRPr="006F3F0C">
        <w:t>Submittal and approval by the Engineer of the plans as outlined in Section 01 52 00 – Construction Facilities.</w:t>
      </w:r>
    </w:p>
    <w:p w14:paraId="72CA215C" w14:textId="77777777" w:rsidR="00DC52D3" w:rsidRPr="005E1E1E" w:rsidRDefault="00DC52D3" w:rsidP="00DC52D3">
      <w:pPr>
        <w:pStyle w:val="ListNumber2"/>
      </w:pPr>
      <w:r w:rsidRPr="005E1E1E">
        <w:t>Moving on to the site.</w:t>
      </w:r>
    </w:p>
    <w:p w14:paraId="4F6EC5F3" w14:textId="77777777" w:rsidR="00DC52D3" w:rsidRPr="005E1E1E" w:rsidRDefault="00DC52D3" w:rsidP="00DC52D3">
      <w:pPr>
        <w:pStyle w:val="ListNumber2"/>
      </w:pPr>
      <w:r w:rsidRPr="005E1E1E">
        <w:t>Installing temporary construction power, wiring, and lighting facilities.</w:t>
      </w:r>
    </w:p>
    <w:p w14:paraId="67ACDB1C" w14:textId="77777777" w:rsidR="00DC52D3" w:rsidRPr="005E1E1E" w:rsidRDefault="00DC52D3" w:rsidP="00DC52D3">
      <w:pPr>
        <w:pStyle w:val="ListNumber2"/>
      </w:pPr>
      <w:r w:rsidRPr="005E1E1E">
        <w:t>Establishing fire protection system.</w:t>
      </w:r>
    </w:p>
    <w:p w14:paraId="6D5EA739" w14:textId="77777777" w:rsidR="00DC52D3" w:rsidRPr="005E1E1E" w:rsidRDefault="00DC52D3" w:rsidP="00DC52D3">
      <w:pPr>
        <w:pStyle w:val="ListNumber2"/>
      </w:pPr>
      <w:r w:rsidRPr="005E1E1E">
        <w:t>Developing construction water supply.</w:t>
      </w:r>
    </w:p>
    <w:p w14:paraId="63421EAE" w14:textId="1B2C259F" w:rsidR="00DC52D3" w:rsidRPr="005E1E1E" w:rsidRDefault="00DC52D3" w:rsidP="00DC52D3">
      <w:pPr>
        <w:pStyle w:val="ListNumber2"/>
      </w:pPr>
      <w:r>
        <w:t>Providing field and project office facilities for the Contractor and the Consultant, complete with all specified furnishings and utility services including telephone, telephone appurtenances, and copying machine.</w:t>
      </w:r>
      <w:r w:rsidR="006D5FD7">
        <w:t xml:space="preserve"> Install project signage (if applicable).</w:t>
      </w:r>
    </w:p>
    <w:p w14:paraId="7A9FE57B" w14:textId="77777777" w:rsidR="00DC52D3" w:rsidRPr="005E1E1E" w:rsidRDefault="00DC52D3" w:rsidP="00DC52D3">
      <w:pPr>
        <w:pStyle w:val="ListNumber2"/>
      </w:pPr>
      <w:r w:rsidRPr="005E1E1E">
        <w:t xml:space="preserve">Providing all on-site communication facilities, including telephones, and </w:t>
      </w:r>
      <w:r>
        <w:t>Internet.</w:t>
      </w:r>
    </w:p>
    <w:p w14:paraId="63338B94" w14:textId="77777777" w:rsidR="00DC52D3" w:rsidRPr="005E1E1E" w:rsidRDefault="00DC52D3" w:rsidP="00DC52D3">
      <w:pPr>
        <w:pStyle w:val="ListNumber2"/>
      </w:pPr>
      <w:r w:rsidRPr="005E1E1E">
        <w:t>Providing on-site sanitary facilities and potable water facilities.</w:t>
      </w:r>
    </w:p>
    <w:p w14:paraId="4B7E9C2F" w14:textId="77777777" w:rsidR="00DC52D3" w:rsidRPr="005E1E1E" w:rsidRDefault="00DC52D3" w:rsidP="00DC52D3">
      <w:pPr>
        <w:pStyle w:val="ListNumber2"/>
      </w:pPr>
      <w:r w:rsidRPr="005E1E1E">
        <w:t>Arranging for and erection of work and storage yard.</w:t>
      </w:r>
    </w:p>
    <w:p w14:paraId="533A94BC" w14:textId="77777777" w:rsidR="00DC52D3" w:rsidRPr="005E1E1E" w:rsidRDefault="00DC52D3" w:rsidP="00DC52D3">
      <w:pPr>
        <w:pStyle w:val="ListNumber2"/>
      </w:pPr>
      <w:r w:rsidRPr="005E1E1E">
        <w:t>Constructing and implementing security features and requirements complying with the General Conditions.</w:t>
      </w:r>
    </w:p>
    <w:p w14:paraId="0968CC16" w14:textId="77777777" w:rsidR="00DC52D3" w:rsidRPr="005E1E1E" w:rsidRDefault="00DC52D3" w:rsidP="00DC52D3">
      <w:pPr>
        <w:pStyle w:val="ListNumber2"/>
      </w:pPr>
      <w:r w:rsidRPr="005E1E1E">
        <w:t>Obtaining all required permits.</w:t>
      </w:r>
    </w:p>
    <w:p w14:paraId="146A2F07" w14:textId="77777777" w:rsidR="00DC52D3" w:rsidRPr="005E1E1E" w:rsidRDefault="00DC52D3" w:rsidP="00DC52D3">
      <w:pPr>
        <w:pStyle w:val="ListNumber2"/>
      </w:pPr>
      <w:r w:rsidRPr="005E1E1E">
        <w:lastRenderedPageBreak/>
        <w:t xml:space="preserve">Having all </w:t>
      </w:r>
      <w:r>
        <w:t>h</w:t>
      </w:r>
      <w:r w:rsidRPr="005E1E1E">
        <w:t xml:space="preserve">ealth and </w:t>
      </w:r>
      <w:r>
        <w:t>s</w:t>
      </w:r>
      <w:r w:rsidRPr="005E1E1E">
        <w:t xml:space="preserve">afety </w:t>
      </w:r>
      <w:r>
        <w:t>r</w:t>
      </w:r>
      <w:r w:rsidRPr="005E1E1E">
        <w:t>egulation required notices and establishment of safety programs.</w:t>
      </w:r>
    </w:p>
    <w:p w14:paraId="489ADA83" w14:textId="77777777" w:rsidR="00DC52D3" w:rsidRPr="005E1E1E" w:rsidRDefault="00DC52D3" w:rsidP="00DC52D3">
      <w:pPr>
        <w:pStyle w:val="ListNumber2"/>
      </w:pPr>
      <w:r w:rsidRPr="005E1E1E">
        <w:t xml:space="preserve">Having the </w:t>
      </w:r>
      <w:r>
        <w:t>Contractor</w:t>
      </w:r>
      <w:r w:rsidRPr="005E1E1E">
        <w:t>'s superintendent at the job site full time.</w:t>
      </w:r>
    </w:p>
    <w:p w14:paraId="77BDAB8D" w14:textId="77777777" w:rsidR="00DC52D3" w:rsidRPr="005E1E1E" w:rsidRDefault="00DC52D3" w:rsidP="00DC52D3">
      <w:pPr>
        <w:pStyle w:val="ListNumber2"/>
      </w:pPr>
      <w:r w:rsidRPr="005E1E1E">
        <w:t>Submitting initial submittals.</w:t>
      </w:r>
    </w:p>
    <w:p w14:paraId="426B49DE" w14:textId="77777777" w:rsidR="00DC52D3" w:rsidRPr="005E1E1E" w:rsidRDefault="00DC52D3" w:rsidP="00DC52D3">
      <w:pPr>
        <w:pStyle w:val="ListNumber2"/>
      </w:pPr>
      <w:r>
        <w:t>Negotiating</w:t>
      </w:r>
      <w:r w:rsidRPr="005E1E1E">
        <w:t xml:space="preserve"> any additional access easements </w:t>
      </w:r>
      <w:r>
        <w:t>deemed</w:t>
      </w:r>
      <w:r w:rsidRPr="005E1E1E">
        <w:t xml:space="preserve"> necessary to mobilize and complete </w:t>
      </w:r>
      <w:r>
        <w:t>the Work</w:t>
      </w:r>
      <w:r w:rsidRPr="005E1E1E">
        <w:t>.</w:t>
      </w:r>
    </w:p>
    <w:p w14:paraId="28FD970D" w14:textId="77777777" w:rsidR="00DC52D3" w:rsidRPr="005E1E1E" w:rsidRDefault="00DC52D3" w:rsidP="005F5986">
      <w:pPr>
        <w:pStyle w:val="ListNumber"/>
      </w:pPr>
      <w:r w:rsidRPr="005E1E1E">
        <w:t>Demobilization shall include all activities and costs for transportation from the site of personnel, equipment, and supplies not required or included in the contract; including the disassembly, removal, and site cleanup of offices, buildings, and other facilities assembled on the site specifically for this contract.</w:t>
      </w:r>
    </w:p>
    <w:p w14:paraId="2398998D" w14:textId="77777777" w:rsidR="00DC52D3" w:rsidRPr="005E1E1E" w:rsidRDefault="00DC52D3" w:rsidP="00DC52D3">
      <w:pPr>
        <w:pStyle w:val="ListNumber"/>
      </w:pPr>
      <w:r w:rsidRPr="005E1E1E">
        <w:t xml:space="preserve">This work includes mobilization and demobilization required by the contract at the time of award. </w:t>
      </w:r>
      <w:r>
        <w:t xml:space="preserve"> </w:t>
      </w:r>
      <w:r w:rsidRPr="005E1E1E">
        <w:t xml:space="preserve">If additional mobilization and demobilization activities and costs are required during the performance of the contract </w:t>
      </w:r>
      <w:proofErr w:type="gramStart"/>
      <w:r w:rsidRPr="005E1E1E">
        <w:t>as a result of</w:t>
      </w:r>
      <w:proofErr w:type="gramEnd"/>
      <w:r w:rsidRPr="005E1E1E">
        <w:t xml:space="preserve"> changed, deleted, or added items of work for which the </w:t>
      </w:r>
      <w:r>
        <w:t>Contractor</w:t>
      </w:r>
      <w:r w:rsidRPr="005E1E1E">
        <w:t xml:space="preserve"> is entitled to an adjustment in contract price, compensation for such costs will be included in the price adjustment for the item or items of work changed or added.</w:t>
      </w:r>
    </w:p>
    <w:p w14:paraId="3047892B" w14:textId="77777777" w:rsidR="00DC52D3" w:rsidRPr="00DC52D3" w:rsidRDefault="00DC52D3" w:rsidP="00DC52D3">
      <w:pPr>
        <w:pStyle w:val="Heading2"/>
      </w:pPr>
      <w:r>
        <w:t>Basis</w:t>
      </w:r>
      <w:r w:rsidRPr="00DC52D3">
        <w:t xml:space="preserve"> of payment</w:t>
      </w:r>
    </w:p>
    <w:p w14:paraId="43661362" w14:textId="77777777" w:rsidR="00DC52D3" w:rsidRPr="005E1E1E" w:rsidRDefault="00DC52D3" w:rsidP="00DC52D3">
      <w:pPr>
        <w:pStyle w:val="ListNumber"/>
      </w:pPr>
      <w:r>
        <w:t>Payment shall be made as follows:</w:t>
      </w:r>
    </w:p>
    <w:p w14:paraId="3E026B7F" w14:textId="4A8F7B35" w:rsidR="00DC52D3" w:rsidRPr="005E1E1E" w:rsidRDefault="00DC52D3" w:rsidP="00DC52D3">
      <w:pPr>
        <w:pStyle w:val="ListNumber2"/>
        <w:numPr>
          <w:ilvl w:val="0"/>
          <w:numId w:val="29"/>
        </w:numPr>
      </w:pPr>
      <w:r>
        <w:t>60 percent of the lump sum price on the first Progress Payment</w:t>
      </w:r>
      <w:r w:rsidRPr="005E1E1E">
        <w:t>.</w:t>
      </w:r>
    </w:p>
    <w:p w14:paraId="7DE2B941" w14:textId="6D589728" w:rsidR="00DC52D3" w:rsidRPr="005E1E1E" w:rsidRDefault="00DC52D3" w:rsidP="00DC52D3">
      <w:pPr>
        <w:pStyle w:val="ListNumber2"/>
      </w:pPr>
      <w:r>
        <w:t>40 percent of the lump sum price on the Completion Payment</w:t>
      </w:r>
      <w:r w:rsidRPr="005E1E1E">
        <w:t>.</w:t>
      </w:r>
    </w:p>
    <w:p w14:paraId="7DE9F5CF" w14:textId="77777777" w:rsidR="00DC52D3" w:rsidRPr="00DC52D3" w:rsidRDefault="00DC52D3" w:rsidP="00DC52D3">
      <w:pPr>
        <w:pStyle w:val="Heading1"/>
      </w:pPr>
      <w:r w:rsidRPr="00DC52D3">
        <w:t xml:space="preserve">Products </w:t>
      </w:r>
      <w:r>
        <w:t xml:space="preserve">– </w:t>
      </w:r>
      <w:r w:rsidRPr="00DC52D3">
        <w:t xml:space="preserve">Not </w:t>
      </w:r>
      <w:r>
        <w:t>used</w:t>
      </w:r>
    </w:p>
    <w:p w14:paraId="13880881" w14:textId="77777777" w:rsidR="00DC52D3" w:rsidRPr="00DC52D3" w:rsidRDefault="00DC52D3" w:rsidP="00DC52D3">
      <w:pPr>
        <w:pStyle w:val="Heading1"/>
      </w:pPr>
      <w:r w:rsidRPr="00DC52D3">
        <w:t xml:space="preserve">Execution </w:t>
      </w:r>
      <w:r>
        <w:t xml:space="preserve">– </w:t>
      </w:r>
      <w:r w:rsidRPr="00DC52D3">
        <w:t xml:space="preserve">Not </w:t>
      </w:r>
      <w:r>
        <w:t>used</w:t>
      </w:r>
    </w:p>
    <w:p w14:paraId="64BAEB8B" w14:textId="77777777" w:rsidR="00DC52D3" w:rsidRDefault="00DC52D3" w:rsidP="00DC52D3">
      <w:pPr>
        <w:pStyle w:val="EndOfSection"/>
      </w:pPr>
      <w:r>
        <w:t>End of section</w:t>
      </w:r>
    </w:p>
    <w:sectPr w:rsidR="00DC52D3" w:rsidSect="00A71F2B">
      <w:headerReference w:type="default" r:id="rId8"/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096D" w14:textId="77777777" w:rsidR="0093523D" w:rsidRDefault="0093523D" w:rsidP="0093523D">
      <w:pPr>
        <w:spacing w:after="0" w:line="240" w:lineRule="auto"/>
      </w:pPr>
      <w:r>
        <w:separator/>
      </w:r>
    </w:p>
  </w:endnote>
  <w:endnote w:type="continuationSeparator" w:id="0">
    <w:p w14:paraId="2AA659D6" w14:textId="77777777" w:rsidR="0093523D" w:rsidRDefault="0093523D" w:rsidP="009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138D" w14:textId="77777777" w:rsidR="0093523D" w:rsidRDefault="0093523D" w:rsidP="0093523D">
      <w:pPr>
        <w:spacing w:after="0" w:line="240" w:lineRule="auto"/>
      </w:pPr>
      <w:r>
        <w:separator/>
      </w:r>
    </w:p>
  </w:footnote>
  <w:footnote w:type="continuationSeparator" w:id="0">
    <w:p w14:paraId="3238D866" w14:textId="77777777" w:rsidR="0093523D" w:rsidRDefault="0093523D" w:rsidP="0093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F8E2" w14:textId="77777777" w:rsidR="0093523D" w:rsidRPr="0093523D" w:rsidRDefault="00D96F8A" w:rsidP="00CD51D9">
    <w:pPr>
      <w:pStyle w:val="Header"/>
    </w:pPr>
    <w:r w:rsidRPr="00D96F8A">
      <w:rPr>
        <w:highlight w:val="green"/>
      </w:rPr>
      <w:t>Project description</w:t>
    </w:r>
    <w:r w:rsidR="0093523D" w:rsidRPr="0093523D">
      <w:tab/>
      <w:t xml:space="preserve">Section 01 </w:t>
    </w:r>
    <w:r w:rsidR="00DC52D3">
      <w:t>71 13</w:t>
    </w:r>
  </w:p>
  <w:p w14:paraId="0253E00E" w14:textId="77777777" w:rsidR="0093523D" w:rsidRPr="0093523D" w:rsidRDefault="0093523D" w:rsidP="00CD51D9">
    <w:pPr>
      <w:pStyle w:val="Header"/>
    </w:pPr>
    <w:r w:rsidRPr="0093523D">
      <w:t>Region of Durham Contract D20</w:t>
    </w:r>
    <w:r w:rsidR="00D96F8A">
      <w:rPr>
        <w:highlight w:val="green"/>
      </w:rPr>
      <w:t>XX</w:t>
    </w:r>
    <w:r w:rsidRPr="00D96F8A">
      <w:rPr>
        <w:highlight w:val="green"/>
      </w:rPr>
      <w:t>-</w:t>
    </w:r>
    <w:r w:rsidR="00D96F8A">
      <w:rPr>
        <w:highlight w:val="green"/>
      </w:rPr>
      <w:t>XXX</w:t>
    </w:r>
    <w:r w:rsidRPr="0093523D">
      <w:tab/>
    </w:r>
    <w:r w:rsidR="00DC52D3">
      <w:t>Mobilization</w:t>
    </w:r>
  </w:p>
  <w:p w14:paraId="66C7266A" w14:textId="77777777" w:rsidR="0093523D" w:rsidRPr="0093523D" w:rsidRDefault="0093523D" w:rsidP="00CD51D9">
    <w:pPr>
      <w:pStyle w:val="Header"/>
    </w:pPr>
    <w:r w:rsidRPr="0093523D">
      <w:tab/>
      <w:t xml:space="preserve">Page </w:t>
    </w:r>
    <w:r w:rsidRPr="0093523D">
      <w:fldChar w:fldCharType="begin"/>
    </w:r>
    <w:r w:rsidRPr="0093523D">
      <w:instrText xml:space="preserve"> PAGE  \* MERGEFORMAT </w:instrText>
    </w:r>
    <w:r w:rsidRPr="0093523D">
      <w:fldChar w:fldCharType="separate"/>
    </w:r>
    <w:r w:rsidR="00657548">
      <w:rPr>
        <w:noProof/>
      </w:rPr>
      <w:t>4</w:t>
    </w:r>
    <w:r w:rsidRPr="0093523D">
      <w:fldChar w:fldCharType="end"/>
    </w:r>
    <w:r w:rsidRPr="0093523D">
      <w:t xml:space="preserve"> of </w:t>
    </w:r>
    <w:r w:rsidR="005C0518">
      <w:fldChar w:fldCharType="begin"/>
    </w:r>
    <w:r w:rsidR="005C0518">
      <w:instrText xml:space="preserve"> NUMPAGES </w:instrText>
    </w:r>
    <w:r w:rsidR="005C0518">
      <w:fldChar w:fldCharType="separate"/>
    </w:r>
    <w:r w:rsidR="00657548">
      <w:rPr>
        <w:noProof/>
      </w:rPr>
      <w:t>4</w:t>
    </w:r>
    <w:r w:rsidR="005C05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98AE0E0"/>
    <w:lvl w:ilvl="0">
      <w:start w:val="1"/>
      <w:numFmt w:val="decimal"/>
      <w:pStyle w:val="ListNumber5"/>
      <w:lvlText w:val=".%1"/>
      <w:lvlJc w:val="left"/>
      <w:pPr>
        <w:ind w:left="432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AAC7F7E"/>
    <w:lvl w:ilvl="0">
      <w:start w:val="1"/>
      <w:numFmt w:val="decimal"/>
      <w:pStyle w:val="ListNumber4"/>
      <w:lvlText w:val=".%1"/>
      <w:lvlJc w:val="left"/>
      <w:pPr>
        <w:ind w:left="360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4"/>
        <w:vertAlign w:val="baseline"/>
        <w14:cntxtAlts w14:val="0"/>
      </w:rPr>
    </w:lvl>
  </w:abstractNum>
  <w:abstractNum w:abstractNumId="2" w15:restartNumberingAfterBreak="0">
    <w:nsid w:val="FFFFFF7E"/>
    <w:multiLevelType w:val="singleLevel"/>
    <w:tmpl w:val="6BF86E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BC8D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54D60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FB"/>
    <w:multiLevelType w:val="multilevel"/>
    <w:tmpl w:val="2D06BDE4"/>
    <w:lvl w:ilvl="0">
      <w:start w:val="1"/>
      <w:numFmt w:val="decimal"/>
      <w:lvlText w:val="%1"/>
      <w:lvlJc w:val="left"/>
      <w:pPr>
        <w:tabs>
          <w:tab w:val="num" w:pos="0"/>
        </w:tabs>
        <w:ind w:left="0" w:hanging="2304"/>
      </w:pPr>
    </w:lvl>
    <w:lvl w:ilvl="1">
      <w:start w:val="1"/>
      <w:numFmt w:val="decimalZero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576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16" w:hanging="576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92" w:hanging="576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3168" w:hanging="576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3744" w:hanging="576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4320" w:hanging="576"/>
      </w:p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4896" w:hanging="576"/>
      </w:pPr>
    </w:lvl>
  </w:abstractNum>
  <w:abstractNum w:abstractNumId="6" w15:restartNumberingAfterBreak="0">
    <w:nsid w:val="00F61ED7"/>
    <w:multiLevelType w:val="multilevel"/>
    <w:tmpl w:val="686EDFC0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7" w15:restartNumberingAfterBreak="0">
    <w:nsid w:val="06B92348"/>
    <w:multiLevelType w:val="hybridMultilevel"/>
    <w:tmpl w:val="8B08434A"/>
    <w:lvl w:ilvl="0" w:tplc="38EE8F9E">
      <w:start w:val="1"/>
      <w:numFmt w:val="lowerLetter"/>
      <w:pStyle w:val="AltLJ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8A222C"/>
    <w:multiLevelType w:val="hybridMultilevel"/>
    <w:tmpl w:val="10563154"/>
    <w:lvl w:ilvl="0" w:tplc="C2141AA2">
      <w:start w:val="1"/>
      <w:numFmt w:val="decimal"/>
      <w:pStyle w:val="ListNumber2"/>
      <w:lvlText w:val=".%1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FF22C09"/>
    <w:multiLevelType w:val="multilevel"/>
    <w:tmpl w:val="0BBEC3B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0" w15:restartNumberingAfterBreak="0">
    <w:nsid w:val="30823425"/>
    <w:multiLevelType w:val="multilevel"/>
    <w:tmpl w:val="CB9A4F66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pStyle w:val="ListNumber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1" w15:restartNumberingAfterBreak="0">
    <w:nsid w:val="43C64F0A"/>
    <w:multiLevelType w:val="multilevel"/>
    <w:tmpl w:val="073E53B8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2" w15:restartNumberingAfterBreak="0">
    <w:nsid w:val="485069FB"/>
    <w:multiLevelType w:val="multilevel"/>
    <w:tmpl w:val="EB5A87EA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3" w15:restartNumberingAfterBreak="0">
    <w:nsid w:val="5CA437E4"/>
    <w:multiLevelType w:val="hybridMultilevel"/>
    <w:tmpl w:val="AF000D00"/>
    <w:lvl w:ilvl="0" w:tplc="E1760FE8">
      <w:start w:val="1"/>
      <w:numFmt w:val="decimal"/>
      <w:pStyle w:val="ListNumber3"/>
      <w:lvlText w:val=".%1"/>
      <w:lvlJc w:val="left"/>
      <w:pPr>
        <w:ind w:left="28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150" w:hanging="360"/>
      </w:pPr>
    </w:lvl>
    <w:lvl w:ilvl="2" w:tplc="1009001B" w:tentative="1">
      <w:start w:val="1"/>
      <w:numFmt w:val="lowerRoman"/>
      <w:lvlText w:val="%3."/>
      <w:lvlJc w:val="right"/>
      <w:pPr>
        <w:ind w:left="3870" w:hanging="180"/>
      </w:pPr>
    </w:lvl>
    <w:lvl w:ilvl="3" w:tplc="1009000F" w:tentative="1">
      <w:start w:val="1"/>
      <w:numFmt w:val="decimal"/>
      <w:lvlText w:val="%4."/>
      <w:lvlJc w:val="left"/>
      <w:pPr>
        <w:ind w:left="4590" w:hanging="360"/>
      </w:pPr>
    </w:lvl>
    <w:lvl w:ilvl="4" w:tplc="10090019" w:tentative="1">
      <w:start w:val="1"/>
      <w:numFmt w:val="lowerLetter"/>
      <w:lvlText w:val="%5."/>
      <w:lvlJc w:val="left"/>
      <w:pPr>
        <w:ind w:left="5310" w:hanging="360"/>
      </w:pPr>
    </w:lvl>
    <w:lvl w:ilvl="5" w:tplc="1009001B" w:tentative="1">
      <w:start w:val="1"/>
      <w:numFmt w:val="lowerRoman"/>
      <w:lvlText w:val="%6."/>
      <w:lvlJc w:val="right"/>
      <w:pPr>
        <w:ind w:left="6030" w:hanging="180"/>
      </w:pPr>
    </w:lvl>
    <w:lvl w:ilvl="6" w:tplc="1009000F" w:tentative="1">
      <w:start w:val="1"/>
      <w:numFmt w:val="decimal"/>
      <w:lvlText w:val="%7."/>
      <w:lvlJc w:val="left"/>
      <w:pPr>
        <w:ind w:left="6750" w:hanging="360"/>
      </w:pPr>
    </w:lvl>
    <w:lvl w:ilvl="7" w:tplc="10090019" w:tentative="1">
      <w:start w:val="1"/>
      <w:numFmt w:val="lowerLetter"/>
      <w:lvlText w:val="%8."/>
      <w:lvlJc w:val="left"/>
      <w:pPr>
        <w:ind w:left="7470" w:hanging="360"/>
      </w:pPr>
    </w:lvl>
    <w:lvl w:ilvl="8" w:tplc="10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6D6A4E16"/>
    <w:multiLevelType w:val="multilevel"/>
    <w:tmpl w:val="98B02CB2"/>
    <w:lvl w:ilvl="0">
      <w:start w:val="1"/>
      <w:numFmt w:val="decimal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15" w15:restartNumberingAfterBreak="0">
    <w:nsid w:val="6FC653F4"/>
    <w:multiLevelType w:val="multilevel"/>
    <w:tmpl w:val="7538413C"/>
    <w:lvl w:ilvl="0">
      <w:start w:val="1"/>
      <w:numFmt w:val="decimal"/>
      <w:lvlRestart w:val="0"/>
      <w:pStyle w:val="SPECText1"/>
      <w:suff w:val="space"/>
      <w:lvlText w:val="PART %1"/>
      <w:lvlJc w:val="left"/>
      <w:pPr>
        <w:ind w:left="4500" w:firstLine="0"/>
      </w:pPr>
    </w:lvl>
    <w:lvl w:ilvl="1">
      <w:start w:val="1"/>
      <w:numFmt w:val="decimal"/>
      <w:pStyle w:val="SPECTex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pStyle w:val="SPECText3"/>
      <w:lvlText w:val="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pStyle w:val="SPECText4"/>
      <w:lvlText w:val="%4.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pStyle w:val="SPECText5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SPECText6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SPECText7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decimal"/>
      <w:pStyle w:val="SPECText8"/>
      <w:lvlText w:val="(%8)"/>
      <w:lvlJc w:val="left"/>
      <w:pPr>
        <w:tabs>
          <w:tab w:val="num" w:pos="5040"/>
        </w:tabs>
        <w:ind w:left="5040" w:hanging="720"/>
      </w:pPr>
    </w:lvl>
    <w:lvl w:ilvl="8">
      <w:start w:val="1"/>
      <w:numFmt w:val="lowerLetter"/>
      <w:pStyle w:val="SPECText9"/>
      <w:lvlText w:val="(%9)"/>
      <w:lvlJc w:val="left"/>
      <w:pPr>
        <w:tabs>
          <w:tab w:val="num" w:pos="5760"/>
        </w:tabs>
        <w:ind w:left="5760" w:hanging="720"/>
      </w:pPr>
    </w:lvl>
  </w:abstractNum>
  <w:num w:numId="1" w16cid:durableId="987251137">
    <w:abstractNumId w:val="9"/>
  </w:num>
  <w:num w:numId="2" w16cid:durableId="1788232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0739582">
    <w:abstractNumId w:val="12"/>
  </w:num>
  <w:num w:numId="4" w16cid:durableId="1719668204">
    <w:abstractNumId w:val="11"/>
  </w:num>
  <w:num w:numId="5" w16cid:durableId="1010329284">
    <w:abstractNumId w:val="14"/>
  </w:num>
  <w:num w:numId="6" w16cid:durableId="1186333915">
    <w:abstractNumId w:val="6"/>
  </w:num>
  <w:num w:numId="7" w16cid:durableId="452140577">
    <w:abstractNumId w:val="5"/>
  </w:num>
  <w:num w:numId="8" w16cid:durableId="1337416927">
    <w:abstractNumId w:val="6"/>
  </w:num>
  <w:num w:numId="9" w16cid:durableId="1044140898">
    <w:abstractNumId w:val="10"/>
  </w:num>
  <w:num w:numId="10" w16cid:durableId="641007937">
    <w:abstractNumId w:val="10"/>
  </w:num>
  <w:num w:numId="11" w16cid:durableId="2112508800">
    <w:abstractNumId w:val="3"/>
  </w:num>
  <w:num w:numId="12" w16cid:durableId="993142838">
    <w:abstractNumId w:val="8"/>
  </w:num>
  <w:num w:numId="13" w16cid:durableId="1375807074">
    <w:abstractNumId w:val="2"/>
  </w:num>
  <w:num w:numId="14" w16cid:durableId="403916945">
    <w:abstractNumId w:val="13"/>
  </w:num>
  <w:num w:numId="15" w16cid:durableId="394821448">
    <w:abstractNumId w:val="1"/>
  </w:num>
  <w:num w:numId="16" w16cid:durableId="942496258">
    <w:abstractNumId w:val="1"/>
  </w:num>
  <w:num w:numId="17" w16cid:durableId="1902859380">
    <w:abstractNumId w:val="0"/>
  </w:num>
  <w:num w:numId="18" w16cid:durableId="987787007">
    <w:abstractNumId w:val="0"/>
  </w:num>
  <w:num w:numId="19" w16cid:durableId="1759327389">
    <w:abstractNumId w:val="4"/>
  </w:num>
  <w:num w:numId="20" w16cid:durableId="42027598">
    <w:abstractNumId w:val="10"/>
  </w:num>
  <w:num w:numId="21" w16cid:durableId="78992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67700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68314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91948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1628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4345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7162431">
    <w:abstractNumId w:val="10"/>
  </w:num>
  <w:num w:numId="28" w16cid:durableId="1705641312">
    <w:abstractNumId w:val="15"/>
  </w:num>
  <w:num w:numId="29" w16cid:durableId="1366638755">
    <w:abstractNumId w:val="8"/>
    <w:lvlOverride w:ilvl="0">
      <w:startOverride w:val="1"/>
    </w:lvlOverride>
  </w:num>
  <w:num w:numId="30" w16cid:durableId="1805150435">
    <w:abstractNumId w:val="10"/>
  </w:num>
  <w:num w:numId="31" w16cid:durableId="604265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C9D"/>
    <w:rsid w:val="00041798"/>
    <w:rsid w:val="000C1FD4"/>
    <w:rsid w:val="001E4277"/>
    <w:rsid w:val="002509E9"/>
    <w:rsid w:val="002663CE"/>
    <w:rsid w:val="002D1561"/>
    <w:rsid w:val="002D7B0B"/>
    <w:rsid w:val="00314A59"/>
    <w:rsid w:val="00375CA8"/>
    <w:rsid w:val="00396C05"/>
    <w:rsid w:val="004360C5"/>
    <w:rsid w:val="004845E4"/>
    <w:rsid w:val="004B7F31"/>
    <w:rsid w:val="005311E1"/>
    <w:rsid w:val="005437AB"/>
    <w:rsid w:val="00546DB6"/>
    <w:rsid w:val="0055741D"/>
    <w:rsid w:val="00576A1C"/>
    <w:rsid w:val="00581FC3"/>
    <w:rsid w:val="005C0518"/>
    <w:rsid w:val="005F5986"/>
    <w:rsid w:val="00613AA3"/>
    <w:rsid w:val="006542C0"/>
    <w:rsid w:val="00657548"/>
    <w:rsid w:val="00677F2D"/>
    <w:rsid w:val="006D5FD7"/>
    <w:rsid w:val="00713CAB"/>
    <w:rsid w:val="0075420E"/>
    <w:rsid w:val="00785639"/>
    <w:rsid w:val="0083195A"/>
    <w:rsid w:val="0084468D"/>
    <w:rsid w:val="00873B5B"/>
    <w:rsid w:val="0092398A"/>
    <w:rsid w:val="0093523D"/>
    <w:rsid w:val="009872B4"/>
    <w:rsid w:val="0099258F"/>
    <w:rsid w:val="009F23C9"/>
    <w:rsid w:val="00A71F2B"/>
    <w:rsid w:val="00A80D68"/>
    <w:rsid w:val="00AC746B"/>
    <w:rsid w:val="00AE6F7E"/>
    <w:rsid w:val="00B2431E"/>
    <w:rsid w:val="00B6092D"/>
    <w:rsid w:val="00BB75C2"/>
    <w:rsid w:val="00C0618C"/>
    <w:rsid w:val="00CB33B1"/>
    <w:rsid w:val="00CC0326"/>
    <w:rsid w:val="00CC0E32"/>
    <w:rsid w:val="00CD51D9"/>
    <w:rsid w:val="00D56ABB"/>
    <w:rsid w:val="00D91244"/>
    <w:rsid w:val="00D96F8A"/>
    <w:rsid w:val="00DB4D67"/>
    <w:rsid w:val="00DC52D3"/>
    <w:rsid w:val="00E7610E"/>
    <w:rsid w:val="00F02C9D"/>
    <w:rsid w:val="00F9155D"/>
    <w:rsid w:val="00FC1049"/>
    <w:rsid w:val="00FC6149"/>
    <w:rsid w:val="00FD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4C9ABE7"/>
  <w15:docId w15:val="{D96FF65E-C41D-4E36-8024-F1BCC2F0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7E"/>
  </w:style>
  <w:style w:type="paragraph" w:styleId="Heading1">
    <w:name w:val="heading 1"/>
    <w:basedOn w:val="Normal"/>
    <w:next w:val="Heading2"/>
    <w:link w:val="Heading1Char"/>
    <w:qFormat/>
    <w:rsid w:val="00CD51D9"/>
    <w:pPr>
      <w:keepNext/>
      <w:numPr>
        <w:numId w:val="20"/>
      </w:numPr>
      <w:spacing w:before="480" w:after="0" w:line="288" w:lineRule="auto"/>
      <w:outlineLvl w:val="0"/>
    </w:pPr>
    <w:rPr>
      <w:rFonts w:ascii="Arial Bold" w:eastAsia="Times New Roman" w:hAnsi="Arial Bold" w:cs="Arial"/>
      <w:b/>
      <w:lang w:eastAsia="en-CA"/>
    </w:rPr>
  </w:style>
  <w:style w:type="paragraph" w:styleId="Heading2">
    <w:name w:val="heading 2"/>
    <w:basedOn w:val="Normal"/>
    <w:next w:val="Heading3"/>
    <w:link w:val="Heading2Char"/>
    <w:qFormat/>
    <w:rsid w:val="00CD51D9"/>
    <w:pPr>
      <w:keepNext/>
      <w:numPr>
        <w:ilvl w:val="1"/>
        <w:numId w:val="20"/>
      </w:numPr>
      <w:spacing w:before="240" w:after="0" w:line="288" w:lineRule="auto"/>
      <w:outlineLvl w:val="1"/>
    </w:pPr>
    <w:rPr>
      <w:rFonts w:eastAsia="Times New Roman" w:cs="Arial"/>
      <w:b/>
      <w:lang w:eastAsia="en-CA"/>
    </w:rPr>
  </w:style>
  <w:style w:type="paragraph" w:styleId="Heading3">
    <w:name w:val="heading 3"/>
    <w:basedOn w:val="Normal"/>
    <w:next w:val="Heading4"/>
    <w:link w:val="Heading3Char"/>
    <w:rsid w:val="00C0618C"/>
    <w:pPr>
      <w:numPr>
        <w:ilvl w:val="2"/>
        <w:numId w:val="6"/>
      </w:numPr>
      <w:tabs>
        <w:tab w:val="clear" w:pos="1440"/>
      </w:tabs>
      <w:spacing w:before="120" w:after="12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styleId="Heading4">
    <w:name w:val="heading 4"/>
    <w:basedOn w:val="Normal"/>
    <w:next w:val="Heading5"/>
    <w:link w:val="Heading4Char"/>
    <w:unhideWhenUsed/>
    <w:rsid w:val="00FC1049"/>
    <w:pPr>
      <w:numPr>
        <w:ilvl w:val="3"/>
        <w:numId w:val="6"/>
      </w:numPr>
      <w:tabs>
        <w:tab w:val="clear" w:pos="2160"/>
      </w:tabs>
      <w:spacing w:before="120" w:after="120" w:line="240" w:lineRule="auto"/>
      <w:outlineLvl w:val="3"/>
    </w:pPr>
    <w:rPr>
      <w:rFonts w:eastAsiaTheme="majorEastAsia" w:cs="Arial"/>
      <w:bCs/>
      <w:iCs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C1049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618C"/>
    <w:rPr>
      <w:rFonts w:eastAsia="Times New Roman" w:cs="Times New Roman"/>
      <w:snapToGrid w:val="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785639"/>
    <w:rPr>
      <w:rFonts w:ascii="Arial Bold" w:eastAsia="Times New Roman" w:hAnsi="Arial Bold" w:cs="Arial"/>
      <w:b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0C1FD4"/>
    <w:pPr>
      <w:ind w:left="720"/>
      <w:contextualSpacing/>
    </w:pPr>
  </w:style>
  <w:style w:type="character" w:customStyle="1" w:styleId="Heading2Char">
    <w:name w:val="Heading 2 Char"/>
    <w:link w:val="Heading2"/>
    <w:rsid w:val="00CD51D9"/>
    <w:rPr>
      <w:rFonts w:eastAsia="Times New Roman" w:cs="Arial"/>
      <w:b/>
      <w:szCs w:val="24"/>
      <w:lang w:eastAsia="en-CA"/>
    </w:rPr>
  </w:style>
  <w:style w:type="paragraph" w:styleId="Header">
    <w:name w:val="header"/>
    <w:basedOn w:val="Normal"/>
    <w:link w:val="HeaderChar"/>
    <w:uiPriority w:val="99"/>
    <w:qFormat/>
    <w:rsid w:val="00CD51D9"/>
    <w:pPr>
      <w:pBdr>
        <w:bottom w:val="single" w:sz="4" w:space="8" w:color="auto"/>
      </w:pBdr>
      <w:tabs>
        <w:tab w:val="right" w:pos="9360"/>
      </w:tabs>
      <w:spacing w:after="360" w:line="288" w:lineRule="auto"/>
      <w:contextualSpacing/>
    </w:pPr>
    <w:rPr>
      <w:rFonts w:eastAsia="Times New Roman" w:cs="Arial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FC1049"/>
    <w:rPr>
      <w:rFonts w:eastAsiaTheme="majorEastAsia" w:cs="Arial"/>
      <w:bCs/>
      <w:iCs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D51D9"/>
    <w:rPr>
      <w:rFonts w:eastAsia="Times New Roman" w:cs="Arial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35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3D"/>
  </w:style>
  <w:style w:type="character" w:customStyle="1" w:styleId="Heading5Char">
    <w:name w:val="Heading 5 Char"/>
    <w:basedOn w:val="DefaultParagraphFont"/>
    <w:link w:val="Heading5"/>
    <w:uiPriority w:val="9"/>
    <w:semiHidden/>
    <w:rsid w:val="00FC104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ndOfSection">
    <w:name w:val="EndOfSection"/>
    <w:basedOn w:val="Normal"/>
    <w:qFormat/>
    <w:rsid w:val="00F9155D"/>
    <w:pPr>
      <w:spacing w:before="600" w:after="0" w:line="288" w:lineRule="auto"/>
      <w:jc w:val="center"/>
    </w:pPr>
    <w:rPr>
      <w:rFonts w:eastAsia="Times New Roman" w:cs="Arial"/>
      <w:b/>
      <w:lang w:eastAsia="en-CA"/>
    </w:rPr>
  </w:style>
  <w:style w:type="paragraph" w:styleId="ListNumber2">
    <w:name w:val="List Number 2"/>
    <w:aliases w:val="List Num2"/>
    <w:basedOn w:val="Normal"/>
    <w:qFormat/>
    <w:rsid w:val="00CD51D9"/>
    <w:pPr>
      <w:numPr>
        <w:numId w:val="12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3">
    <w:name w:val="List Number 3"/>
    <w:aliases w:val="List Num3"/>
    <w:basedOn w:val="ListNumber2"/>
    <w:qFormat/>
    <w:rsid w:val="00CD51D9"/>
    <w:pPr>
      <w:numPr>
        <w:numId w:val="14"/>
      </w:numPr>
    </w:pPr>
  </w:style>
  <w:style w:type="paragraph" w:styleId="ListNumber4">
    <w:name w:val="List Number 4"/>
    <w:aliases w:val="List Num4"/>
    <w:basedOn w:val="Normal"/>
    <w:qFormat/>
    <w:rsid w:val="00CD51D9"/>
    <w:pPr>
      <w:numPr>
        <w:numId w:val="16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5">
    <w:name w:val="List Number 5"/>
    <w:aliases w:val="List Num5"/>
    <w:basedOn w:val="Normal"/>
    <w:qFormat/>
    <w:rsid w:val="00CD51D9"/>
    <w:pPr>
      <w:numPr>
        <w:numId w:val="18"/>
      </w:numPr>
      <w:spacing w:before="60" w:after="0" w:line="288" w:lineRule="auto"/>
    </w:pPr>
    <w:rPr>
      <w:rFonts w:eastAsia="Times New Roman" w:cs="Arial"/>
      <w:lang w:eastAsia="en-CA"/>
    </w:rPr>
  </w:style>
  <w:style w:type="paragraph" w:styleId="ListNumber">
    <w:name w:val="List Number"/>
    <w:aliases w:val="List Num1"/>
    <w:basedOn w:val="Normal"/>
    <w:qFormat/>
    <w:rsid w:val="00CD51D9"/>
    <w:pPr>
      <w:numPr>
        <w:ilvl w:val="2"/>
        <w:numId w:val="20"/>
      </w:numPr>
      <w:spacing w:before="120" w:after="120" w:line="288" w:lineRule="auto"/>
    </w:pPr>
    <w:rPr>
      <w:rFonts w:eastAsia="Times New Roman" w:cs="Arial"/>
      <w:lang w:eastAsia="en-CA"/>
    </w:rPr>
  </w:style>
  <w:style w:type="paragraph" w:customStyle="1" w:styleId="SpecNote">
    <w:name w:val="SpecNote"/>
    <w:basedOn w:val="Normal"/>
    <w:qFormat/>
    <w:rsid w:val="00CD51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  <w:spacing w:before="120" w:after="120" w:line="288" w:lineRule="auto"/>
    </w:pPr>
    <w:rPr>
      <w:rFonts w:eastAsia="Times New Roman" w:cs="Arial"/>
      <w:i/>
      <w:vanish/>
      <w:color w:val="0080FF"/>
      <w:lang w:eastAsia="en-CA"/>
    </w:rPr>
  </w:style>
  <w:style w:type="paragraph" w:customStyle="1" w:styleId="SPECText1">
    <w:name w:val="SPECText[1]"/>
    <w:basedOn w:val="Normal"/>
    <w:rsid w:val="00DC52D3"/>
    <w:pPr>
      <w:keepNext/>
      <w:numPr>
        <w:numId w:val="28"/>
      </w:numPr>
      <w:spacing w:before="480" w:after="0" w:line="240" w:lineRule="auto"/>
      <w:ind w:left="0"/>
      <w:outlineLvl w:val="0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2">
    <w:name w:val="SPECText[2]"/>
    <w:basedOn w:val="Normal"/>
    <w:rsid w:val="00DC52D3"/>
    <w:pPr>
      <w:keepNext/>
      <w:numPr>
        <w:ilvl w:val="1"/>
        <w:numId w:val="28"/>
      </w:numPr>
      <w:spacing w:before="240" w:after="0" w:line="240" w:lineRule="auto"/>
      <w:outlineLvl w:val="1"/>
    </w:pPr>
    <w:rPr>
      <w:rFonts w:eastAsia="Times New Roman" w:cs="Times New Roman"/>
      <w:caps/>
      <w:snapToGrid w:val="0"/>
      <w:szCs w:val="20"/>
      <w:lang w:val="en-US"/>
    </w:rPr>
  </w:style>
  <w:style w:type="paragraph" w:customStyle="1" w:styleId="SPECText3">
    <w:name w:val="SPECText[3]"/>
    <w:basedOn w:val="Normal"/>
    <w:rsid w:val="00DC52D3"/>
    <w:pPr>
      <w:numPr>
        <w:ilvl w:val="2"/>
        <w:numId w:val="28"/>
      </w:numPr>
      <w:spacing w:before="240" w:after="0" w:line="240" w:lineRule="auto"/>
      <w:outlineLvl w:val="2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4">
    <w:name w:val="SPECText[4]"/>
    <w:basedOn w:val="Normal"/>
    <w:rsid w:val="00DC52D3"/>
    <w:pPr>
      <w:numPr>
        <w:ilvl w:val="3"/>
        <w:numId w:val="28"/>
      </w:numPr>
      <w:spacing w:after="0" w:line="240" w:lineRule="auto"/>
      <w:outlineLvl w:val="3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5">
    <w:name w:val="SPECText[5]"/>
    <w:basedOn w:val="Normal"/>
    <w:rsid w:val="00DC52D3"/>
    <w:pPr>
      <w:numPr>
        <w:ilvl w:val="4"/>
        <w:numId w:val="28"/>
      </w:numPr>
      <w:spacing w:after="0" w:line="240" w:lineRule="auto"/>
      <w:outlineLvl w:val="4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6">
    <w:name w:val="SPECText[6]"/>
    <w:basedOn w:val="Normal"/>
    <w:rsid w:val="00DC52D3"/>
    <w:pPr>
      <w:numPr>
        <w:ilvl w:val="5"/>
        <w:numId w:val="28"/>
      </w:numPr>
      <w:spacing w:after="0" w:line="240" w:lineRule="auto"/>
      <w:outlineLvl w:val="5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7">
    <w:name w:val="SPECText[7]"/>
    <w:basedOn w:val="Normal"/>
    <w:rsid w:val="00DC52D3"/>
    <w:pPr>
      <w:numPr>
        <w:ilvl w:val="6"/>
        <w:numId w:val="28"/>
      </w:numPr>
      <w:spacing w:after="0" w:line="240" w:lineRule="auto"/>
      <w:outlineLvl w:val="6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8">
    <w:name w:val="SPECText[8]"/>
    <w:basedOn w:val="Normal"/>
    <w:rsid w:val="00DC52D3"/>
    <w:pPr>
      <w:numPr>
        <w:ilvl w:val="7"/>
        <w:numId w:val="28"/>
      </w:numPr>
      <w:spacing w:after="0" w:line="240" w:lineRule="auto"/>
      <w:outlineLvl w:val="7"/>
    </w:pPr>
    <w:rPr>
      <w:rFonts w:eastAsia="Times New Roman" w:cs="Times New Roman"/>
      <w:snapToGrid w:val="0"/>
      <w:szCs w:val="20"/>
      <w:lang w:val="en-US"/>
    </w:rPr>
  </w:style>
  <w:style w:type="paragraph" w:customStyle="1" w:styleId="SPECText9">
    <w:name w:val="SPECText[9]"/>
    <w:basedOn w:val="Normal"/>
    <w:rsid w:val="00DC52D3"/>
    <w:pPr>
      <w:numPr>
        <w:ilvl w:val="8"/>
        <w:numId w:val="28"/>
      </w:numPr>
      <w:spacing w:after="0" w:line="240" w:lineRule="auto"/>
      <w:outlineLvl w:val="8"/>
    </w:pPr>
    <w:rPr>
      <w:rFonts w:eastAsia="Times New Roman" w:cs="Times New Roman"/>
      <w:snapToGrid w:val="0"/>
      <w:szCs w:val="20"/>
      <w:lang w:val="en-US"/>
    </w:rPr>
  </w:style>
  <w:style w:type="paragraph" w:customStyle="1" w:styleId="STSectEnd">
    <w:name w:val="STSectEnd"/>
    <w:basedOn w:val="Normal"/>
    <w:next w:val="Normal"/>
    <w:rsid w:val="00DC52D3"/>
    <w:pPr>
      <w:widowControl w:val="0"/>
      <w:spacing w:before="480" w:after="0" w:line="240" w:lineRule="auto"/>
      <w:jc w:val="center"/>
    </w:pPr>
    <w:rPr>
      <w:rFonts w:eastAsia="Times New Roman" w:cs="Times New Roman"/>
      <w:snapToGrid w:val="0"/>
      <w:szCs w:val="20"/>
      <w:lang w:val="en-US"/>
    </w:rPr>
  </w:style>
  <w:style w:type="paragraph" w:customStyle="1" w:styleId="AltLJ">
    <w:name w:val="Alt + LJ"/>
    <w:basedOn w:val="Normal"/>
    <w:qFormat/>
    <w:rsid w:val="004360C5"/>
    <w:pPr>
      <w:numPr>
        <w:numId w:val="31"/>
      </w:numPr>
      <w:tabs>
        <w:tab w:val="left" w:pos="1008"/>
      </w:tabs>
      <w:spacing w:after="0" w:line="260" w:lineRule="exact"/>
      <w:ind w:left="1008" w:right="504" w:hanging="504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9AAA-C65A-4A6F-8518-9BC36F9B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35 23 Health and Safety Procedures</vt:lpstr>
    </vt:vector>
  </TitlesOfParts>
  <Company>Region of Durham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35 23 Health and Safety Procedures</dc:title>
  <dc:creator>Diane MacKinnon</dc:creator>
  <cp:lastModifiedBy>Avery Frey</cp:lastModifiedBy>
  <cp:revision>6</cp:revision>
  <dcterms:created xsi:type="dcterms:W3CDTF">2019-01-10T20:38:00Z</dcterms:created>
  <dcterms:modified xsi:type="dcterms:W3CDTF">2026-06-24T17:27:00Z</dcterms:modified>
</cp:coreProperties>
</file>