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586DF" w14:textId="77777777" w:rsidR="00342E38" w:rsidRPr="002922AB" w:rsidRDefault="00342E38" w:rsidP="001A40EE">
      <w:pPr>
        <w:pStyle w:val="Heading1"/>
        <w:spacing w:before="0"/>
      </w:pPr>
      <w:bookmarkStart w:id="0" w:name="_Toc328985340"/>
      <w:bookmarkStart w:id="1" w:name="_Toc329070818"/>
      <w:bookmarkStart w:id="2" w:name="_Toc330017124"/>
      <w:bookmarkStart w:id="3" w:name="_Toc41971018"/>
      <w:r w:rsidRPr="002922AB">
        <w:t>General</w:t>
      </w:r>
    </w:p>
    <w:p w14:paraId="5DFEA75D" w14:textId="77777777" w:rsidR="00654117" w:rsidRPr="00610EAE" w:rsidRDefault="00654117" w:rsidP="00654117">
      <w:pPr>
        <w:pStyle w:val="Heading2"/>
        <w:keepNext w:val="0"/>
        <w:tabs>
          <w:tab w:val="clear" w:pos="720"/>
        </w:tabs>
        <w:spacing w:after="240"/>
        <w:ind w:left="720" w:hanging="720"/>
      </w:pPr>
      <w:r w:rsidRPr="00610EAE">
        <w:t xml:space="preserve">General </w:t>
      </w:r>
    </w:p>
    <w:p w14:paraId="0D6779B9" w14:textId="77777777" w:rsidR="00654117" w:rsidRPr="00610EAE" w:rsidRDefault="00654117" w:rsidP="000C5F9C">
      <w:pPr>
        <w:pStyle w:val="ListNumber"/>
      </w:pPr>
      <w:r w:rsidRPr="00610EAE">
        <w:t>This section covers site access, security, fire protection, signage, fencing and construction facilities including storage and required equipment for construction.</w:t>
      </w:r>
    </w:p>
    <w:p w14:paraId="1E540656" w14:textId="77777777" w:rsidR="00650722" w:rsidRPr="00002C04" w:rsidRDefault="00A64015" w:rsidP="00002C04">
      <w:pPr>
        <w:pStyle w:val="Heading2"/>
      </w:pPr>
      <w:r w:rsidRPr="00002C04">
        <w:t>References</w:t>
      </w:r>
      <w:bookmarkEnd w:id="0"/>
      <w:bookmarkEnd w:id="1"/>
      <w:bookmarkEnd w:id="2"/>
      <w:bookmarkEnd w:id="3"/>
    </w:p>
    <w:p w14:paraId="1883D2F5" w14:textId="77777777" w:rsidR="00650722" w:rsidRPr="00D65609" w:rsidRDefault="00652481" w:rsidP="00385F5A">
      <w:pPr>
        <w:pStyle w:val="ListNumber"/>
      </w:pPr>
      <w:r w:rsidRPr="00D65609">
        <w:t xml:space="preserve">Comply with the latest edition of </w:t>
      </w:r>
      <w:r w:rsidR="006F4A8C" w:rsidRPr="00D65609">
        <w:t>all</w:t>
      </w:r>
      <w:r w:rsidRPr="00D65609">
        <w:t xml:space="preserve"> </w:t>
      </w:r>
      <w:r w:rsidR="006F4A8C" w:rsidRPr="00D65609">
        <w:t xml:space="preserve">applicable </w:t>
      </w:r>
      <w:r w:rsidRPr="00D65609">
        <w:t>statutes</w:t>
      </w:r>
      <w:r w:rsidR="006F4A8C" w:rsidRPr="00D65609">
        <w:t>,</w:t>
      </w:r>
      <w:r w:rsidRPr="00D65609">
        <w:t xml:space="preserve"> codes and standa</w:t>
      </w:r>
      <w:r w:rsidR="006F4A8C" w:rsidRPr="00D65609">
        <w:t>rds.</w:t>
      </w:r>
    </w:p>
    <w:p w14:paraId="1440BFF2" w14:textId="77777777" w:rsidR="00650722" w:rsidRPr="00002C04" w:rsidRDefault="00A64015" w:rsidP="00002C04">
      <w:pPr>
        <w:pStyle w:val="Heading2"/>
      </w:pPr>
      <w:bookmarkStart w:id="4" w:name="_Toc328985341"/>
      <w:bookmarkStart w:id="5" w:name="_Toc329070819"/>
      <w:bookmarkStart w:id="6" w:name="_Toc330017125"/>
      <w:bookmarkStart w:id="7" w:name="_Toc41971019"/>
      <w:r w:rsidRPr="00002C04">
        <w:t>Submittals</w:t>
      </w:r>
      <w:bookmarkEnd w:id="4"/>
      <w:bookmarkEnd w:id="5"/>
      <w:bookmarkEnd w:id="6"/>
      <w:bookmarkEnd w:id="7"/>
    </w:p>
    <w:p w14:paraId="13107092" w14:textId="77777777" w:rsidR="00650722" w:rsidRPr="00D65609" w:rsidRDefault="00650722" w:rsidP="00385F5A">
      <w:pPr>
        <w:pStyle w:val="ListNumber"/>
      </w:pPr>
      <w:r w:rsidRPr="00D65609">
        <w:t>Informational Submittals:</w:t>
      </w:r>
    </w:p>
    <w:p w14:paraId="78BB59B7" w14:textId="77777777" w:rsidR="00650722" w:rsidRDefault="00650722" w:rsidP="00385F5A">
      <w:pPr>
        <w:pStyle w:val="ListNumber2"/>
      </w:pPr>
      <w:r>
        <w:t xml:space="preserve">Copies of permits and approvals for construction as required by </w:t>
      </w:r>
      <w:r w:rsidR="00153B76">
        <w:t>l</w:t>
      </w:r>
      <w:r>
        <w:t xml:space="preserve">aws and </w:t>
      </w:r>
      <w:r w:rsidR="00153B76">
        <w:t>r</w:t>
      </w:r>
      <w:r>
        <w:t>egulations and governing agencies.</w:t>
      </w:r>
    </w:p>
    <w:p w14:paraId="466DC907" w14:textId="77777777" w:rsidR="00650722" w:rsidRPr="006015FE" w:rsidRDefault="00885583" w:rsidP="00385F5A">
      <w:pPr>
        <w:pStyle w:val="ListNumber2"/>
      </w:pPr>
      <w:r w:rsidRPr="006015FE">
        <w:t>Temporary Utility Submittals:</w:t>
      </w:r>
    </w:p>
    <w:p w14:paraId="7CC5DBA5" w14:textId="77777777" w:rsidR="00650722" w:rsidRPr="00654117" w:rsidRDefault="00650722" w:rsidP="00385F5A">
      <w:pPr>
        <w:pStyle w:val="ListNumber3"/>
        <w:rPr>
          <w:highlight w:val="green"/>
        </w:rPr>
      </w:pPr>
      <w:r w:rsidRPr="00654117">
        <w:rPr>
          <w:highlight w:val="green"/>
        </w:rPr>
        <w:t>Electric power</w:t>
      </w:r>
      <w:r w:rsidR="00885583" w:rsidRPr="00654117">
        <w:rPr>
          <w:highlight w:val="green"/>
        </w:rPr>
        <w:t xml:space="preserve"> supply and distribution plans.</w:t>
      </w:r>
    </w:p>
    <w:p w14:paraId="4D883B6E" w14:textId="77777777" w:rsidR="00650722" w:rsidRPr="00654117" w:rsidRDefault="00650722" w:rsidP="00385F5A">
      <w:pPr>
        <w:pStyle w:val="ListNumber3"/>
        <w:rPr>
          <w:highlight w:val="green"/>
        </w:rPr>
      </w:pPr>
      <w:r w:rsidRPr="00654117">
        <w:rPr>
          <w:highlight w:val="green"/>
        </w:rPr>
        <w:t>Water</w:t>
      </w:r>
      <w:r w:rsidR="00885583" w:rsidRPr="00654117">
        <w:rPr>
          <w:highlight w:val="green"/>
        </w:rPr>
        <w:t xml:space="preserve"> supply and distribution plans.</w:t>
      </w:r>
    </w:p>
    <w:p w14:paraId="7E5CD9C7" w14:textId="77777777" w:rsidR="00650722" w:rsidRPr="00654117" w:rsidRDefault="00650722" w:rsidP="00385F5A">
      <w:pPr>
        <w:pStyle w:val="ListNumber3"/>
        <w:rPr>
          <w:highlight w:val="green"/>
        </w:rPr>
      </w:pPr>
      <w:r w:rsidRPr="00654117">
        <w:rPr>
          <w:highlight w:val="green"/>
        </w:rPr>
        <w:t>Drainage plan</w:t>
      </w:r>
      <w:r w:rsidR="00885583" w:rsidRPr="00654117">
        <w:rPr>
          <w:highlight w:val="green"/>
        </w:rPr>
        <w:t>s.</w:t>
      </w:r>
    </w:p>
    <w:p w14:paraId="4B1B99EF" w14:textId="77777777" w:rsidR="00650722" w:rsidRPr="00654117" w:rsidRDefault="00650722" w:rsidP="00385F5A">
      <w:pPr>
        <w:pStyle w:val="ListNumber3"/>
        <w:rPr>
          <w:highlight w:val="green"/>
        </w:rPr>
      </w:pPr>
      <w:r w:rsidRPr="00654117">
        <w:rPr>
          <w:highlight w:val="green"/>
        </w:rPr>
        <w:t>Dewatering well locations.</w:t>
      </w:r>
    </w:p>
    <w:p w14:paraId="7CED3C5D" w14:textId="77777777" w:rsidR="00650722" w:rsidRPr="006015FE" w:rsidRDefault="00650722" w:rsidP="00385F5A">
      <w:pPr>
        <w:pStyle w:val="ListNumber2"/>
      </w:pPr>
      <w:r w:rsidRPr="006015FE">
        <w:t>Tem</w:t>
      </w:r>
      <w:r w:rsidR="00885583" w:rsidRPr="006015FE">
        <w:t>porary Construction Submittals:</w:t>
      </w:r>
    </w:p>
    <w:p w14:paraId="3431B41F" w14:textId="77777777" w:rsidR="00650722" w:rsidRPr="00654117" w:rsidRDefault="00650722" w:rsidP="00EB07A8">
      <w:pPr>
        <w:pStyle w:val="ListNumber3"/>
        <w:numPr>
          <w:ilvl w:val="0"/>
          <w:numId w:val="8"/>
        </w:numPr>
        <w:rPr>
          <w:highlight w:val="green"/>
        </w:rPr>
      </w:pPr>
      <w:r w:rsidRPr="00654117">
        <w:rPr>
          <w:highlight w:val="green"/>
        </w:rPr>
        <w:t>Access Roads: Routes, cross-sec</w:t>
      </w:r>
      <w:r w:rsidR="00885583" w:rsidRPr="00654117">
        <w:rPr>
          <w:highlight w:val="green"/>
        </w:rPr>
        <w:t>tions, and drainage facilities.</w:t>
      </w:r>
    </w:p>
    <w:p w14:paraId="71D7D84F" w14:textId="77777777" w:rsidR="00650722" w:rsidRPr="00654117" w:rsidRDefault="00885583" w:rsidP="00385F5A">
      <w:pPr>
        <w:pStyle w:val="ListNumber3"/>
        <w:rPr>
          <w:highlight w:val="green"/>
        </w:rPr>
      </w:pPr>
      <w:r w:rsidRPr="00654117">
        <w:rPr>
          <w:highlight w:val="green"/>
        </w:rPr>
        <w:t>Parking area plans.</w:t>
      </w:r>
    </w:p>
    <w:p w14:paraId="009240BF" w14:textId="77777777" w:rsidR="00650722" w:rsidRPr="00654117" w:rsidRDefault="00650722" w:rsidP="00385F5A">
      <w:pPr>
        <w:pStyle w:val="ListNumber3"/>
        <w:rPr>
          <w:highlight w:val="green"/>
        </w:rPr>
      </w:pPr>
      <w:r w:rsidRPr="00654117">
        <w:rPr>
          <w:highlight w:val="green"/>
        </w:rPr>
        <w:t>Contractor’s field office, storage yard, and storage building plans, including gravel surfaced are</w:t>
      </w:r>
      <w:r w:rsidR="00885583" w:rsidRPr="00654117">
        <w:rPr>
          <w:highlight w:val="green"/>
        </w:rPr>
        <w:t>a.</w:t>
      </w:r>
    </w:p>
    <w:p w14:paraId="05CA7E30" w14:textId="77777777" w:rsidR="00650722" w:rsidRPr="00654117" w:rsidRDefault="00650722" w:rsidP="00385F5A">
      <w:pPr>
        <w:pStyle w:val="ListNumber3"/>
        <w:rPr>
          <w:highlight w:val="green"/>
        </w:rPr>
      </w:pPr>
      <w:r w:rsidRPr="00654117">
        <w:rPr>
          <w:highlight w:val="green"/>
        </w:rPr>
        <w:t>Fencing and protective</w:t>
      </w:r>
      <w:r w:rsidR="00885583" w:rsidRPr="00654117">
        <w:rPr>
          <w:highlight w:val="green"/>
        </w:rPr>
        <w:t xml:space="preserve"> barrier locations and details.</w:t>
      </w:r>
    </w:p>
    <w:p w14:paraId="44579DA7" w14:textId="77777777" w:rsidR="00650722" w:rsidRPr="00654117" w:rsidRDefault="00C51839" w:rsidP="00385F5A">
      <w:pPr>
        <w:pStyle w:val="ListNumber3"/>
        <w:rPr>
          <w:highlight w:val="green"/>
        </w:rPr>
      </w:pPr>
      <w:r w:rsidRPr="00654117">
        <w:rPr>
          <w:highlight w:val="green"/>
        </w:rPr>
        <w:t>Owner</w:t>
      </w:r>
      <w:r w:rsidR="00851723" w:rsidRPr="00654117">
        <w:rPr>
          <w:highlight w:val="green"/>
        </w:rPr>
        <w:t xml:space="preserve">’s and </w:t>
      </w:r>
      <w:r w:rsidRPr="00654117">
        <w:rPr>
          <w:highlight w:val="green"/>
        </w:rPr>
        <w:t>Consultant</w:t>
      </w:r>
      <w:r w:rsidR="00885583" w:rsidRPr="00654117">
        <w:rPr>
          <w:highlight w:val="green"/>
        </w:rPr>
        <w:t>’s field office plans.</w:t>
      </w:r>
    </w:p>
    <w:p w14:paraId="7047E711" w14:textId="77777777" w:rsidR="00650722" w:rsidRPr="00654117" w:rsidRDefault="00885583" w:rsidP="00385F5A">
      <w:pPr>
        <w:pStyle w:val="ListNumber3"/>
        <w:rPr>
          <w:highlight w:val="green"/>
        </w:rPr>
      </w:pPr>
      <w:r w:rsidRPr="00654117">
        <w:rPr>
          <w:highlight w:val="green"/>
        </w:rPr>
        <w:t>Staging area location plan.</w:t>
      </w:r>
    </w:p>
    <w:p w14:paraId="11785823" w14:textId="77777777" w:rsidR="00650722" w:rsidRPr="00654117" w:rsidRDefault="00650722" w:rsidP="00385F5A">
      <w:pPr>
        <w:pStyle w:val="ListNumber3"/>
        <w:rPr>
          <w:highlight w:val="green"/>
        </w:rPr>
      </w:pPr>
      <w:r w:rsidRPr="00654117">
        <w:rPr>
          <w:highlight w:val="green"/>
        </w:rPr>
        <w:t>Tra</w:t>
      </w:r>
      <w:r w:rsidR="00851723" w:rsidRPr="00654117">
        <w:rPr>
          <w:highlight w:val="green"/>
        </w:rPr>
        <w:t>ffic Control and Routing Plans.</w:t>
      </w:r>
    </w:p>
    <w:p w14:paraId="50D9EBFD" w14:textId="77777777" w:rsidR="00650722" w:rsidRPr="00654117" w:rsidRDefault="00650722" w:rsidP="00385F5A">
      <w:pPr>
        <w:pStyle w:val="ListNumber3"/>
        <w:rPr>
          <w:highlight w:val="green"/>
        </w:rPr>
      </w:pPr>
      <w:r w:rsidRPr="00654117">
        <w:rPr>
          <w:highlight w:val="green"/>
        </w:rPr>
        <w:t>Plan for maintenanc</w:t>
      </w:r>
      <w:r w:rsidR="00851723" w:rsidRPr="00654117">
        <w:rPr>
          <w:highlight w:val="green"/>
        </w:rPr>
        <w:t>e of existing plant operations.</w:t>
      </w:r>
    </w:p>
    <w:p w14:paraId="533F285E" w14:textId="77777777" w:rsidR="00650722" w:rsidRPr="00654117" w:rsidRDefault="00851723" w:rsidP="00385F5A">
      <w:pPr>
        <w:pStyle w:val="ListNumber3"/>
        <w:rPr>
          <w:highlight w:val="green"/>
        </w:rPr>
      </w:pPr>
      <w:r w:rsidRPr="00654117">
        <w:rPr>
          <w:highlight w:val="green"/>
        </w:rPr>
        <w:t>Tower crane location plan.</w:t>
      </w:r>
    </w:p>
    <w:p w14:paraId="38FC87B9" w14:textId="77777777" w:rsidR="00650722" w:rsidRPr="006015FE" w:rsidRDefault="00885583" w:rsidP="00385F5A">
      <w:pPr>
        <w:pStyle w:val="ListNumber2"/>
      </w:pPr>
      <w:r w:rsidRPr="006015FE">
        <w:t>Temporary Control Submittals:</w:t>
      </w:r>
    </w:p>
    <w:p w14:paraId="4AEF9B6C" w14:textId="77777777" w:rsidR="00650722" w:rsidRPr="00654117" w:rsidRDefault="00885583" w:rsidP="00EB07A8">
      <w:pPr>
        <w:pStyle w:val="ListNumber3"/>
        <w:numPr>
          <w:ilvl w:val="0"/>
          <w:numId w:val="9"/>
        </w:numPr>
        <w:rPr>
          <w:highlight w:val="green"/>
        </w:rPr>
      </w:pPr>
      <w:r w:rsidRPr="00654117">
        <w:rPr>
          <w:highlight w:val="green"/>
        </w:rPr>
        <w:lastRenderedPageBreak/>
        <w:t>Noise control plan.</w:t>
      </w:r>
    </w:p>
    <w:p w14:paraId="652A688E" w14:textId="77777777" w:rsidR="00650722" w:rsidRPr="00654117" w:rsidRDefault="00650722" w:rsidP="00385F5A">
      <w:pPr>
        <w:pStyle w:val="ListNumber3"/>
        <w:rPr>
          <w:highlight w:val="green"/>
        </w:rPr>
      </w:pPr>
      <w:r w:rsidRPr="00654117">
        <w:rPr>
          <w:highlight w:val="green"/>
        </w:rPr>
        <w:t>Plan for disposal of waste mate</w:t>
      </w:r>
      <w:r w:rsidR="00885583" w:rsidRPr="00654117">
        <w:rPr>
          <w:highlight w:val="green"/>
        </w:rPr>
        <w:t>rials and intended haul routes.</w:t>
      </w:r>
    </w:p>
    <w:p w14:paraId="26FA0620" w14:textId="77777777" w:rsidR="006F0839" w:rsidRPr="00654117" w:rsidRDefault="006F0839" w:rsidP="00385F5A">
      <w:pPr>
        <w:pStyle w:val="ListNumber3"/>
        <w:rPr>
          <w:highlight w:val="green"/>
        </w:rPr>
      </w:pPr>
      <w:r w:rsidRPr="00654117">
        <w:rPr>
          <w:szCs w:val="18"/>
          <w:highlight w:val="green"/>
        </w:rPr>
        <w:t>Plan for sediment control and storm water management</w:t>
      </w:r>
      <w:r w:rsidR="00715384" w:rsidRPr="00654117">
        <w:rPr>
          <w:szCs w:val="18"/>
          <w:highlight w:val="green"/>
        </w:rPr>
        <w:t>.</w:t>
      </w:r>
    </w:p>
    <w:p w14:paraId="60C9BABC" w14:textId="77777777" w:rsidR="002F3B60" w:rsidRPr="00002C04" w:rsidRDefault="00A64015" w:rsidP="002922AB">
      <w:pPr>
        <w:pStyle w:val="Heading2"/>
      </w:pPr>
      <w:r w:rsidRPr="00002C04">
        <w:t>Access to site</w:t>
      </w:r>
    </w:p>
    <w:p w14:paraId="360DB895" w14:textId="77777777" w:rsidR="002F3B60" w:rsidRPr="00D65609" w:rsidRDefault="002F3B60" w:rsidP="00385F5A">
      <w:pPr>
        <w:pStyle w:val="ListNumber"/>
      </w:pPr>
      <w:r w:rsidRPr="00D65609">
        <w:t xml:space="preserve">The Contractor will not be given keys for the existing facilities and will organize access with the </w:t>
      </w:r>
      <w:r w:rsidR="00C51839" w:rsidRPr="00D65609">
        <w:t>Consultant</w:t>
      </w:r>
      <w:r w:rsidR="00715384" w:rsidRPr="00D65609">
        <w:t>’s</w:t>
      </w:r>
      <w:r w:rsidRPr="00D65609">
        <w:t xml:space="preserve"> </w:t>
      </w:r>
      <w:r w:rsidR="00851723" w:rsidRPr="00D65609">
        <w:t xml:space="preserve">or </w:t>
      </w:r>
      <w:r w:rsidR="00C51839" w:rsidRPr="00D65609">
        <w:t>Owner</w:t>
      </w:r>
      <w:r w:rsidR="00851723" w:rsidRPr="00D65609">
        <w:t xml:space="preserve">’s </w:t>
      </w:r>
      <w:r w:rsidRPr="00D65609">
        <w:t>Construction Manager.</w:t>
      </w:r>
    </w:p>
    <w:p w14:paraId="476EF063" w14:textId="77777777" w:rsidR="002F3B60" w:rsidRDefault="002F3B60" w:rsidP="00385F5A">
      <w:pPr>
        <w:pStyle w:val="ListNumber"/>
      </w:pPr>
      <w:r w:rsidRPr="00D65609">
        <w:t>Contra</w:t>
      </w:r>
      <w:r w:rsidR="006F4A8C" w:rsidRPr="00D65609">
        <w:t>ctor’s access to the site as identified in Contract Drawings.</w:t>
      </w:r>
    </w:p>
    <w:p w14:paraId="0672C21C" w14:textId="77777777" w:rsidR="00654117" w:rsidRPr="00654117" w:rsidRDefault="00654117" w:rsidP="00654117">
      <w:pPr>
        <w:pStyle w:val="ListNumber"/>
      </w:pPr>
      <w:r w:rsidRPr="00654117">
        <w:t>Provide signs on site to direct construction traffic to work areas.</w:t>
      </w:r>
    </w:p>
    <w:p w14:paraId="0608F204" w14:textId="77777777" w:rsidR="00650722" w:rsidRPr="00002C04" w:rsidRDefault="005F6FD8" w:rsidP="002922AB">
      <w:pPr>
        <w:pStyle w:val="Heading2"/>
      </w:pPr>
      <w:bookmarkStart w:id="8" w:name="_Toc328985345"/>
      <w:bookmarkStart w:id="9" w:name="_Toc329070823"/>
      <w:bookmarkStart w:id="10" w:name="_Toc330017129"/>
      <w:bookmarkStart w:id="11" w:name="_Toc41971021"/>
      <w:r w:rsidRPr="00002C04">
        <w:t>Protection of work and property</w:t>
      </w:r>
      <w:bookmarkEnd w:id="8"/>
      <w:bookmarkEnd w:id="9"/>
      <w:bookmarkEnd w:id="10"/>
      <w:bookmarkEnd w:id="11"/>
    </w:p>
    <w:p w14:paraId="20393415" w14:textId="4B8D6F5B" w:rsidR="006F4A8C" w:rsidRPr="00D65609" w:rsidRDefault="006F0839" w:rsidP="00385F5A">
      <w:pPr>
        <w:pStyle w:val="ListNumber"/>
      </w:pPr>
      <w:r w:rsidRPr="00D65609">
        <w:t>Comply with the owner’s</w:t>
      </w:r>
      <w:r w:rsidR="006F4A8C" w:rsidRPr="00D65609">
        <w:t xml:space="preserve"> </w:t>
      </w:r>
      <w:proofErr w:type="gramStart"/>
      <w:r w:rsidR="006F4A8C" w:rsidRPr="00D65609">
        <w:t>site specific</w:t>
      </w:r>
      <w:proofErr w:type="gramEnd"/>
      <w:r w:rsidRPr="00D65609">
        <w:t xml:space="preserve"> </w:t>
      </w:r>
      <w:r w:rsidR="006F4A8C" w:rsidRPr="00D65609">
        <w:t>policies, programs</w:t>
      </w:r>
      <w:r w:rsidRPr="00D65609">
        <w:t xml:space="preserve"> and guideline </w:t>
      </w:r>
      <w:r w:rsidR="006F4A8C" w:rsidRPr="00D65609">
        <w:t xml:space="preserve">related to security, </w:t>
      </w:r>
      <w:r w:rsidR="00654117">
        <w:t xml:space="preserve">and </w:t>
      </w:r>
      <w:r w:rsidR="006F4A8C" w:rsidRPr="00D65609">
        <w:t>site access while working on site</w:t>
      </w:r>
      <w:r w:rsidRPr="00D65609">
        <w:t xml:space="preserve">. </w:t>
      </w:r>
      <w:r w:rsidR="006F4A8C" w:rsidRPr="00D65609">
        <w:t>C</w:t>
      </w:r>
      <w:r w:rsidRPr="00D65609">
        <w:t xml:space="preserve">ontractor’s </w:t>
      </w:r>
      <w:r w:rsidR="006F4A8C" w:rsidRPr="00D65609">
        <w:t>representatives</w:t>
      </w:r>
      <w:r w:rsidRPr="00D65609">
        <w:t xml:space="preserve"> </w:t>
      </w:r>
      <w:r w:rsidR="006F4A8C" w:rsidRPr="00D65609">
        <w:t xml:space="preserve">shall </w:t>
      </w:r>
      <w:r w:rsidRPr="00D65609">
        <w:t xml:space="preserve">meet </w:t>
      </w:r>
      <w:r w:rsidR="006F4A8C" w:rsidRPr="00D65609">
        <w:t xml:space="preserve">with </w:t>
      </w:r>
      <w:r w:rsidRPr="00D65609">
        <w:t xml:space="preserve">the </w:t>
      </w:r>
      <w:r w:rsidR="00C51839" w:rsidRPr="00D65609">
        <w:t>Owner</w:t>
      </w:r>
      <w:r w:rsidR="006F4A8C" w:rsidRPr="00D65609">
        <w:t>’</w:t>
      </w:r>
      <w:r w:rsidRPr="00D65609">
        <w:t>s</w:t>
      </w:r>
      <w:r w:rsidR="006F4A8C" w:rsidRPr="00D65609">
        <w:t xml:space="preserve"> representative</w:t>
      </w:r>
      <w:r w:rsidRPr="00D65609">
        <w:t xml:space="preserve"> to review plant specific health and safety requirements and rules</w:t>
      </w:r>
      <w:r w:rsidR="006F4A8C" w:rsidRPr="00D65609">
        <w:t>.</w:t>
      </w:r>
    </w:p>
    <w:p w14:paraId="4D8FDF0C" w14:textId="77777777" w:rsidR="00650722" w:rsidRPr="00D65609" w:rsidRDefault="00650722" w:rsidP="00385F5A">
      <w:pPr>
        <w:pStyle w:val="ListNumber"/>
      </w:pPr>
      <w:r w:rsidRPr="00D65609">
        <w:t xml:space="preserve">Keep </w:t>
      </w:r>
      <w:r w:rsidR="00C51839" w:rsidRPr="00D65609">
        <w:t>Owner</w:t>
      </w:r>
      <w:r w:rsidRPr="00D65609">
        <w:t xml:space="preserve"> informed of serious onsite accidents and related claims.</w:t>
      </w:r>
    </w:p>
    <w:p w14:paraId="236CABE6" w14:textId="77777777" w:rsidR="00650722" w:rsidRPr="00D65609" w:rsidRDefault="00650722" w:rsidP="00385F5A">
      <w:pPr>
        <w:pStyle w:val="ListNumber"/>
      </w:pPr>
      <w:r w:rsidRPr="00D65609">
        <w:t>Use of Explosives: No blasting or use of explosives will be allowed onsite.</w:t>
      </w:r>
    </w:p>
    <w:p w14:paraId="1B0B568C" w14:textId="77777777" w:rsidR="00650722" w:rsidRPr="00002C04" w:rsidRDefault="005F6FD8" w:rsidP="002922AB">
      <w:pPr>
        <w:pStyle w:val="Heading2"/>
      </w:pPr>
      <w:bookmarkStart w:id="12" w:name="_Toc328985346"/>
      <w:bookmarkStart w:id="13" w:name="_Toc329070824"/>
      <w:bookmarkStart w:id="14" w:name="_Toc330017130"/>
      <w:bookmarkStart w:id="15" w:name="_Toc41971022"/>
      <w:r w:rsidRPr="00002C04">
        <w:t>Vehicular traffic</w:t>
      </w:r>
      <w:bookmarkEnd w:id="12"/>
      <w:bookmarkEnd w:id="13"/>
      <w:bookmarkEnd w:id="14"/>
      <w:bookmarkEnd w:id="15"/>
    </w:p>
    <w:p w14:paraId="1D03F0FC" w14:textId="77777777" w:rsidR="00650722" w:rsidRDefault="00650722" w:rsidP="00385F5A">
      <w:pPr>
        <w:pStyle w:val="ListNumber"/>
      </w:pPr>
      <w:r>
        <w:t>Traffic Control Plan:</w:t>
      </w:r>
    </w:p>
    <w:p w14:paraId="3B40A8E5" w14:textId="77777777" w:rsidR="00650722" w:rsidRDefault="00650722" w:rsidP="00EB07A8">
      <w:pPr>
        <w:pStyle w:val="ListNumber2"/>
        <w:numPr>
          <w:ilvl w:val="0"/>
          <w:numId w:val="10"/>
        </w:numPr>
      </w:pPr>
      <w:r>
        <w:t xml:space="preserve">Adhere to traffic control plan </w:t>
      </w:r>
      <w:r w:rsidRPr="006015FE">
        <w:t xml:space="preserve">reviewed and accepted by the </w:t>
      </w:r>
      <w:r w:rsidR="00C51839">
        <w:t>Owner</w:t>
      </w:r>
      <w:r w:rsidRPr="006015FE">
        <w:t>.</w:t>
      </w:r>
      <w:r w:rsidR="000A07A0">
        <w:t xml:space="preserve"> </w:t>
      </w:r>
      <w:r w:rsidRPr="006015FE">
        <w:t xml:space="preserve">Changes to this plan shall be made only by written approval of </w:t>
      </w:r>
      <w:r w:rsidR="00C51839">
        <w:t>Owner</w:t>
      </w:r>
      <w:r>
        <w:t>. Secure approvals for necessary changes so as not to delay progress of the Work.</w:t>
      </w:r>
      <w:r w:rsidR="00851723">
        <w:t xml:space="preserve"> </w:t>
      </w:r>
    </w:p>
    <w:p w14:paraId="3A9C3F9E" w14:textId="77777777" w:rsidR="00B11E77" w:rsidRPr="00851723" w:rsidRDefault="00B11E77" w:rsidP="00385F5A">
      <w:pPr>
        <w:pStyle w:val="ListNumber2"/>
      </w:pPr>
      <w:r w:rsidRPr="00851723">
        <w:t xml:space="preserve">All traffic control measures (signs, barriers, control devices etc.) during construction shall be in accordance with the Ontario Traffic Control Manual, Book 7 – Temporary Conditions, </w:t>
      </w:r>
      <w:r w:rsidR="006F4A8C">
        <w:t>latest edition</w:t>
      </w:r>
      <w:r w:rsidRPr="00851723">
        <w:t xml:space="preserve">. </w:t>
      </w:r>
    </w:p>
    <w:p w14:paraId="174175DB" w14:textId="6FA2E2D2" w:rsidR="00B11E77" w:rsidRDefault="00B11E77" w:rsidP="00385F5A">
      <w:pPr>
        <w:pStyle w:val="ListNumber2"/>
      </w:pPr>
      <w:r w:rsidRPr="00851723">
        <w:t>The Contractor shall be responsible f</w:t>
      </w:r>
      <w:r w:rsidR="006F4A8C">
        <w:t>or snow clearance operations within Contract limits</w:t>
      </w:r>
      <w:r w:rsidR="00654117">
        <w:t>.</w:t>
      </w:r>
    </w:p>
    <w:p w14:paraId="081F4B50" w14:textId="77777777" w:rsidR="00654117" w:rsidRPr="00610EAE" w:rsidRDefault="00654117" w:rsidP="00654117">
      <w:pPr>
        <w:pStyle w:val="Heading2"/>
        <w:keepNext w:val="0"/>
        <w:tabs>
          <w:tab w:val="clear" w:pos="720"/>
        </w:tabs>
        <w:spacing w:after="240"/>
        <w:ind w:left="720" w:hanging="720"/>
      </w:pPr>
      <w:bookmarkStart w:id="16" w:name="_Toc68929850"/>
      <w:r w:rsidRPr="00610EAE">
        <w:t>Scaffolding and Supports</w:t>
      </w:r>
      <w:bookmarkEnd w:id="16"/>
    </w:p>
    <w:p w14:paraId="3398F90E" w14:textId="77777777" w:rsidR="00654117" w:rsidRPr="00610EAE" w:rsidRDefault="00654117" w:rsidP="000C5F9C">
      <w:pPr>
        <w:pStyle w:val="ListNumber"/>
      </w:pPr>
      <w:r w:rsidRPr="00610EAE">
        <w:t>Provide and maintain scaffolding, ramps, ladders, swing staging, platforms and temporary stairs required to complete the work.</w:t>
      </w:r>
    </w:p>
    <w:p w14:paraId="0E976262" w14:textId="77777777" w:rsidR="00654117" w:rsidRPr="00610EAE" w:rsidRDefault="00654117" w:rsidP="00654117">
      <w:pPr>
        <w:pStyle w:val="Heading2"/>
        <w:keepNext w:val="0"/>
        <w:tabs>
          <w:tab w:val="clear" w:pos="720"/>
        </w:tabs>
        <w:spacing w:after="240"/>
        <w:ind w:left="720" w:hanging="720"/>
      </w:pPr>
      <w:r w:rsidRPr="00610EAE">
        <w:lastRenderedPageBreak/>
        <w:t>Hoisting</w:t>
      </w:r>
    </w:p>
    <w:p w14:paraId="60A60A57" w14:textId="77777777" w:rsidR="00654117" w:rsidRPr="00610EAE" w:rsidRDefault="00654117" w:rsidP="000C5F9C">
      <w:pPr>
        <w:pStyle w:val="ListNumber"/>
      </w:pPr>
      <w:r w:rsidRPr="00610EAE">
        <w:t>Provide, operate and maintain hoists and cranes required for moving of workers, materials and equipment.</w:t>
      </w:r>
    </w:p>
    <w:p w14:paraId="5CE7830C" w14:textId="58F346AF" w:rsidR="00654117" w:rsidRPr="00610EAE" w:rsidRDefault="00654117" w:rsidP="000C5F9C">
      <w:pPr>
        <w:pStyle w:val="ListNumber"/>
      </w:pPr>
      <w:r w:rsidRPr="00610EAE">
        <w:t>All hoist cranes shall be operated by qualified operators.</w:t>
      </w:r>
    </w:p>
    <w:p w14:paraId="455303C9" w14:textId="77777777" w:rsidR="00650722" w:rsidRPr="002922AB" w:rsidRDefault="00002C04" w:rsidP="002922AB">
      <w:pPr>
        <w:pStyle w:val="Heading1"/>
      </w:pPr>
      <w:bookmarkStart w:id="17" w:name="_Toc328985347"/>
      <w:bookmarkStart w:id="18" w:name="_Toc329070825"/>
      <w:bookmarkStart w:id="19" w:name="_Toc330017131"/>
      <w:bookmarkStart w:id="20" w:name="_Toc41971023"/>
      <w:r w:rsidRPr="002922AB">
        <w:t>Products</w:t>
      </w:r>
      <w:bookmarkEnd w:id="17"/>
      <w:bookmarkEnd w:id="18"/>
      <w:bookmarkEnd w:id="19"/>
      <w:bookmarkEnd w:id="20"/>
    </w:p>
    <w:p w14:paraId="1CC51CD3" w14:textId="77777777" w:rsidR="00650722" w:rsidRPr="00002C04" w:rsidRDefault="005F6FD8" w:rsidP="002922AB">
      <w:pPr>
        <w:pStyle w:val="Heading2"/>
      </w:pPr>
      <w:bookmarkStart w:id="21" w:name="_Toc328985348"/>
      <w:bookmarkStart w:id="22" w:name="_Toc329070826"/>
      <w:bookmarkStart w:id="23" w:name="_Toc330017132"/>
      <w:bookmarkStart w:id="24" w:name="_Toc41971024"/>
      <w:r w:rsidRPr="00002C04">
        <w:t>Consultant’s field offices</w:t>
      </w:r>
      <w:bookmarkEnd w:id="21"/>
      <w:bookmarkEnd w:id="22"/>
      <w:bookmarkEnd w:id="23"/>
      <w:bookmarkEnd w:id="24"/>
    </w:p>
    <w:p w14:paraId="50EF8638" w14:textId="77777777" w:rsidR="00650722" w:rsidRPr="00AF5358" w:rsidRDefault="00650722" w:rsidP="00385F5A">
      <w:pPr>
        <w:pStyle w:val="ListNumber"/>
      </w:pPr>
      <w:r>
        <w:t xml:space="preserve">Furnish equipment specified for exclusive use of </w:t>
      </w:r>
      <w:proofErr w:type="gramStart"/>
      <w:r w:rsidR="00C51839">
        <w:t>Consultant</w:t>
      </w:r>
      <w:proofErr w:type="gramEnd"/>
      <w:r>
        <w:t xml:space="preserve"> and its representatives</w:t>
      </w:r>
      <w:r w:rsidR="000A07A0">
        <w:t xml:space="preserve"> for duration of contract from Notice to Commence Work to date of Substantial Performance</w:t>
      </w:r>
    </w:p>
    <w:p w14:paraId="0FFCFBB2" w14:textId="77777777" w:rsidR="00650722" w:rsidRDefault="00650722" w:rsidP="00385F5A">
      <w:pPr>
        <w:pStyle w:val="ListNumber"/>
      </w:pPr>
      <w:r>
        <w:t>Ownership of equipment furnished under this article will remain, unless otherwise specified, that of Contractor.</w:t>
      </w:r>
    </w:p>
    <w:p w14:paraId="77509DF9" w14:textId="77777777" w:rsidR="00650722" w:rsidRDefault="00650722" w:rsidP="00385F5A">
      <w:pPr>
        <w:pStyle w:val="ListNumber"/>
      </w:pPr>
      <w:r>
        <w:t>Equipment furnished shall be new or like new in appearance and function.</w:t>
      </w:r>
    </w:p>
    <w:p w14:paraId="6AC95024" w14:textId="77777777" w:rsidR="00650722" w:rsidRDefault="00650722" w:rsidP="00385F5A">
      <w:pPr>
        <w:pStyle w:val="ListNumber"/>
      </w:pPr>
      <w:r>
        <w:t xml:space="preserve">Provide field offices inspected and approved by </w:t>
      </w:r>
      <w:r w:rsidRPr="006015FE">
        <w:t>the Ontario Electrical Safety Authority.</w:t>
      </w:r>
      <w:r w:rsidR="00064465" w:rsidRPr="006015FE">
        <w:t xml:space="preserve"> Obtain Building Permits as required by OBC</w:t>
      </w:r>
      <w:r w:rsidR="00064465">
        <w:t>.</w:t>
      </w:r>
    </w:p>
    <w:p w14:paraId="48146A7E" w14:textId="77777777" w:rsidR="00650722" w:rsidRDefault="00650722" w:rsidP="00385F5A">
      <w:pPr>
        <w:pStyle w:val="ListNumber"/>
      </w:pPr>
      <w:r>
        <w:t>Minimum Features:</w:t>
      </w:r>
    </w:p>
    <w:p w14:paraId="52462F86" w14:textId="77777777" w:rsidR="00650722" w:rsidRDefault="00650722" w:rsidP="00EB07A8">
      <w:pPr>
        <w:pStyle w:val="ListNumber2"/>
        <w:numPr>
          <w:ilvl w:val="0"/>
          <w:numId w:val="11"/>
        </w:numPr>
      </w:pPr>
      <w:r>
        <w:t>120</w:t>
      </w:r>
      <w:r>
        <w:noBreakHyphen/>
        <w:t>volt lighting and wall plugs.</w:t>
      </w:r>
    </w:p>
    <w:p w14:paraId="699A1A05" w14:textId="77777777" w:rsidR="00650722" w:rsidRDefault="00650722" w:rsidP="00385F5A">
      <w:pPr>
        <w:pStyle w:val="ListNumber2"/>
      </w:pPr>
      <w:r>
        <w:t>Fluorescent</w:t>
      </w:r>
      <w:r w:rsidR="00AE1D8A">
        <w:t xml:space="preserve"> or LED</w:t>
      </w:r>
      <w:r>
        <w:t xml:space="preserve"> ceiling lights.</w:t>
      </w:r>
    </w:p>
    <w:p w14:paraId="57E512B3" w14:textId="77777777" w:rsidR="00650722" w:rsidRPr="00AF5358" w:rsidRDefault="00650722" w:rsidP="00385F5A">
      <w:pPr>
        <w:pStyle w:val="ListNumber2"/>
      </w:pPr>
      <w:r>
        <w:t xml:space="preserve">Electric heating </w:t>
      </w:r>
      <w:r w:rsidRPr="006015FE">
        <w:t>and self</w:t>
      </w:r>
      <w:r w:rsidRPr="006015FE">
        <w:noBreakHyphen/>
        <w:t>contained air conditioning unit, properly sized for Project locale and conditions. Provide ample electric power to operate installed systems. Size heating for internal temperature of 21 degrees C, outside temperature of minus 25 degrees C, and allowance of 100 percent of calculated heat load for infiltration.</w:t>
      </w:r>
    </w:p>
    <w:p w14:paraId="0A0B318D" w14:textId="77777777" w:rsidR="00650722" w:rsidRDefault="00650722" w:rsidP="00385F5A">
      <w:pPr>
        <w:pStyle w:val="ListNumber2"/>
      </w:pPr>
      <w:r>
        <w:t>Railed stairways and landings at entrances.</w:t>
      </w:r>
    </w:p>
    <w:p w14:paraId="6A789D80" w14:textId="77777777" w:rsidR="001063FD" w:rsidRDefault="001063FD" w:rsidP="00385F5A">
      <w:pPr>
        <w:pStyle w:val="ListNumber2"/>
      </w:pPr>
      <w:r>
        <w:t>Weatherproof, insulated, electrically heated and electrically lit.</w:t>
      </w:r>
    </w:p>
    <w:p w14:paraId="303F28F1" w14:textId="77777777" w:rsidR="001063FD" w:rsidRDefault="001063FD" w:rsidP="00385F5A">
      <w:pPr>
        <w:pStyle w:val="ListNumber2"/>
      </w:pPr>
      <w:r>
        <w:t xml:space="preserve">Doors to be fitted with cylinder locks, with the </w:t>
      </w:r>
      <w:r w:rsidR="00C51839">
        <w:t>Owner</w:t>
      </w:r>
      <w:r w:rsidR="00AE1D8A">
        <w:t xml:space="preserve"> and Consultant</w:t>
      </w:r>
      <w:r>
        <w:t xml:space="preserve"> in possession of all keys.</w:t>
      </w:r>
    </w:p>
    <w:p w14:paraId="02127F8B" w14:textId="77777777" w:rsidR="001063FD" w:rsidRDefault="001063FD" w:rsidP="00385F5A">
      <w:pPr>
        <w:pStyle w:val="ListNumber2"/>
      </w:pPr>
      <w:r>
        <w:t xml:space="preserve">Parking space to accommodate a minimum of </w:t>
      </w:r>
      <w:r w:rsidR="00851723">
        <w:t>four</w:t>
      </w:r>
      <w:r w:rsidRPr="006015FE">
        <w:t xml:space="preserve"> vehicles</w:t>
      </w:r>
      <w:r w:rsidR="00885583">
        <w:t>.</w:t>
      </w:r>
    </w:p>
    <w:p w14:paraId="1AB3B0BE" w14:textId="77777777" w:rsidR="001063FD" w:rsidRPr="00AF5358" w:rsidRDefault="00AE1D8A" w:rsidP="00385F5A">
      <w:pPr>
        <w:pStyle w:val="ListNumber2"/>
      </w:pPr>
      <w:r>
        <w:t>Separate s</w:t>
      </w:r>
      <w:r w:rsidR="001063FD">
        <w:t>anitary facilities to be flush type and to have a latch with a padlock on the doors.</w:t>
      </w:r>
    </w:p>
    <w:p w14:paraId="7A903A2B" w14:textId="77777777" w:rsidR="00650722" w:rsidRPr="00AF5358" w:rsidRDefault="00650722" w:rsidP="00385F5A">
      <w:pPr>
        <w:pStyle w:val="ListNumber2"/>
      </w:pPr>
      <w:r>
        <w:lastRenderedPageBreak/>
        <w:t xml:space="preserve">Windows: </w:t>
      </w:r>
      <w:r w:rsidR="004323CB">
        <w:t>Minimum of t</w:t>
      </w:r>
      <w:r w:rsidRPr="006015FE">
        <w:t>wo</w:t>
      </w:r>
      <w:r w:rsidR="001063FD" w:rsidRPr="006015FE">
        <w:t xml:space="preserve">, </w:t>
      </w:r>
      <w:r w:rsidR="001063FD">
        <w:t>complete with fly screens.</w:t>
      </w:r>
    </w:p>
    <w:p w14:paraId="0A148FF7" w14:textId="77777777" w:rsidR="00650722" w:rsidRDefault="00650722" w:rsidP="00385F5A">
      <w:pPr>
        <w:pStyle w:val="ListNumber2"/>
      </w:pPr>
      <w:r>
        <w:t>Minimum Interior Height: 2.4 m.</w:t>
      </w:r>
    </w:p>
    <w:p w14:paraId="51E3B273" w14:textId="77777777" w:rsidR="00650722" w:rsidRPr="0023028B" w:rsidRDefault="00650722" w:rsidP="00385F5A">
      <w:pPr>
        <w:pStyle w:val="ListNumber"/>
      </w:pPr>
      <w:r w:rsidRPr="0023028B">
        <w:t xml:space="preserve">Floor Space: Minimum </w:t>
      </w:r>
      <w:r w:rsidR="00190B09" w:rsidRPr="0023028B">
        <w:rPr>
          <w:highlight w:val="green"/>
        </w:rPr>
        <w:t>29.7</w:t>
      </w:r>
      <w:r w:rsidRPr="0023028B">
        <w:rPr>
          <w:highlight w:val="green"/>
        </w:rPr>
        <w:t> sq m.</w:t>
      </w:r>
    </w:p>
    <w:p w14:paraId="2741B6B4" w14:textId="77777777" w:rsidR="00650722" w:rsidRPr="00AF5358" w:rsidRDefault="00650722" w:rsidP="00385F5A">
      <w:pPr>
        <w:pStyle w:val="ListNumber"/>
      </w:pPr>
      <w:r w:rsidRPr="006015FE">
        <w:t xml:space="preserve">Rooms: </w:t>
      </w:r>
      <w:r w:rsidR="00851723" w:rsidRPr="0023028B">
        <w:rPr>
          <w:highlight w:val="green"/>
        </w:rPr>
        <w:t>Three</w:t>
      </w:r>
      <w:r w:rsidRPr="0023028B">
        <w:rPr>
          <w:highlight w:val="green"/>
        </w:rPr>
        <w:t xml:space="preserve"> with minimum privat</w:t>
      </w:r>
      <w:r w:rsidR="00190B09" w:rsidRPr="0023028B">
        <w:rPr>
          <w:highlight w:val="green"/>
        </w:rPr>
        <w:t>e</w:t>
      </w:r>
      <w:r w:rsidR="00190B09">
        <w:t xml:space="preserve"> office floor space</w:t>
      </w:r>
      <w:r w:rsidRPr="006015FE">
        <w:t xml:space="preserve">, </w:t>
      </w:r>
      <w:r w:rsidR="00851723">
        <w:t xml:space="preserve">washroom facilities (sink and toilet) </w:t>
      </w:r>
      <w:r w:rsidRPr="006015FE">
        <w:t>and remainder configured for open meeting or storage space</w:t>
      </w:r>
      <w:r>
        <w:t>.</w:t>
      </w:r>
    </w:p>
    <w:p w14:paraId="1F0AD176" w14:textId="77777777" w:rsidR="00650722" w:rsidRPr="00AF5358" w:rsidRDefault="00650722" w:rsidP="00385F5A">
      <w:pPr>
        <w:pStyle w:val="ListNumber"/>
      </w:pPr>
      <w:r>
        <w:t xml:space="preserve">Plan table; </w:t>
      </w:r>
      <w:r w:rsidRPr="0023028B">
        <w:rPr>
          <w:highlight w:val="green"/>
        </w:rPr>
        <w:t>plan rack; one double desk(s) with desk surface located 740 mm from floor; two 2</w:t>
      </w:r>
      <w:r w:rsidRPr="0023028B">
        <w:rPr>
          <w:highlight w:val="green"/>
        </w:rPr>
        <w:noBreakHyphen/>
        <w:t>drawer, steel file cabinets; and overhead shelf(s).</w:t>
      </w:r>
    </w:p>
    <w:p w14:paraId="7D126CF0" w14:textId="77777777" w:rsidR="00650722" w:rsidRPr="006015FE" w:rsidRDefault="00650722" w:rsidP="00385F5A">
      <w:pPr>
        <w:pStyle w:val="ListNumber"/>
      </w:pPr>
      <w:r>
        <w:t>Trailer Type Mobile</w:t>
      </w:r>
      <w:r w:rsidR="0023028B">
        <w:t xml:space="preserve"> Structure.</w:t>
      </w:r>
    </w:p>
    <w:p w14:paraId="46EA218F" w14:textId="77777777" w:rsidR="00650722" w:rsidRDefault="00650722" w:rsidP="00385F5A">
      <w:pPr>
        <w:pStyle w:val="ListNumber"/>
      </w:pPr>
      <w:r>
        <w:t>All</w:t>
      </w:r>
      <w:r>
        <w:noBreakHyphen/>
        <w:t>metal frame; all</w:t>
      </w:r>
      <w:r>
        <w:noBreakHyphen/>
        <w:t>metal exterior, sides, and roof; and insulated double walls, floor, and roof.</w:t>
      </w:r>
    </w:p>
    <w:p w14:paraId="1F1633DB" w14:textId="77777777" w:rsidR="00650722" w:rsidRDefault="00650722" w:rsidP="00385F5A">
      <w:pPr>
        <w:pStyle w:val="ListNumber"/>
      </w:pPr>
      <w:r>
        <w:t>Sec</w:t>
      </w:r>
      <w:r w:rsidR="0023028B">
        <w:t xml:space="preserve">urity bars and </w:t>
      </w:r>
      <w:r>
        <w:t>screens on all windows.</w:t>
      </w:r>
    </w:p>
    <w:p w14:paraId="31D02849" w14:textId="77777777" w:rsidR="00650722" w:rsidRDefault="00650722" w:rsidP="00385F5A">
      <w:pPr>
        <w:pStyle w:val="ListNumber"/>
      </w:pPr>
      <w:r>
        <w:t>Toilet and wash basin in separate compartment with hot and cold water and drains and electric hot water heater.</w:t>
      </w:r>
    </w:p>
    <w:p w14:paraId="19A63630" w14:textId="77777777" w:rsidR="00650722" w:rsidRDefault="00650722" w:rsidP="00EB07A8">
      <w:pPr>
        <w:pStyle w:val="StyleListNumberListNum1TimesSuperscript"/>
      </w:pPr>
      <w:r>
        <w:t>Electric exhaust fan for lavatory, minimum 1.0 m3/min capacity, complete with backdraft damper.</w:t>
      </w:r>
    </w:p>
    <w:p w14:paraId="187995B9" w14:textId="77777777" w:rsidR="00650722" w:rsidRPr="006015FE" w:rsidRDefault="00650722" w:rsidP="00385F5A">
      <w:pPr>
        <w:pStyle w:val="ListNumber"/>
      </w:pPr>
      <w:r w:rsidRPr="006015FE">
        <w:t>Blinds or drapes on all windows.</w:t>
      </w:r>
    </w:p>
    <w:p w14:paraId="0B719C39" w14:textId="2559C4C0" w:rsidR="00650722" w:rsidRDefault="00650722" w:rsidP="00385F5A">
      <w:pPr>
        <w:pStyle w:val="ListNumber"/>
      </w:pPr>
      <w:r>
        <w:t>Office Equipment</w:t>
      </w:r>
      <w:r w:rsidR="38F67DAA">
        <w:t xml:space="preserve"> </w:t>
      </w:r>
      <w:r>
        <w:t>General:</w:t>
      </w:r>
    </w:p>
    <w:p w14:paraId="2082EB29" w14:textId="77777777" w:rsidR="001063FD" w:rsidRPr="006015FE" w:rsidRDefault="00650722" w:rsidP="00EB07A8">
      <w:pPr>
        <w:pStyle w:val="ListNumber2"/>
        <w:numPr>
          <w:ilvl w:val="0"/>
          <w:numId w:val="12"/>
        </w:numPr>
      </w:pPr>
      <w:r>
        <w:t xml:space="preserve">Bottled Water Service: </w:t>
      </w:r>
      <w:r w:rsidRPr="006015FE">
        <w:t>One with cooler capable of prod</w:t>
      </w:r>
      <w:r w:rsidR="00851723">
        <w:t>ucing hot water and cold water.</w:t>
      </w:r>
    </w:p>
    <w:p w14:paraId="59843D10" w14:textId="77777777" w:rsidR="001063FD" w:rsidRPr="006015FE" w:rsidRDefault="001063FD" w:rsidP="00385F5A">
      <w:pPr>
        <w:pStyle w:val="ListNumber2"/>
      </w:pPr>
      <w:r w:rsidRPr="006015FE">
        <w:rPr>
          <w:szCs w:val="18"/>
        </w:rPr>
        <w:t>Coffeemaker:  One.</w:t>
      </w:r>
    </w:p>
    <w:p w14:paraId="41277F5B" w14:textId="77777777" w:rsidR="001063FD" w:rsidRPr="006015FE" w:rsidRDefault="001063FD" w:rsidP="00385F5A">
      <w:pPr>
        <w:pStyle w:val="ListNumber2"/>
      </w:pPr>
      <w:r w:rsidRPr="006015FE">
        <w:rPr>
          <w:szCs w:val="18"/>
        </w:rPr>
        <w:t>Kettle: One.</w:t>
      </w:r>
    </w:p>
    <w:p w14:paraId="234D9928" w14:textId="77777777" w:rsidR="00650722" w:rsidRPr="006015FE" w:rsidRDefault="00650722" w:rsidP="00385F5A">
      <w:pPr>
        <w:pStyle w:val="ListNumber2"/>
      </w:pPr>
      <w:r w:rsidRPr="006015FE">
        <w:t>Paper Cup Dispenser with Cups: One.</w:t>
      </w:r>
    </w:p>
    <w:p w14:paraId="72F957DD" w14:textId="77777777" w:rsidR="00650722" w:rsidRPr="00AF5358" w:rsidRDefault="00650722" w:rsidP="00385F5A">
      <w:pPr>
        <w:pStyle w:val="ListNumber2"/>
      </w:pPr>
      <w:r w:rsidRPr="006015FE">
        <w:t>Paper Towel Dispenser with Towels: One.</w:t>
      </w:r>
    </w:p>
    <w:p w14:paraId="62ACAC4C" w14:textId="31160947" w:rsidR="001063FD" w:rsidRDefault="001063FD" w:rsidP="00385F5A">
      <w:pPr>
        <w:pStyle w:val="ListNumber2"/>
      </w:pPr>
      <w:r>
        <w:t xml:space="preserve">Meeting </w:t>
      </w:r>
      <w:proofErr w:type="gramStart"/>
      <w:r>
        <w:t>Table :</w:t>
      </w:r>
      <w:proofErr w:type="gramEnd"/>
      <w:r>
        <w:t xml:space="preserve"> </w:t>
      </w:r>
      <w:r>
        <w:rPr>
          <w:szCs w:val="18"/>
        </w:rPr>
        <w:t>One</w:t>
      </w:r>
      <w:r w:rsidRPr="0023028B">
        <w:rPr>
          <w:szCs w:val="18"/>
          <w:highlight w:val="green"/>
        </w:rPr>
        <w:t xml:space="preserve">, 900 mm wide </w:t>
      </w:r>
      <w:r w:rsidR="00885583" w:rsidRPr="0023028B">
        <w:rPr>
          <w:szCs w:val="18"/>
          <w:highlight w:val="green"/>
        </w:rPr>
        <w:t>by</w:t>
      </w:r>
      <w:r w:rsidRPr="0023028B">
        <w:rPr>
          <w:szCs w:val="18"/>
          <w:highlight w:val="green"/>
        </w:rPr>
        <w:t xml:space="preserve"> 2400 mm long</w:t>
      </w:r>
      <w:r w:rsidR="006B5612">
        <w:rPr>
          <w:szCs w:val="18"/>
        </w:rPr>
        <w:t xml:space="preserve"> </w:t>
      </w:r>
    </w:p>
    <w:p w14:paraId="155AD8EC" w14:textId="77777777" w:rsidR="00650722" w:rsidRDefault="00650722" w:rsidP="00385F5A">
      <w:pPr>
        <w:pStyle w:val="ListNumber2"/>
      </w:pPr>
      <w:r>
        <w:t xml:space="preserve">Desk: </w:t>
      </w:r>
      <w:r w:rsidRPr="006015FE">
        <w:t xml:space="preserve">One steel, </w:t>
      </w:r>
      <w:r w:rsidRPr="0023028B">
        <w:rPr>
          <w:highlight w:val="green"/>
        </w:rPr>
        <w:t>750 mm by 1500 mm with desk surface located 740 mm from floor.</w:t>
      </w:r>
    </w:p>
    <w:p w14:paraId="157F1286" w14:textId="3417BCE1" w:rsidR="00B14C71" w:rsidRPr="006015FE" w:rsidRDefault="00B14C71" w:rsidP="00385F5A">
      <w:pPr>
        <w:pStyle w:val="ListNumber2"/>
      </w:pPr>
      <w:r>
        <w:t>Drafting table</w:t>
      </w:r>
    </w:p>
    <w:p w14:paraId="59408C22" w14:textId="77777777" w:rsidR="00650722" w:rsidRPr="00AF5358" w:rsidRDefault="00650722" w:rsidP="00385F5A">
      <w:pPr>
        <w:pStyle w:val="ListNumber2"/>
      </w:pPr>
      <w:r w:rsidRPr="006015FE">
        <w:t xml:space="preserve">Computer Chair: </w:t>
      </w:r>
      <w:r w:rsidR="00190B09">
        <w:t>One</w:t>
      </w:r>
      <w:r>
        <w:t xml:space="preserve"> with the following characteristics:</w:t>
      </w:r>
    </w:p>
    <w:p w14:paraId="1C4CC93F" w14:textId="77777777" w:rsidR="00650722" w:rsidRDefault="00650722" w:rsidP="00EB07A8">
      <w:pPr>
        <w:pStyle w:val="ListNumber3"/>
        <w:numPr>
          <w:ilvl w:val="0"/>
          <w:numId w:val="13"/>
        </w:numPr>
      </w:pPr>
      <w:r>
        <w:t xml:space="preserve">Five castor </w:t>
      </w:r>
      <w:proofErr w:type="gramStart"/>
      <w:r>
        <w:t>base</w:t>
      </w:r>
      <w:proofErr w:type="gramEnd"/>
      <w:r>
        <w:t>.</w:t>
      </w:r>
    </w:p>
    <w:p w14:paraId="48D14802" w14:textId="77777777" w:rsidR="00650722" w:rsidRDefault="00650722" w:rsidP="003374B0">
      <w:pPr>
        <w:pStyle w:val="ListNumber3"/>
      </w:pPr>
      <w:r>
        <w:t>Adjustable height.</w:t>
      </w:r>
    </w:p>
    <w:p w14:paraId="1FC45191" w14:textId="77777777" w:rsidR="00650722" w:rsidRDefault="00650722" w:rsidP="003374B0">
      <w:pPr>
        <w:pStyle w:val="ListNumber3"/>
      </w:pPr>
      <w:r>
        <w:t>Swivels.</w:t>
      </w:r>
    </w:p>
    <w:p w14:paraId="4979DD2D" w14:textId="77777777" w:rsidR="00650722" w:rsidRDefault="00650722" w:rsidP="003374B0">
      <w:pPr>
        <w:pStyle w:val="ListNumber3"/>
      </w:pPr>
      <w:r>
        <w:lastRenderedPageBreak/>
        <w:t>Locking Back.</w:t>
      </w:r>
    </w:p>
    <w:p w14:paraId="6326D559" w14:textId="77777777" w:rsidR="00650722" w:rsidRDefault="00650722" w:rsidP="003374B0">
      <w:pPr>
        <w:pStyle w:val="ListNumber3"/>
      </w:pPr>
      <w:r>
        <w:t>Adjustable seat back for height and angle.</w:t>
      </w:r>
    </w:p>
    <w:p w14:paraId="63D3948A" w14:textId="77777777" w:rsidR="00650722" w:rsidRDefault="00650722" w:rsidP="003374B0">
      <w:pPr>
        <w:pStyle w:val="ListNumber3"/>
      </w:pPr>
      <w:r>
        <w:t>Adjustable arms.</w:t>
      </w:r>
    </w:p>
    <w:p w14:paraId="46F670D6" w14:textId="77777777" w:rsidR="00650722" w:rsidRPr="006015FE" w:rsidRDefault="00650722" w:rsidP="003374B0">
      <w:pPr>
        <w:pStyle w:val="ListNumber2"/>
      </w:pPr>
      <w:r>
        <w:t xml:space="preserve">Folding Table: </w:t>
      </w:r>
      <w:r w:rsidRPr="0023028B">
        <w:rPr>
          <w:highlight w:val="green"/>
        </w:rPr>
        <w:t>One 900 mm by 1800 mm.</w:t>
      </w:r>
    </w:p>
    <w:p w14:paraId="7753A17F" w14:textId="77777777" w:rsidR="00650722" w:rsidRPr="006015FE" w:rsidRDefault="00650722" w:rsidP="003374B0">
      <w:pPr>
        <w:pStyle w:val="ListNumber2"/>
      </w:pPr>
      <w:r w:rsidRPr="006015FE">
        <w:t>Steel Folding Chairs</w:t>
      </w:r>
      <w:r w:rsidRPr="0023028B">
        <w:rPr>
          <w:highlight w:val="green"/>
        </w:rPr>
        <w:t xml:space="preserve">: </w:t>
      </w:r>
      <w:r w:rsidR="0023028B" w:rsidRPr="0023028B">
        <w:rPr>
          <w:highlight w:val="green"/>
        </w:rPr>
        <w:t>Ten</w:t>
      </w:r>
    </w:p>
    <w:p w14:paraId="5E678A95" w14:textId="77777777" w:rsidR="001063FD" w:rsidRPr="006015FE" w:rsidRDefault="001063FD" w:rsidP="003374B0">
      <w:pPr>
        <w:pStyle w:val="ListNumber2"/>
      </w:pPr>
      <w:r w:rsidRPr="006015FE">
        <w:t xml:space="preserve">Lockable Storage Cabinet:  One, </w:t>
      </w:r>
      <w:r w:rsidRPr="0023028B">
        <w:rPr>
          <w:highlight w:val="green"/>
        </w:rPr>
        <w:t>900m by 2100 mm by 400 mm.</w:t>
      </w:r>
    </w:p>
    <w:p w14:paraId="453C634D" w14:textId="77777777" w:rsidR="00650722" w:rsidRPr="006015FE" w:rsidRDefault="00650722" w:rsidP="003374B0">
      <w:pPr>
        <w:pStyle w:val="ListNumber2"/>
      </w:pPr>
      <w:r w:rsidRPr="006015FE">
        <w:t>Four</w:t>
      </w:r>
      <w:r w:rsidRPr="006015FE">
        <w:noBreakHyphen/>
        <w:t>Drawer Steel File with Lock: One legal width.</w:t>
      </w:r>
    </w:p>
    <w:p w14:paraId="38BA4D66" w14:textId="77777777" w:rsidR="00650722" w:rsidRPr="006015FE" w:rsidRDefault="00650722" w:rsidP="003374B0">
      <w:pPr>
        <w:pStyle w:val="ListNumber2"/>
      </w:pPr>
      <w:r w:rsidRPr="006015FE">
        <w:t xml:space="preserve">Drawing Rack with Drawing Hangers: </w:t>
      </w:r>
      <w:r w:rsidR="00C82B0C">
        <w:t>One.</w:t>
      </w:r>
    </w:p>
    <w:p w14:paraId="5E382662" w14:textId="77777777" w:rsidR="00650722" w:rsidRPr="006015FE" w:rsidRDefault="00650722" w:rsidP="003374B0">
      <w:pPr>
        <w:pStyle w:val="ListNumber2"/>
      </w:pPr>
      <w:r w:rsidRPr="006015FE">
        <w:t>Bookcase</w:t>
      </w:r>
      <w:r w:rsidR="00190B09">
        <w:t xml:space="preserve"> or </w:t>
      </w:r>
      <w:proofErr w:type="gramStart"/>
      <w:r w:rsidR="00190B09">
        <w:t>book shelf</w:t>
      </w:r>
      <w:proofErr w:type="gramEnd"/>
      <w:r w:rsidRPr="006015FE">
        <w:t>:</w:t>
      </w:r>
      <w:r w:rsidR="00190B09">
        <w:t xml:space="preserve"> One</w:t>
      </w:r>
      <w:r w:rsidRPr="006015FE">
        <w:t>.</w:t>
      </w:r>
    </w:p>
    <w:p w14:paraId="2B255FC2" w14:textId="77777777" w:rsidR="00650722" w:rsidRPr="006015FE" w:rsidRDefault="00650722" w:rsidP="003374B0">
      <w:pPr>
        <w:pStyle w:val="ListNumber2"/>
      </w:pPr>
      <w:r w:rsidRPr="006015FE">
        <w:t xml:space="preserve">Wastepaper Basket: </w:t>
      </w:r>
      <w:r w:rsidR="00C82B0C">
        <w:t>One.</w:t>
      </w:r>
    </w:p>
    <w:p w14:paraId="53D76D5E" w14:textId="77777777" w:rsidR="00650722" w:rsidRPr="006015FE" w:rsidRDefault="00650722" w:rsidP="003374B0">
      <w:pPr>
        <w:pStyle w:val="ListNumber2"/>
      </w:pPr>
      <w:r w:rsidRPr="006015FE">
        <w:t>Clothes Rack: One.</w:t>
      </w:r>
    </w:p>
    <w:p w14:paraId="0A8B8B77" w14:textId="77777777" w:rsidR="00650722" w:rsidRPr="006015FE" w:rsidRDefault="00650722" w:rsidP="003374B0">
      <w:pPr>
        <w:pStyle w:val="ListNumber2"/>
      </w:pPr>
      <w:r w:rsidRPr="006015FE">
        <w:t>First</w:t>
      </w:r>
      <w:r w:rsidRPr="006015FE">
        <w:noBreakHyphen/>
        <w:t>Aid Kit: One.</w:t>
      </w:r>
    </w:p>
    <w:p w14:paraId="2671FF51" w14:textId="77777777" w:rsidR="00650722" w:rsidRPr="006015FE" w:rsidRDefault="00650722" w:rsidP="003374B0">
      <w:pPr>
        <w:pStyle w:val="ListNumber2"/>
      </w:pPr>
      <w:r w:rsidRPr="006015FE">
        <w:t>Carbon Dioxide (10</w:t>
      </w:r>
      <w:r w:rsidRPr="006015FE">
        <w:noBreakHyphen/>
        <w:t>Pound) Fire Extinguisher: One.</w:t>
      </w:r>
    </w:p>
    <w:p w14:paraId="323F79A6" w14:textId="77777777" w:rsidR="00654117" w:rsidRPr="00654117" w:rsidRDefault="00654117" w:rsidP="00654117">
      <w:pPr>
        <w:pStyle w:val="ListNumber2"/>
        <w:rPr>
          <w:kern w:val="1"/>
        </w:rPr>
      </w:pPr>
      <w:r w:rsidRPr="00654117">
        <w:rPr>
          <w:kern w:val="1"/>
        </w:rPr>
        <w:t xml:space="preserve">Provide Wi-Fi and </w:t>
      </w:r>
      <w:proofErr w:type="gramStart"/>
      <w:r w:rsidRPr="00654117">
        <w:rPr>
          <w:kern w:val="1"/>
        </w:rPr>
        <w:t>high speed</w:t>
      </w:r>
      <w:proofErr w:type="gramEnd"/>
      <w:r w:rsidRPr="00654117">
        <w:rPr>
          <w:kern w:val="1"/>
        </w:rPr>
        <w:t xml:space="preserve"> mobile Internet (minimum internet speed of 5 Gbps download and 1 Gbps upload) access suitable for an unlimited monthly usage. Pay for the monthly charges by the Internet service provider.  Internet access shall be designated for the Engineer’s trailer and shall not be shared with the Contractor’s trailer.</w:t>
      </w:r>
    </w:p>
    <w:p w14:paraId="1138B381" w14:textId="77777777" w:rsidR="00650722" w:rsidRPr="006015FE" w:rsidRDefault="0023028B" w:rsidP="003374B0">
      <w:pPr>
        <w:pStyle w:val="ListNumber2"/>
      </w:pPr>
      <w:r>
        <w:t xml:space="preserve">Multi-function all in one </w:t>
      </w:r>
      <w:r w:rsidR="00C82B0C">
        <w:t>scanner, printer and photocopier as specified below in Computer Hardware.</w:t>
      </w:r>
    </w:p>
    <w:p w14:paraId="474B1303" w14:textId="77777777" w:rsidR="00650722" w:rsidRDefault="00650722" w:rsidP="003374B0">
      <w:pPr>
        <w:pStyle w:val="ListNumber"/>
      </w:pPr>
      <w:r>
        <w:t>Computer Hardware:</w:t>
      </w:r>
    </w:p>
    <w:p w14:paraId="01E6E000" w14:textId="6D1E1888" w:rsidR="2059E4D4" w:rsidRPr="001A40EE" w:rsidRDefault="2059E4D4" w:rsidP="48709BB6">
      <w:pPr>
        <w:pBdr>
          <w:top w:val="double" w:sz="18" w:space="1" w:color="0080FF"/>
          <w:left w:val="double" w:sz="18" w:space="1" w:color="0080FF"/>
          <w:bottom w:val="double" w:sz="18" w:space="1" w:color="0080FF"/>
          <w:right w:val="double" w:sz="18" w:space="1" w:color="0080FF"/>
        </w:pBdr>
        <w:spacing w:before="120" w:after="120" w:line="288" w:lineRule="auto"/>
        <w:rPr>
          <w:rFonts w:eastAsia="Arial" w:cs="Arial"/>
          <w:i/>
          <w:iCs/>
          <w:color w:val="0047BB"/>
        </w:rPr>
      </w:pPr>
      <w:proofErr w:type="spellStart"/>
      <w:r w:rsidRPr="001A40EE">
        <w:rPr>
          <w:rFonts w:eastAsia="Arial" w:cs="Arial"/>
          <w:b/>
          <w:bCs/>
          <w:i/>
          <w:iCs/>
          <w:color w:val="0047BB"/>
        </w:rPr>
        <w:t>RoD</w:t>
      </w:r>
      <w:proofErr w:type="spellEnd"/>
      <w:r w:rsidRPr="001A40EE">
        <w:rPr>
          <w:rFonts w:eastAsia="Arial" w:cs="Arial"/>
          <w:b/>
          <w:bCs/>
          <w:i/>
          <w:iCs/>
          <w:color w:val="0047BB"/>
        </w:rPr>
        <w:t xml:space="preserve"> SPEC NOTE:</w:t>
      </w:r>
      <w:r w:rsidRPr="001A40EE">
        <w:rPr>
          <w:rFonts w:eastAsia="Arial" w:cs="Arial"/>
          <w:i/>
          <w:iCs/>
          <w:color w:val="0047BB"/>
        </w:rPr>
        <w:t xml:space="preserve">  Most consultants will come with their own laptop. Use the computer requirement below only as necessary. </w:t>
      </w:r>
    </w:p>
    <w:p w14:paraId="262527F1" w14:textId="086D1CFD" w:rsidR="00650722" w:rsidRPr="00E927CC" w:rsidRDefault="00650722" w:rsidP="00EB07A8">
      <w:pPr>
        <w:pStyle w:val="ListNumber2"/>
        <w:numPr>
          <w:ilvl w:val="0"/>
          <w:numId w:val="34"/>
        </w:numPr>
        <w:rPr>
          <w:highlight w:val="green"/>
        </w:rPr>
      </w:pPr>
      <w:r w:rsidRPr="00E927CC">
        <w:rPr>
          <w:highlight w:val="green"/>
        </w:rPr>
        <w:t>Desktop Computer:</w:t>
      </w:r>
    </w:p>
    <w:p w14:paraId="7A7A17D2" w14:textId="77777777" w:rsidR="00650722" w:rsidRPr="00E927CC" w:rsidRDefault="00650722" w:rsidP="00EB07A8">
      <w:pPr>
        <w:pStyle w:val="ListNumber3"/>
        <w:numPr>
          <w:ilvl w:val="0"/>
          <w:numId w:val="36"/>
        </w:numPr>
        <w:rPr>
          <w:highlight w:val="green"/>
        </w:rPr>
      </w:pPr>
      <w:r w:rsidRPr="00E927CC">
        <w:rPr>
          <w:highlight w:val="green"/>
        </w:rPr>
        <w:t xml:space="preserve">Dell </w:t>
      </w:r>
      <w:r w:rsidR="00B76E35" w:rsidRPr="00E927CC">
        <w:rPr>
          <w:highlight w:val="green"/>
        </w:rPr>
        <w:t xml:space="preserve">Inspiron 518, 2.33 </w:t>
      </w:r>
      <w:r w:rsidR="00650404" w:rsidRPr="00E927CC">
        <w:rPr>
          <w:highlight w:val="green"/>
        </w:rPr>
        <w:t xml:space="preserve">GHz </w:t>
      </w:r>
      <w:r w:rsidR="00B76E35" w:rsidRPr="00E927CC">
        <w:rPr>
          <w:highlight w:val="green"/>
        </w:rPr>
        <w:t>Core i7</w:t>
      </w:r>
      <w:r w:rsidR="00190B09" w:rsidRPr="00E927CC">
        <w:rPr>
          <w:highlight w:val="green"/>
        </w:rPr>
        <w:t xml:space="preserve"> or similar unit as approved by Consultant</w:t>
      </w:r>
      <w:r w:rsidRPr="00E927CC">
        <w:rPr>
          <w:highlight w:val="green"/>
        </w:rPr>
        <w:t>: One each</w:t>
      </w:r>
      <w:r w:rsidR="00650404" w:rsidRPr="00E927CC">
        <w:rPr>
          <w:highlight w:val="green"/>
        </w:rPr>
        <w:t xml:space="preserve"> with Microsoft Windows </w:t>
      </w:r>
      <w:r w:rsidR="0023028B" w:rsidRPr="00E927CC">
        <w:rPr>
          <w:highlight w:val="green"/>
        </w:rPr>
        <w:t>most current operating system</w:t>
      </w:r>
      <w:r w:rsidRPr="00E927CC">
        <w:rPr>
          <w:highlight w:val="green"/>
        </w:rPr>
        <w:t>.</w:t>
      </w:r>
    </w:p>
    <w:p w14:paraId="38F0DA3C" w14:textId="77777777" w:rsidR="00650722" w:rsidRPr="0023028B" w:rsidRDefault="00650722" w:rsidP="48709BB6">
      <w:pPr>
        <w:pStyle w:val="ListNumber3"/>
        <w:rPr>
          <w:highlight w:val="green"/>
        </w:rPr>
      </w:pPr>
      <w:r w:rsidRPr="48709BB6">
        <w:rPr>
          <w:highlight w:val="green"/>
        </w:rPr>
        <w:t xml:space="preserve">Minimum </w:t>
      </w:r>
      <w:r w:rsidR="00B76E35" w:rsidRPr="48709BB6">
        <w:rPr>
          <w:highlight w:val="green"/>
        </w:rPr>
        <w:t xml:space="preserve">8 GB Dual Channel DDR 2 </w:t>
      </w:r>
      <w:proofErr w:type="gramStart"/>
      <w:r w:rsidR="00B76E35" w:rsidRPr="48709BB6">
        <w:rPr>
          <w:highlight w:val="green"/>
        </w:rPr>
        <w:t xml:space="preserve">SDRAM, </w:t>
      </w:r>
      <w:r w:rsidR="00650404" w:rsidRPr="48709BB6">
        <w:rPr>
          <w:highlight w:val="green"/>
        </w:rPr>
        <w:t xml:space="preserve"> </w:t>
      </w:r>
      <w:r w:rsidR="00B76E35" w:rsidRPr="48709BB6">
        <w:rPr>
          <w:highlight w:val="green"/>
        </w:rPr>
        <w:t>256</w:t>
      </w:r>
      <w:proofErr w:type="gramEnd"/>
      <w:r w:rsidR="00650404" w:rsidRPr="48709BB6">
        <w:rPr>
          <w:highlight w:val="green"/>
        </w:rPr>
        <w:t xml:space="preserve">MB ATI Radeon </w:t>
      </w:r>
      <w:r w:rsidR="00B76E35" w:rsidRPr="48709BB6">
        <w:rPr>
          <w:highlight w:val="green"/>
        </w:rPr>
        <w:t xml:space="preserve">HD 3450 </w:t>
      </w:r>
      <w:r w:rsidR="00650404" w:rsidRPr="48709BB6">
        <w:rPr>
          <w:highlight w:val="green"/>
        </w:rPr>
        <w:t xml:space="preserve">video card with internal </w:t>
      </w:r>
      <w:r w:rsidR="00B76E35" w:rsidRPr="48709BB6">
        <w:rPr>
          <w:highlight w:val="green"/>
        </w:rPr>
        <w:t>1TB</w:t>
      </w:r>
      <w:r w:rsidRPr="48709BB6">
        <w:rPr>
          <w:highlight w:val="green"/>
        </w:rPr>
        <w:t xml:space="preserve"> hard disk storage</w:t>
      </w:r>
      <w:r w:rsidR="00650404" w:rsidRPr="48709BB6">
        <w:rPr>
          <w:highlight w:val="green"/>
        </w:rPr>
        <w:t xml:space="preserve"> and 3 years, next business day on-site warranty</w:t>
      </w:r>
      <w:r w:rsidRPr="48709BB6">
        <w:rPr>
          <w:highlight w:val="green"/>
        </w:rPr>
        <w:t>.</w:t>
      </w:r>
    </w:p>
    <w:p w14:paraId="0AF10EE2" w14:textId="77777777" w:rsidR="00650722" w:rsidRPr="0023028B" w:rsidRDefault="00650722" w:rsidP="48709BB6">
      <w:pPr>
        <w:pStyle w:val="ListNumber3"/>
        <w:rPr>
          <w:highlight w:val="green"/>
        </w:rPr>
      </w:pPr>
      <w:r w:rsidRPr="48709BB6">
        <w:rPr>
          <w:highlight w:val="green"/>
        </w:rPr>
        <w:t>Drives, One Each per Computer:</w:t>
      </w:r>
    </w:p>
    <w:p w14:paraId="5CD4BAD5" w14:textId="77777777" w:rsidR="00650722" w:rsidRPr="0023028B" w:rsidRDefault="00B76E35" w:rsidP="003374B0">
      <w:pPr>
        <w:pStyle w:val="ListNumber3"/>
        <w:rPr>
          <w:highlight w:val="green"/>
        </w:rPr>
      </w:pPr>
      <w:r w:rsidRPr="48709BB6">
        <w:rPr>
          <w:highlight w:val="green"/>
        </w:rPr>
        <w:lastRenderedPageBreak/>
        <w:t>48X</w:t>
      </w:r>
      <w:r w:rsidR="00650404" w:rsidRPr="48709BB6">
        <w:rPr>
          <w:highlight w:val="green"/>
        </w:rPr>
        <w:t xml:space="preserve"> speed DVDCDRW, with 10 recordable </w:t>
      </w:r>
      <w:r w:rsidRPr="48709BB6">
        <w:rPr>
          <w:highlight w:val="green"/>
        </w:rPr>
        <w:t>DVD</w:t>
      </w:r>
      <w:r w:rsidR="00650404" w:rsidRPr="48709BB6">
        <w:rPr>
          <w:highlight w:val="green"/>
        </w:rPr>
        <w:t>s</w:t>
      </w:r>
      <w:r w:rsidR="00190B09" w:rsidRPr="48709BB6">
        <w:rPr>
          <w:highlight w:val="green"/>
        </w:rPr>
        <w:t xml:space="preserve"> and 100 recordable CDs</w:t>
      </w:r>
      <w:r w:rsidR="00650404" w:rsidRPr="48709BB6">
        <w:rPr>
          <w:highlight w:val="green"/>
        </w:rPr>
        <w:t>.</w:t>
      </w:r>
    </w:p>
    <w:p w14:paraId="68106933" w14:textId="77777777" w:rsidR="00650722" w:rsidRDefault="00650722" w:rsidP="48709BB6">
      <w:pPr>
        <w:pStyle w:val="ListNumber2"/>
        <w:rPr>
          <w:highlight w:val="green"/>
        </w:rPr>
      </w:pPr>
      <w:r w:rsidRPr="48709BB6">
        <w:rPr>
          <w:highlight w:val="green"/>
        </w:rPr>
        <w:t xml:space="preserve">Monitor: One each per computer; </w:t>
      </w:r>
      <w:r w:rsidR="00650404" w:rsidRPr="48709BB6">
        <w:rPr>
          <w:highlight w:val="green"/>
        </w:rPr>
        <w:t xml:space="preserve">Dell 1907 </w:t>
      </w:r>
      <w:proofErr w:type="spellStart"/>
      <w:r w:rsidR="00650404" w:rsidRPr="48709BB6">
        <w:rPr>
          <w:highlight w:val="green"/>
        </w:rPr>
        <w:t>FPt</w:t>
      </w:r>
      <w:proofErr w:type="spellEnd"/>
      <w:r w:rsidR="00650404" w:rsidRPr="48709BB6">
        <w:rPr>
          <w:highlight w:val="green"/>
        </w:rPr>
        <w:t xml:space="preserve"> LCD</w:t>
      </w:r>
      <w:r w:rsidRPr="48709BB6">
        <w:rPr>
          <w:highlight w:val="green"/>
        </w:rPr>
        <w:t>.</w:t>
      </w:r>
    </w:p>
    <w:p w14:paraId="58A0B1FA" w14:textId="4E984E6B" w:rsidR="00650722" w:rsidRDefault="00650722" w:rsidP="48709BB6">
      <w:pPr>
        <w:pStyle w:val="ListNumber2"/>
        <w:rPr>
          <w:highlight w:val="green"/>
        </w:rPr>
      </w:pPr>
      <w:r w:rsidRPr="48709BB6">
        <w:rPr>
          <w:highlight w:val="green"/>
        </w:rPr>
        <w:t>Internal Modem: One each per computer; Dell V.92</w:t>
      </w:r>
      <w:r w:rsidR="00650404" w:rsidRPr="48709BB6">
        <w:rPr>
          <w:highlight w:val="green"/>
        </w:rPr>
        <w:t>/56K</w:t>
      </w:r>
      <w:r w:rsidR="0023028B" w:rsidRPr="48709BB6">
        <w:rPr>
          <w:highlight w:val="green"/>
        </w:rPr>
        <w:t xml:space="preserve"> data</w:t>
      </w:r>
      <w:r w:rsidR="4990087C" w:rsidRPr="48709BB6">
        <w:rPr>
          <w:highlight w:val="green"/>
        </w:rPr>
        <w:t xml:space="preserve"> or approved equivalent</w:t>
      </w:r>
      <w:r w:rsidRPr="48709BB6">
        <w:rPr>
          <w:highlight w:val="green"/>
        </w:rPr>
        <w:t>.</w:t>
      </w:r>
    </w:p>
    <w:p w14:paraId="27D8A59B" w14:textId="77777777" w:rsidR="00650722" w:rsidRPr="006015FE" w:rsidRDefault="001B0748" w:rsidP="48709BB6">
      <w:pPr>
        <w:pStyle w:val="ListNumber2"/>
        <w:rPr>
          <w:highlight w:val="green"/>
        </w:rPr>
      </w:pPr>
      <w:r w:rsidRPr="48709BB6">
        <w:rPr>
          <w:highlight w:val="green"/>
        </w:rPr>
        <w:t>Accessories:</w:t>
      </w:r>
    </w:p>
    <w:p w14:paraId="3D55E05C" w14:textId="77777777" w:rsidR="00650722" w:rsidRPr="00640537" w:rsidRDefault="00650722" w:rsidP="00EB07A8">
      <w:pPr>
        <w:pStyle w:val="ListNumber3"/>
        <w:rPr>
          <w:highlight w:val="green"/>
        </w:rPr>
      </w:pPr>
      <w:r w:rsidRPr="00640537">
        <w:rPr>
          <w:highlight w:val="green"/>
        </w:rPr>
        <w:t xml:space="preserve">Free Standing Document Holder: </w:t>
      </w:r>
      <w:r w:rsidR="00C82B0C" w:rsidRPr="00640537">
        <w:rPr>
          <w:highlight w:val="green"/>
        </w:rPr>
        <w:t>Letter size</w:t>
      </w:r>
      <w:r w:rsidR="001B0748" w:rsidRPr="00640537">
        <w:rPr>
          <w:highlight w:val="green"/>
        </w:rPr>
        <w:t>.</w:t>
      </w:r>
    </w:p>
    <w:p w14:paraId="228CF3FA" w14:textId="77777777" w:rsidR="00650722" w:rsidRPr="006015FE" w:rsidRDefault="00650722" w:rsidP="48709BB6">
      <w:pPr>
        <w:pStyle w:val="ListNumber3"/>
        <w:rPr>
          <w:highlight w:val="green"/>
        </w:rPr>
      </w:pPr>
      <w:r w:rsidRPr="48709BB6">
        <w:rPr>
          <w:highlight w:val="green"/>
        </w:rPr>
        <w:t>Adjustable Keyboard Tray, large enough to accommoda</w:t>
      </w:r>
      <w:r w:rsidR="001B0748" w:rsidRPr="48709BB6">
        <w:rPr>
          <w:highlight w:val="green"/>
        </w:rPr>
        <w:t>te standard keyboard and mouse.</w:t>
      </w:r>
    </w:p>
    <w:p w14:paraId="14788D66" w14:textId="77777777" w:rsidR="00650722" w:rsidRPr="006015FE" w:rsidRDefault="001B0748" w:rsidP="48709BB6">
      <w:pPr>
        <w:pStyle w:val="ListNumber3"/>
        <w:rPr>
          <w:highlight w:val="green"/>
        </w:rPr>
      </w:pPr>
      <w:r w:rsidRPr="48709BB6">
        <w:rPr>
          <w:highlight w:val="green"/>
        </w:rPr>
        <w:t>Wrist rest for keyboard.</w:t>
      </w:r>
    </w:p>
    <w:p w14:paraId="6FD531C8" w14:textId="77777777" w:rsidR="00650722" w:rsidRPr="006015FE" w:rsidRDefault="001B0748" w:rsidP="48709BB6">
      <w:pPr>
        <w:pStyle w:val="ListNumber3"/>
        <w:rPr>
          <w:highlight w:val="green"/>
        </w:rPr>
      </w:pPr>
      <w:r w:rsidRPr="48709BB6">
        <w:rPr>
          <w:highlight w:val="green"/>
        </w:rPr>
        <w:t>Wrist rest and pad for mouse.</w:t>
      </w:r>
    </w:p>
    <w:p w14:paraId="60E3BA8B" w14:textId="77777777" w:rsidR="00650722" w:rsidRPr="006015FE" w:rsidRDefault="00650722" w:rsidP="48709BB6">
      <w:pPr>
        <w:pStyle w:val="ListNumber3"/>
        <w:rPr>
          <w:highlight w:val="green"/>
        </w:rPr>
      </w:pPr>
      <w:r w:rsidRPr="48709BB6">
        <w:rPr>
          <w:highlight w:val="green"/>
        </w:rPr>
        <w:t xml:space="preserve">Glare screen to </w:t>
      </w:r>
      <w:r w:rsidR="001B0748" w:rsidRPr="48709BB6">
        <w:rPr>
          <w:highlight w:val="green"/>
        </w:rPr>
        <w:t>fit specified computer monitor.</w:t>
      </w:r>
    </w:p>
    <w:p w14:paraId="1B784E20" w14:textId="77777777" w:rsidR="00650722" w:rsidRPr="006015FE" w:rsidRDefault="00650722" w:rsidP="48709BB6">
      <w:pPr>
        <w:pStyle w:val="ListNumber3"/>
        <w:rPr>
          <w:highlight w:val="green"/>
        </w:rPr>
      </w:pPr>
      <w:proofErr w:type="gramStart"/>
      <w:r w:rsidRPr="48709BB6">
        <w:rPr>
          <w:highlight w:val="green"/>
        </w:rPr>
        <w:t>Foot rest</w:t>
      </w:r>
      <w:proofErr w:type="gramEnd"/>
      <w:r w:rsidRPr="48709BB6">
        <w:rPr>
          <w:highlight w:val="green"/>
        </w:rPr>
        <w:t xml:space="preserve">, slanted and </w:t>
      </w:r>
      <w:r w:rsidR="001B0748" w:rsidRPr="48709BB6">
        <w:rPr>
          <w:highlight w:val="green"/>
        </w:rPr>
        <w:t>small enough to fit under desk.</w:t>
      </w:r>
    </w:p>
    <w:p w14:paraId="7159DD1E" w14:textId="77777777" w:rsidR="00650722" w:rsidRPr="006015FE" w:rsidRDefault="001B0748" w:rsidP="48709BB6">
      <w:pPr>
        <w:pStyle w:val="ListNumber3"/>
        <w:rPr>
          <w:highlight w:val="green"/>
        </w:rPr>
      </w:pPr>
      <w:r w:rsidRPr="48709BB6">
        <w:rPr>
          <w:highlight w:val="green"/>
        </w:rPr>
        <w:t>Monitor arm.</w:t>
      </w:r>
    </w:p>
    <w:p w14:paraId="1F84AA48" w14:textId="77777777" w:rsidR="00650722" w:rsidRPr="006015FE" w:rsidRDefault="00650722" w:rsidP="48709BB6">
      <w:pPr>
        <w:pStyle w:val="ListNumber3"/>
        <w:rPr>
          <w:highlight w:val="green"/>
        </w:rPr>
      </w:pPr>
      <w:r w:rsidRPr="48709BB6">
        <w:rPr>
          <w:highlight w:val="green"/>
        </w:rPr>
        <w:t>Monitor riser</w:t>
      </w:r>
      <w:r w:rsidR="001B0748" w:rsidRPr="48709BB6">
        <w:rPr>
          <w:highlight w:val="green"/>
        </w:rPr>
        <w:t>s.</w:t>
      </w:r>
    </w:p>
    <w:p w14:paraId="3F8552AA" w14:textId="77777777" w:rsidR="00650722" w:rsidRPr="006015FE" w:rsidRDefault="00650722" w:rsidP="48709BB6">
      <w:pPr>
        <w:pStyle w:val="ListNumber3"/>
        <w:rPr>
          <w:highlight w:val="green"/>
        </w:rPr>
      </w:pPr>
      <w:r w:rsidRPr="48709BB6">
        <w:rPr>
          <w:highlight w:val="green"/>
        </w:rPr>
        <w:t>Laptop Accessories:</w:t>
      </w:r>
    </w:p>
    <w:p w14:paraId="78C11AAC" w14:textId="77777777" w:rsidR="00650722" w:rsidRPr="006015FE" w:rsidRDefault="00650722" w:rsidP="48709BB6">
      <w:pPr>
        <w:pStyle w:val="ListNumber4"/>
        <w:rPr>
          <w:highlight w:val="green"/>
        </w:rPr>
      </w:pPr>
      <w:r w:rsidRPr="48709BB6">
        <w:rPr>
          <w:highlight w:val="green"/>
        </w:rPr>
        <w:t xml:space="preserve">External Mouse: 2 </w:t>
      </w:r>
      <w:proofErr w:type="gramStart"/>
      <w:r w:rsidRPr="48709BB6">
        <w:rPr>
          <w:highlight w:val="green"/>
        </w:rPr>
        <w:t>button</w:t>
      </w:r>
      <w:proofErr w:type="gramEnd"/>
      <w:r w:rsidRPr="48709BB6">
        <w:rPr>
          <w:highlight w:val="green"/>
        </w:rPr>
        <w:t>.</w:t>
      </w:r>
    </w:p>
    <w:p w14:paraId="23292D4D" w14:textId="77777777" w:rsidR="00650722" w:rsidRPr="006015FE" w:rsidRDefault="00C82B0C" w:rsidP="48709BB6">
      <w:pPr>
        <w:pStyle w:val="ListNumber4"/>
        <w:rPr>
          <w:highlight w:val="green"/>
        </w:rPr>
      </w:pPr>
      <w:r w:rsidRPr="48709BB6">
        <w:rPr>
          <w:highlight w:val="green"/>
        </w:rPr>
        <w:t>External Keyboard.</w:t>
      </w:r>
    </w:p>
    <w:p w14:paraId="7DBB9D57" w14:textId="77777777" w:rsidR="00650722" w:rsidRDefault="00650722" w:rsidP="48709BB6">
      <w:pPr>
        <w:pStyle w:val="ListNumber2"/>
        <w:rPr>
          <w:highlight w:val="green"/>
        </w:rPr>
      </w:pPr>
      <w:r w:rsidRPr="48709BB6">
        <w:rPr>
          <w:highlight w:val="green"/>
        </w:rPr>
        <w:t>Power Supply Surge Protector: One each per computer</w:t>
      </w:r>
      <w:r w:rsidR="00650404" w:rsidRPr="48709BB6">
        <w:rPr>
          <w:highlight w:val="green"/>
        </w:rPr>
        <w:t>, rated at 15 amps minimum</w:t>
      </w:r>
      <w:r w:rsidRPr="48709BB6">
        <w:rPr>
          <w:highlight w:val="green"/>
        </w:rPr>
        <w:t>.</w:t>
      </w:r>
    </w:p>
    <w:p w14:paraId="218FFF8E" w14:textId="77777777" w:rsidR="00650722" w:rsidRDefault="00650722" w:rsidP="48709BB6">
      <w:pPr>
        <w:pStyle w:val="ListNumber2"/>
        <w:rPr>
          <w:highlight w:val="green"/>
        </w:rPr>
      </w:pPr>
      <w:r w:rsidRPr="48709BB6">
        <w:rPr>
          <w:highlight w:val="green"/>
        </w:rPr>
        <w:t xml:space="preserve">Uninterruptible Power Supply: </w:t>
      </w:r>
      <w:r w:rsidR="003B6F12" w:rsidRPr="48709BB6">
        <w:rPr>
          <w:highlight w:val="green"/>
        </w:rPr>
        <w:t>sized for minimum 15</w:t>
      </w:r>
      <w:r w:rsidR="00A91E16" w:rsidRPr="48709BB6">
        <w:rPr>
          <w:highlight w:val="green"/>
        </w:rPr>
        <w:t>-</w:t>
      </w:r>
      <w:r w:rsidR="003B6F12" w:rsidRPr="48709BB6">
        <w:rPr>
          <w:highlight w:val="green"/>
        </w:rPr>
        <w:t>minute run</w:t>
      </w:r>
      <w:r w:rsidR="00A91E16" w:rsidRPr="48709BB6">
        <w:rPr>
          <w:highlight w:val="green"/>
        </w:rPr>
        <w:t xml:space="preserve"> </w:t>
      </w:r>
      <w:r w:rsidR="003B6F12" w:rsidRPr="48709BB6">
        <w:rPr>
          <w:highlight w:val="green"/>
        </w:rPr>
        <w:t>time for server, telephone system, LAN switches routers</w:t>
      </w:r>
      <w:r w:rsidRPr="48709BB6">
        <w:rPr>
          <w:highlight w:val="green"/>
        </w:rPr>
        <w:t>.</w:t>
      </w:r>
    </w:p>
    <w:p w14:paraId="2C4BA242" w14:textId="77777777" w:rsidR="00650722" w:rsidRPr="006015FE" w:rsidRDefault="0023028B" w:rsidP="48709BB6">
      <w:pPr>
        <w:pStyle w:val="ListNumber2"/>
        <w:rPr>
          <w:highlight w:val="green"/>
        </w:rPr>
      </w:pPr>
      <w:r w:rsidRPr="48709BB6">
        <w:rPr>
          <w:highlight w:val="green"/>
        </w:rPr>
        <w:t>Multi-function</w:t>
      </w:r>
      <w:r w:rsidR="00EC2F2E" w:rsidRPr="48709BB6">
        <w:rPr>
          <w:highlight w:val="green"/>
        </w:rPr>
        <w:t xml:space="preserve"> </w:t>
      </w:r>
      <w:r w:rsidRPr="48709BB6">
        <w:rPr>
          <w:highlight w:val="green"/>
        </w:rPr>
        <w:t>P</w:t>
      </w:r>
      <w:r w:rsidR="00EC2F2E" w:rsidRPr="48709BB6">
        <w:rPr>
          <w:highlight w:val="green"/>
        </w:rPr>
        <w:t xml:space="preserve">rinter, </w:t>
      </w:r>
      <w:r w:rsidRPr="48709BB6">
        <w:rPr>
          <w:highlight w:val="green"/>
        </w:rPr>
        <w:t>S</w:t>
      </w:r>
      <w:r w:rsidR="00EC2F2E" w:rsidRPr="48709BB6">
        <w:rPr>
          <w:highlight w:val="green"/>
        </w:rPr>
        <w:t>canner</w:t>
      </w:r>
      <w:r w:rsidRPr="48709BB6">
        <w:rPr>
          <w:highlight w:val="green"/>
        </w:rPr>
        <w:t>: W</w:t>
      </w:r>
      <w:r w:rsidR="00EC2F2E" w:rsidRPr="48709BB6">
        <w:rPr>
          <w:highlight w:val="green"/>
        </w:rPr>
        <w:t>ith 11 by 17 paper handling.</w:t>
      </w:r>
    </w:p>
    <w:p w14:paraId="6C9C963D" w14:textId="77777777" w:rsidR="00650722" w:rsidRDefault="00650722" w:rsidP="48709BB6">
      <w:pPr>
        <w:pStyle w:val="ListNumber2"/>
        <w:rPr>
          <w:highlight w:val="green"/>
        </w:rPr>
      </w:pPr>
      <w:r w:rsidRPr="48709BB6">
        <w:rPr>
          <w:highlight w:val="green"/>
        </w:rPr>
        <w:t>Maintenance service agreements fo</w:t>
      </w:r>
      <w:r w:rsidR="001B0748" w:rsidRPr="48709BB6">
        <w:rPr>
          <w:highlight w:val="green"/>
        </w:rPr>
        <w:t>r all hardware for duration of C</w:t>
      </w:r>
      <w:r w:rsidRPr="48709BB6">
        <w:rPr>
          <w:highlight w:val="green"/>
        </w:rPr>
        <w:t>ontract.</w:t>
      </w:r>
    </w:p>
    <w:p w14:paraId="4E3CA150" w14:textId="77777777" w:rsidR="00650722" w:rsidRDefault="00650722" w:rsidP="48709BB6">
      <w:pPr>
        <w:pStyle w:val="ListNumber"/>
        <w:rPr>
          <w:highlight w:val="green"/>
        </w:rPr>
      </w:pPr>
      <w:r w:rsidRPr="48709BB6">
        <w:rPr>
          <w:highlight w:val="green"/>
        </w:rPr>
        <w:t>Computer Software:</w:t>
      </w:r>
    </w:p>
    <w:p w14:paraId="07055D59" w14:textId="77777777" w:rsidR="00650722" w:rsidRPr="00E927CC" w:rsidRDefault="0023028B" w:rsidP="00EB07A8">
      <w:pPr>
        <w:pStyle w:val="ListNumber2"/>
        <w:numPr>
          <w:ilvl w:val="0"/>
          <w:numId w:val="35"/>
        </w:numPr>
        <w:rPr>
          <w:highlight w:val="green"/>
        </w:rPr>
      </w:pPr>
      <w:r w:rsidRPr="00E927CC">
        <w:rPr>
          <w:highlight w:val="green"/>
        </w:rPr>
        <w:t>Microsoft Windows- Most current edition</w:t>
      </w:r>
      <w:r w:rsidR="00650722" w:rsidRPr="00E927CC">
        <w:rPr>
          <w:highlight w:val="green"/>
        </w:rPr>
        <w:t>.</w:t>
      </w:r>
    </w:p>
    <w:p w14:paraId="73DAC64B" w14:textId="77777777" w:rsidR="00650722" w:rsidRDefault="0023028B" w:rsidP="48709BB6">
      <w:pPr>
        <w:pStyle w:val="ListNumber2"/>
        <w:rPr>
          <w:highlight w:val="green"/>
        </w:rPr>
      </w:pPr>
      <w:r w:rsidRPr="48709BB6">
        <w:rPr>
          <w:highlight w:val="green"/>
        </w:rPr>
        <w:t xml:space="preserve">Microsoft Office Pro - Most current edition </w:t>
      </w:r>
      <w:r w:rsidR="00190B09" w:rsidRPr="48709BB6">
        <w:rPr>
          <w:highlight w:val="green"/>
        </w:rPr>
        <w:t xml:space="preserve">including Microsoft </w:t>
      </w:r>
      <w:proofErr w:type="spellStart"/>
      <w:r w:rsidR="00190B09" w:rsidRPr="48709BB6">
        <w:rPr>
          <w:highlight w:val="green"/>
        </w:rPr>
        <w:t>Outook</w:t>
      </w:r>
      <w:proofErr w:type="spellEnd"/>
      <w:r w:rsidR="00650722" w:rsidRPr="48709BB6">
        <w:rPr>
          <w:highlight w:val="green"/>
        </w:rPr>
        <w:t>.</w:t>
      </w:r>
    </w:p>
    <w:p w14:paraId="2AF61678" w14:textId="606C624F" w:rsidR="00650722" w:rsidRDefault="00650722" w:rsidP="48709BB6">
      <w:pPr>
        <w:pStyle w:val="ListNumber2"/>
        <w:rPr>
          <w:highlight w:val="green"/>
        </w:rPr>
      </w:pPr>
      <w:r w:rsidRPr="48709BB6">
        <w:rPr>
          <w:highlight w:val="green"/>
        </w:rPr>
        <w:t>Scheduling:</w:t>
      </w:r>
      <w:r w:rsidR="003B6F12" w:rsidRPr="48709BB6">
        <w:rPr>
          <w:highlight w:val="green"/>
        </w:rPr>
        <w:t xml:space="preserve"> </w:t>
      </w:r>
      <w:r w:rsidRPr="48709BB6">
        <w:rPr>
          <w:highlight w:val="green"/>
        </w:rPr>
        <w:t>Microsoft Project</w:t>
      </w:r>
      <w:r w:rsidR="003B6F12" w:rsidRPr="48709BB6">
        <w:rPr>
          <w:highlight w:val="green"/>
        </w:rPr>
        <w:t xml:space="preserve"> </w:t>
      </w:r>
      <w:r w:rsidR="00C82B0C" w:rsidRPr="48709BB6">
        <w:rPr>
          <w:highlight w:val="green"/>
        </w:rPr>
        <w:t>latest version</w:t>
      </w:r>
      <w:r w:rsidRPr="48709BB6">
        <w:rPr>
          <w:highlight w:val="green"/>
        </w:rPr>
        <w:t>.</w:t>
      </w:r>
    </w:p>
    <w:p w14:paraId="3DC8D0BC" w14:textId="6CEC1C5E" w:rsidR="0023028B" w:rsidRPr="00AF5358" w:rsidRDefault="0023028B" w:rsidP="48709BB6">
      <w:pPr>
        <w:pStyle w:val="ListNumber2"/>
        <w:rPr>
          <w:highlight w:val="green"/>
        </w:rPr>
      </w:pPr>
      <w:r w:rsidRPr="48709BB6">
        <w:rPr>
          <w:highlight w:val="green"/>
        </w:rPr>
        <w:t>Adobe PDF Pro</w:t>
      </w:r>
      <w:r w:rsidR="00286E7C" w:rsidRPr="48709BB6">
        <w:rPr>
          <w:highlight w:val="green"/>
        </w:rPr>
        <w:t xml:space="preserve"> </w:t>
      </w:r>
      <w:r w:rsidRPr="48709BB6">
        <w:rPr>
          <w:highlight w:val="green"/>
        </w:rPr>
        <w:t>- Most current edition</w:t>
      </w:r>
    </w:p>
    <w:p w14:paraId="5BFC9FA7" w14:textId="77777777" w:rsidR="00650722" w:rsidRPr="00002C04" w:rsidRDefault="005F6FD8" w:rsidP="48709BB6">
      <w:pPr>
        <w:pStyle w:val="Heading2"/>
        <w:rPr>
          <w:highlight w:val="green"/>
        </w:rPr>
      </w:pPr>
      <w:bookmarkStart w:id="25" w:name="_Toc328985349"/>
      <w:bookmarkStart w:id="26" w:name="_Toc329070827"/>
      <w:bookmarkStart w:id="27" w:name="_Toc330017133"/>
      <w:bookmarkStart w:id="28" w:name="_Toc41971025"/>
      <w:r w:rsidRPr="48709BB6">
        <w:rPr>
          <w:highlight w:val="green"/>
        </w:rPr>
        <w:lastRenderedPageBreak/>
        <w:t>Project sign</w:t>
      </w:r>
      <w:bookmarkEnd w:id="25"/>
      <w:bookmarkEnd w:id="26"/>
      <w:bookmarkEnd w:id="27"/>
      <w:bookmarkEnd w:id="28"/>
    </w:p>
    <w:p w14:paraId="05859DF7" w14:textId="77777777" w:rsidR="00A540CD" w:rsidRDefault="004907F2" w:rsidP="48709BB6">
      <w:pPr>
        <w:pStyle w:val="ListNumber"/>
        <w:rPr>
          <w:highlight w:val="green"/>
        </w:rPr>
      </w:pPr>
      <w:bookmarkStart w:id="29" w:name="_Toc328985350"/>
      <w:bookmarkStart w:id="30" w:name="_Toc329070828"/>
      <w:bookmarkStart w:id="31" w:name="_Toc330017134"/>
      <w:r w:rsidRPr="48709BB6">
        <w:rPr>
          <w:highlight w:val="green"/>
        </w:rPr>
        <w:t>Owner will Provide a Project Sign</w:t>
      </w:r>
      <w:r w:rsidR="00A540CD" w:rsidRPr="48709BB6">
        <w:rPr>
          <w:highlight w:val="green"/>
        </w:rPr>
        <w:t>.</w:t>
      </w:r>
    </w:p>
    <w:p w14:paraId="53AEA11A" w14:textId="2CD6C854" w:rsidR="008C6570" w:rsidRPr="00AF5358" w:rsidRDefault="008C6570" w:rsidP="48709BB6">
      <w:pPr>
        <w:pStyle w:val="ListNumber"/>
        <w:rPr>
          <w:highlight w:val="green"/>
        </w:rPr>
      </w:pPr>
      <w:r>
        <w:rPr>
          <w:highlight w:val="green"/>
        </w:rPr>
        <w:t xml:space="preserve">Contractor to install and maintain sign </w:t>
      </w:r>
      <w:proofErr w:type="gramStart"/>
      <w:r>
        <w:rPr>
          <w:highlight w:val="green"/>
        </w:rPr>
        <w:t>during the course of</w:t>
      </w:r>
      <w:proofErr w:type="gramEnd"/>
      <w:r>
        <w:rPr>
          <w:highlight w:val="green"/>
        </w:rPr>
        <w:t xml:space="preserve"> the contract.</w:t>
      </w:r>
    </w:p>
    <w:p w14:paraId="7209CD77" w14:textId="77777777" w:rsidR="00650722" w:rsidRPr="002922AB" w:rsidRDefault="00002C04" w:rsidP="002922AB">
      <w:pPr>
        <w:pStyle w:val="Heading1"/>
      </w:pPr>
      <w:bookmarkStart w:id="32" w:name="_Toc41971026"/>
      <w:r w:rsidRPr="002922AB">
        <w:t>Execution</w:t>
      </w:r>
      <w:bookmarkEnd w:id="29"/>
      <w:bookmarkEnd w:id="30"/>
      <w:bookmarkEnd w:id="31"/>
      <w:bookmarkEnd w:id="32"/>
    </w:p>
    <w:p w14:paraId="7D1C4C08" w14:textId="77777777" w:rsidR="00650722" w:rsidRPr="00002C04" w:rsidRDefault="005F6FD8" w:rsidP="002922AB">
      <w:pPr>
        <w:pStyle w:val="Heading2"/>
      </w:pPr>
      <w:bookmarkStart w:id="33" w:name="_Toc328985351"/>
      <w:bookmarkStart w:id="34" w:name="_Toc329070829"/>
      <w:bookmarkStart w:id="35" w:name="_Toc330017135"/>
      <w:bookmarkStart w:id="36" w:name="_Toc41971027"/>
      <w:r w:rsidRPr="00002C04">
        <w:t>Consultant’s field office</w:t>
      </w:r>
      <w:bookmarkEnd w:id="33"/>
      <w:bookmarkEnd w:id="34"/>
      <w:bookmarkEnd w:id="35"/>
      <w:bookmarkEnd w:id="36"/>
    </w:p>
    <w:p w14:paraId="419DCE36" w14:textId="77777777" w:rsidR="00650722" w:rsidRPr="00AF5358" w:rsidRDefault="00650722" w:rsidP="003374B0">
      <w:pPr>
        <w:pStyle w:val="ListNumber"/>
      </w:pPr>
      <w:r>
        <w:t xml:space="preserve">Make available for </w:t>
      </w:r>
      <w:r w:rsidR="00C51839">
        <w:t>Consultant</w:t>
      </w:r>
      <w:r>
        <w:t xml:space="preserve">’s </w:t>
      </w:r>
      <w:r w:rsidR="00C82B0C">
        <w:t xml:space="preserve">and </w:t>
      </w:r>
      <w:r w:rsidR="00C51839">
        <w:t>Owner</w:t>
      </w:r>
      <w:r w:rsidR="00C82B0C">
        <w:t xml:space="preserve">’s </w:t>
      </w:r>
      <w:r>
        <w:t xml:space="preserve">use prior to start of the Work at site, to remain on the site for minimum of </w:t>
      </w:r>
      <w:r w:rsidRPr="006015FE">
        <w:t xml:space="preserve">30 days </w:t>
      </w:r>
      <w:r>
        <w:t xml:space="preserve">after </w:t>
      </w:r>
      <w:r w:rsidR="0023028B">
        <w:t xml:space="preserve">Completion </w:t>
      </w:r>
      <w:r>
        <w:t>of the Work.</w:t>
      </w:r>
    </w:p>
    <w:p w14:paraId="5DFCB878" w14:textId="77777777" w:rsidR="00650722" w:rsidRPr="00AF5358" w:rsidRDefault="00650722" w:rsidP="003374B0">
      <w:pPr>
        <w:pStyle w:val="ListNumber"/>
      </w:pPr>
      <w:r>
        <w:t xml:space="preserve">Locate where directed by </w:t>
      </w:r>
      <w:proofErr w:type="gramStart"/>
      <w:r w:rsidR="00C51839">
        <w:t>Consultant</w:t>
      </w:r>
      <w:proofErr w:type="gramEnd"/>
      <w:r>
        <w:t>; level, block, tie down, skirt, provide stairways, and relocate when necessary and approved. Construct on proper foundations, provide proper surface drainage and connections for utility services.</w:t>
      </w:r>
    </w:p>
    <w:p w14:paraId="433DBF0B" w14:textId="77777777" w:rsidR="00650722" w:rsidRDefault="00650722" w:rsidP="003374B0">
      <w:pPr>
        <w:pStyle w:val="ListNumber"/>
      </w:pPr>
      <w:r>
        <w:t>Provide minimum 10 sq m of gravel or crushed rock base, minimum depth of 100 mm, at each entrance.</w:t>
      </w:r>
    </w:p>
    <w:p w14:paraId="32D6CE9B" w14:textId="77777777" w:rsidR="00650722" w:rsidRDefault="00650722" w:rsidP="003374B0">
      <w:pPr>
        <w:pStyle w:val="ListNumber"/>
      </w:pPr>
      <w:r>
        <w:t>Raise grade under field office, as necessary, to elevation adequate to avoid flooding.</w:t>
      </w:r>
    </w:p>
    <w:p w14:paraId="75C0E054" w14:textId="0379CF92" w:rsidR="00650722" w:rsidRPr="00AF5358" w:rsidRDefault="00650722" w:rsidP="003374B0">
      <w:pPr>
        <w:pStyle w:val="ListNumber"/>
      </w:pPr>
      <w:r>
        <w:t xml:space="preserve">Provide sanitary facilities </w:t>
      </w:r>
      <w:r w:rsidR="1A4EFF65">
        <w:t xml:space="preserve">with running water </w:t>
      </w:r>
      <w:r>
        <w:t>in compliance with provinci</w:t>
      </w:r>
      <w:r w:rsidR="00190B09">
        <w:t>al and local health authorities</w:t>
      </w:r>
      <w:r>
        <w:t>.</w:t>
      </w:r>
    </w:p>
    <w:p w14:paraId="036AF66C" w14:textId="77777777" w:rsidR="00650722" w:rsidRPr="00AF5358" w:rsidRDefault="00650722" w:rsidP="003374B0">
      <w:pPr>
        <w:pStyle w:val="ListNumber"/>
      </w:pPr>
      <w:r>
        <w:t xml:space="preserve">Exterior Door Keys: Furnish </w:t>
      </w:r>
      <w:r w:rsidRPr="006015FE">
        <w:t>two sets</w:t>
      </w:r>
      <w:r>
        <w:t xml:space="preserve"> of keys.</w:t>
      </w:r>
    </w:p>
    <w:p w14:paraId="397C431C" w14:textId="77777777" w:rsidR="00650722" w:rsidRDefault="00650722" w:rsidP="48709BB6">
      <w:pPr>
        <w:pStyle w:val="ListNumber"/>
        <w:rPr>
          <w:highlight w:val="green"/>
        </w:rPr>
      </w:pPr>
      <w:r w:rsidRPr="48709BB6">
        <w:rPr>
          <w:highlight w:val="green"/>
        </w:rPr>
        <w:t>Telephone:</w:t>
      </w:r>
    </w:p>
    <w:p w14:paraId="6F2753A6" w14:textId="77777777" w:rsidR="00650722" w:rsidRPr="000C05A6" w:rsidRDefault="00650722" w:rsidP="000C05A6">
      <w:pPr>
        <w:pStyle w:val="ListNumber2"/>
        <w:numPr>
          <w:ilvl w:val="0"/>
          <w:numId w:val="44"/>
        </w:numPr>
        <w:rPr>
          <w:highlight w:val="green"/>
        </w:rPr>
      </w:pPr>
      <w:r w:rsidRPr="000C05A6">
        <w:rPr>
          <w:highlight w:val="green"/>
        </w:rPr>
        <w:t>Provide number of incoming lines equal to that specified for telephone type.</w:t>
      </w:r>
    </w:p>
    <w:p w14:paraId="52C0F646" w14:textId="77777777" w:rsidR="00650722" w:rsidRPr="00AF5358" w:rsidRDefault="00650722" w:rsidP="48709BB6">
      <w:pPr>
        <w:pStyle w:val="ListNumber2"/>
        <w:rPr>
          <w:highlight w:val="green"/>
        </w:rPr>
      </w:pPr>
      <w:r w:rsidRPr="48709BB6">
        <w:rPr>
          <w:highlight w:val="green"/>
        </w:rPr>
        <w:t xml:space="preserve">Provide appropriate jacks; locate as directed by </w:t>
      </w:r>
      <w:proofErr w:type="gramStart"/>
      <w:r w:rsidR="00C51839" w:rsidRPr="48709BB6">
        <w:rPr>
          <w:highlight w:val="green"/>
        </w:rPr>
        <w:t>Consultant</w:t>
      </w:r>
      <w:proofErr w:type="gramEnd"/>
      <w:r w:rsidRPr="48709BB6">
        <w:rPr>
          <w:highlight w:val="green"/>
        </w:rPr>
        <w:t>.</w:t>
      </w:r>
    </w:p>
    <w:p w14:paraId="4FB4B5B8" w14:textId="77777777" w:rsidR="00650722" w:rsidRDefault="00650722" w:rsidP="48709BB6">
      <w:pPr>
        <w:pStyle w:val="ListNumber2"/>
        <w:rPr>
          <w:highlight w:val="green"/>
        </w:rPr>
      </w:pPr>
      <w:r w:rsidRPr="48709BB6">
        <w:rPr>
          <w:highlight w:val="green"/>
        </w:rPr>
        <w:t>Provide all wiring necessary for a completed telephone system.</w:t>
      </w:r>
    </w:p>
    <w:p w14:paraId="62AC28F6" w14:textId="77777777" w:rsidR="00650722" w:rsidRDefault="00650722" w:rsidP="48709BB6">
      <w:pPr>
        <w:pStyle w:val="ListNumber"/>
        <w:rPr>
          <w:highlight w:val="green"/>
        </w:rPr>
      </w:pPr>
      <w:r w:rsidRPr="48709BB6">
        <w:rPr>
          <w:highlight w:val="green"/>
        </w:rPr>
        <w:t>Computer: Provide all required connecting cables and plugs.</w:t>
      </w:r>
    </w:p>
    <w:p w14:paraId="76447DD5" w14:textId="77777777" w:rsidR="00EB07A8" w:rsidRPr="00EB07A8" w:rsidRDefault="00EB07A8" w:rsidP="00EB07A8">
      <w:pPr>
        <w:pStyle w:val="ListNumber"/>
      </w:pPr>
      <w:r w:rsidRPr="00EB07A8">
        <w:t xml:space="preserve">Provide Wi-Fi and </w:t>
      </w:r>
      <w:proofErr w:type="gramStart"/>
      <w:r w:rsidRPr="00EB07A8">
        <w:t>high speed</w:t>
      </w:r>
      <w:proofErr w:type="gramEnd"/>
      <w:r w:rsidRPr="00EB07A8">
        <w:t xml:space="preserve"> mobile Internet (minimum internet speed of 5 Gbps download and 1 Gbps upload) access suitable for an unlimited monthly usage. Pay for the monthly charges by the Internet service provider.  Internet access shall be designated for the Engineer’s trailer and shall not be shared with the Contractor’s trailer.</w:t>
      </w:r>
    </w:p>
    <w:p w14:paraId="49FB8F2A" w14:textId="77777777" w:rsidR="00650722" w:rsidRPr="00AF5358" w:rsidRDefault="00650722" w:rsidP="003374B0">
      <w:pPr>
        <w:pStyle w:val="ListNumber"/>
      </w:pPr>
      <w:r>
        <w:lastRenderedPageBreak/>
        <w:t xml:space="preserve">Maintain in good repair and appearance, and provide </w:t>
      </w:r>
      <w:r w:rsidRPr="006015FE">
        <w:t>daily</w:t>
      </w:r>
      <w:r>
        <w:t xml:space="preserve"> cleaning service and replenishment, as required, of paper towels, paper cups, hand soap, toile</w:t>
      </w:r>
      <w:r w:rsidR="0023028B">
        <w:t>t paper, first-aid kit supplies</w:t>
      </w:r>
      <w:r>
        <w:t xml:space="preserve"> and bottled water.</w:t>
      </w:r>
    </w:p>
    <w:p w14:paraId="52B01B3F" w14:textId="77777777" w:rsidR="00650722" w:rsidRDefault="00650722" w:rsidP="003374B0">
      <w:pPr>
        <w:pStyle w:val="ListNumber"/>
      </w:pPr>
      <w:r>
        <w:t xml:space="preserve">Replenish, as needed, computer paper </w:t>
      </w:r>
      <w:r w:rsidR="0023028B">
        <w:t>a</w:t>
      </w:r>
      <w:r w:rsidR="00190B09">
        <w:t xml:space="preserve">nd </w:t>
      </w:r>
      <w:r>
        <w:t>pri</w:t>
      </w:r>
      <w:r w:rsidR="00190B09">
        <w:t>nter</w:t>
      </w:r>
      <w:r w:rsidR="0023028B">
        <w:t xml:space="preserve"> </w:t>
      </w:r>
      <w:r w:rsidR="00190B09">
        <w:t>toner</w:t>
      </w:r>
      <w:r>
        <w:t>.</w:t>
      </w:r>
    </w:p>
    <w:p w14:paraId="49121A53" w14:textId="77777777" w:rsidR="00650722" w:rsidRPr="00002C04" w:rsidRDefault="005F6FD8" w:rsidP="002922AB">
      <w:pPr>
        <w:pStyle w:val="Heading2"/>
      </w:pPr>
      <w:bookmarkStart w:id="37" w:name="_Toc328985352"/>
      <w:bookmarkStart w:id="38" w:name="_Toc329070830"/>
      <w:bookmarkStart w:id="39" w:name="_Toc330017136"/>
      <w:bookmarkStart w:id="40" w:name="_Toc41971028"/>
      <w:r>
        <w:t>Temporary utilities</w:t>
      </w:r>
      <w:bookmarkEnd w:id="37"/>
      <w:bookmarkEnd w:id="38"/>
      <w:bookmarkEnd w:id="39"/>
      <w:bookmarkEnd w:id="40"/>
    </w:p>
    <w:p w14:paraId="675A7D3B" w14:textId="06F9F181" w:rsidR="38D50DC5" w:rsidRPr="001A40EE" w:rsidRDefault="38D50DC5" w:rsidP="48709BB6">
      <w:pPr>
        <w:pBdr>
          <w:top w:val="double" w:sz="18" w:space="1" w:color="0080FF"/>
          <w:left w:val="double" w:sz="18" w:space="1" w:color="0080FF"/>
          <w:bottom w:val="double" w:sz="18" w:space="1" w:color="0080FF"/>
          <w:right w:val="double" w:sz="18" w:space="1" w:color="0080FF"/>
        </w:pBdr>
        <w:spacing w:before="120" w:after="120" w:line="288" w:lineRule="auto"/>
        <w:rPr>
          <w:rFonts w:eastAsia="Arial" w:cs="Arial"/>
          <w:i/>
          <w:iCs/>
          <w:color w:val="0047BB"/>
        </w:rPr>
      </w:pPr>
      <w:proofErr w:type="spellStart"/>
      <w:r w:rsidRPr="001A40EE">
        <w:rPr>
          <w:rFonts w:eastAsia="Arial" w:cs="Arial"/>
          <w:b/>
          <w:bCs/>
          <w:i/>
          <w:iCs/>
          <w:color w:val="0047BB"/>
        </w:rPr>
        <w:t>RoD</w:t>
      </w:r>
      <w:proofErr w:type="spellEnd"/>
      <w:r w:rsidRPr="001A40EE">
        <w:rPr>
          <w:rFonts w:eastAsia="Arial" w:cs="Arial"/>
          <w:b/>
          <w:bCs/>
          <w:i/>
          <w:iCs/>
          <w:color w:val="0047BB"/>
        </w:rPr>
        <w:t xml:space="preserve"> SPEC NOTE:</w:t>
      </w:r>
      <w:r w:rsidRPr="001A40EE">
        <w:rPr>
          <w:rFonts w:eastAsia="Arial" w:cs="Arial"/>
          <w:i/>
          <w:iCs/>
          <w:color w:val="0047BB"/>
        </w:rPr>
        <w:t xml:space="preserve">  Use the </w:t>
      </w:r>
      <w:r w:rsidR="28D43F24" w:rsidRPr="001A40EE">
        <w:rPr>
          <w:rFonts w:eastAsia="Arial" w:cs="Arial"/>
          <w:i/>
          <w:iCs/>
          <w:color w:val="0047BB"/>
        </w:rPr>
        <w:t xml:space="preserve">appropriate </w:t>
      </w:r>
      <w:r w:rsidR="1CCC9165" w:rsidRPr="001A40EE">
        <w:rPr>
          <w:rFonts w:eastAsia="Arial" w:cs="Arial"/>
          <w:i/>
          <w:iCs/>
          <w:color w:val="0047BB"/>
        </w:rPr>
        <w:t>power specification below based on available power on the site</w:t>
      </w:r>
      <w:r w:rsidRPr="001A40EE">
        <w:rPr>
          <w:rFonts w:eastAsia="Arial" w:cs="Arial"/>
          <w:i/>
          <w:iCs/>
          <w:color w:val="0047BB"/>
        </w:rPr>
        <w:t xml:space="preserve">. </w:t>
      </w:r>
    </w:p>
    <w:p w14:paraId="5688C535" w14:textId="77777777" w:rsidR="00650722" w:rsidRDefault="00650722" w:rsidP="003374B0">
      <w:pPr>
        <w:pStyle w:val="ListNumber"/>
      </w:pPr>
      <w:r>
        <w:t>Power:</w:t>
      </w:r>
    </w:p>
    <w:p w14:paraId="58026109" w14:textId="7B4FEFE3" w:rsidR="00650722" w:rsidRPr="00E927CC" w:rsidRDefault="00650722" w:rsidP="00EB07A8">
      <w:pPr>
        <w:pStyle w:val="ListNumber2"/>
        <w:numPr>
          <w:ilvl w:val="0"/>
          <w:numId w:val="33"/>
        </w:numPr>
        <w:rPr>
          <w:highlight w:val="green"/>
        </w:rPr>
      </w:pPr>
      <w:r w:rsidRPr="00E927CC">
        <w:rPr>
          <w:highlight w:val="green"/>
        </w:rPr>
        <w:t xml:space="preserve">No </w:t>
      </w:r>
      <w:r w:rsidR="00243175" w:rsidRPr="00E927CC">
        <w:rPr>
          <w:highlight w:val="green"/>
        </w:rPr>
        <w:t xml:space="preserve">useable </w:t>
      </w:r>
      <w:r w:rsidRPr="00E927CC">
        <w:rPr>
          <w:highlight w:val="green"/>
        </w:rPr>
        <w:t xml:space="preserve">electric power is available at the site. </w:t>
      </w:r>
      <w:r w:rsidR="00C374E6" w:rsidRPr="00E927CC">
        <w:rPr>
          <w:highlight w:val="green"/>
        </w:rPr>
        <w:t>Provide a generator sized to operate the trailer as arranged in this Section. O</w:t>
      </w:r>
      <w:r w:rsidRPr="00E927CC">
        <w:rPr>
          <w:highlight w:val="green"/>
        </w:rPr>
        <w:t xml:space="preserve">btain and pay for </w:t>
      </w:r>
      <w:r w:rsidR="17BD0EB2" w:rsidRPr="00E927CC">
        <w:rPr>
          <w:highlight w:val="green"/>
        </w:rPr>
        <w:t xml:space="preserve">generator and fuel </w:t>
      </w:r>
      <w:r w:rsidRPr="00E927CC">
        <w:rPr>
          <w:highlight w:val="green"/>
        </w:rPr>
        <w:t xml:space="preserve">used until final payment and acceptance by </w:t>
      </w:r>
      <w:r w:rsidR="00C51839" w:rsidRPr="00E927CC">
        <w:rPr>
          <w:highlight w:val="green"/>
        </w:rPr>
        <w:t>Owner</w:t>
      </w:r>
      <w:r w:rsidRPr="00E927CC">
        <w:rPr>
          <w:highlight w:val="green"/>
        </w:rPr>
        <w:t xml:space="preserve">, unless otherwise recommended by </w:t>
      </w:r>
      <w:r w:rsidR="00C51839" w:rsidRPr="00E927CC">
        <w:rPr>
          <w:highlight w:val="green"/>
        </w:rPr>
        <w:t>Consultant</w:t>
      </w:r>
      <w:r w:rsidR="00C82B0C" w:rsidRPr="00E927CC">
        <w:rPr>
          <w:highlight w:val="green"/>
        </w:rPr>
        <w:t xml:space="preserve"> at Substantial Performance.</w:t>
      </w:r>
    </w:p>
    <w:p w14:paraId="6E518DDA" w14:textId="77777777" w:rsidR="00650722" w:rsidRPr="006015FE" w:rsidRDefault="00650722" w:rsidP="48709BB6">
      <w:pPr>
        <w:pStyle w:val="ListNumber2"/>
        <w:rPr>
          <w:highlight w:val="green"/>
        </w:rPr>
      </w:pPr>
      <w:r w:rsidRPr="48709BB6">
        <w:rPr>
          <w:highlight w:val="green"/>
        </w:rPr>
        <w:t xml:space="preserve">Electric power will be available at or near site. Determine type and amount available and make arrangements for obtaining temporary electric power service, metering equipment, and pay all costs for the electric power used during contract period, except for portions of the Work designated in writing by </w:t>
      </w:r>
      <w:proofErr w:type="gramStart"/>
      <w:r w:rsidR="00C51839" w:rsidRPr="48709BB6">
        <w:rPr>
          <w:highlight w:val="green"/>
        </w:rPr>
        <w:t>Consultant</w:t>
      </w:r>
      <w:proofErr w:type="gramEnd"/>
      <w:r w:rsidR="00C82B0C" w:rsidRPr="48709BB6">
        <w:rPr>
          <w:highlight w:val="green"/>
        </w:rPr>
        <w:t xml:space="preserve"> as substantially performed.</w:t>
      </w:r>
    </w:p>
    <w:p w14:paraId="49BBE080" w14:textId="77777777" w:rsidR="00650722" w:rsidRPr="006015FE" w:rsidRDefault="00650722" w:rsidP="003374B0">
      <w:pPr>
        <w:pStyle w:val="ListNumber2"/>
      </w:pPr>
      <w:r w:rsidRPr="006015FE">
        <w:t xml:space="preserve">Cost of electric power used in performance and acceptance testing will be borne by </w:t>
      </w:r>
      <w:r w:rsidR="00C51839">
        <w:t>Owner</w:t>
      </w:r>
      <w:r w:rsidRPr="006015FE">
        <w:t>.</w:t>
      </w:r>
    </w:p>
    <w:p w14:paraId="47A07587" w14:textId="77777777" w:rsidR="00A540CD" w:rsidRPr="00A540CD" w:rsidRDefault="00A540CD" w:rsidP="003374B0">
      <w:pPr>
        <w:pStyle w:val="ListNumber2"/>
      </w:pPr>
      <w:r>
        <w:rPr>
          <w:szCs w:val="18"/>
        </w:rPr>
        <w:t>The Contractor shall replace any blown fuses or damaged breakers and repair any other damage caused.  The Contractor shall provide extension cords as required. The Contractor shall not overload circuits beyond their rated capacities.</w:t>
      </w:r>
    </w:p>
    <w:p w14:paraId="71C98C83" w14:textId="77777777" w:rsidR="00A540CD" w:rsidRPr="00A540CD" w:rsidRDefault="00A540CD" w:rsidP="003374B0">
      <w:pPr>
        <w:pStyle w:val="ListNumber2"/>
      </w:pPr>
      <w:r>
        <w:rPr>
          <w:szCs w:val="18"/>
        </w:rPr>
        <w:t>The Contractor shall provide ground fault protection for all electrical equipment.</w:t>
      </w:r>
    </w:p>
    <w:p w14:paraId="5C2080F0" w14:textId="77777777" w:rsidR="00A540CD" w:rsidRPr="00AF5358" w:rsidRDefault="00A540CD" w:rsidP="003374B0">
      <w:pPr>
        <w:pStyle w:val="ListNumber2"/>
      </w:pPr>
      <w:r w:rsidRPr="00250CF7">
        <w:rPr>
          <w:szCs w:val="18"/>
        </w:rPr>
        <w:t xml:space="preserve">The </w:t>
      </w:r>
      <w:r w:rsidR="00C51839">
        <w:rPr>
          <w:szCs w:val="18"/>
        </w:rPr>
        <w:t>Owner</w:t>
      </w:r>
      <w:r w:rsidRPr="00250CF7">
        <w:rPr>
          <w:szCs w:val="18"/>
        </w:rPr>
        <w:t xml:space="preserve"> will not be responsible</w:t>
      </w:r>
      <w:r>
        <w:rPr>
          <w:szCs w:val="18"/>
        </w:rPr>
        <w:t>,</w:t>
      </w:r>
      <w:r w:rsidRPr="00250CF7">
        <w:rPr>
          <w:szCs w:val="18"/>
        </w:rPr>
        <w:t xml:space="preserve"> or entertain any claims</w:t>
      </w:r>
      <w:r>
        <w:rPr>
          <w:szCs w:val="18"/>
        </w:rPr>
        <w:t>,</w:t>
      </w:r>
      <w:r w:rsidRPr="00250CF7">
        <w:rPr>
          <w:szCs w:val="18"/>
        </w:rPr>
        <w:t xml:space="preserve"> for </w:t>
      </w:r>
      <w:r>
        <w:rPr>
          <w:szCs w:val="18"/>
        </w:rPr>
        <w:t xml:space="preserve">the </w:t>
      </w:r>
      <w:r w:rsidRPr="00250CF7">
        <w:rPr>
          <w:szCs w:val="18"/>
        </w:rPr>
        <w:t xml:space="preserve">delay of work resulting from power interruptions to the </w:t>
      </w:r>
      <w:r>
        <w:rPr>
          <w:szCs w:val="18"/>
        </w:rPr>
        <w:t>S</w:t>
      </w:r>
      <w:r w:rsidRPr="00250CF7">
        <w:rPr>
          <w:szCs w:val="18"/>
        </w:rPr>
        <w:t>ite or loss of utility supply</w:t>
      </w:r>
      <w:r w:rsidR="001F0C17">
        <w:rPr>
          <w:szCs w:val="18"/>
        </w:rPr>
        <w:t>.</w:t>
      </w:r>
    </w:p>
    <w:p w14:paraId="65FF610F" w14:textId="77777777" w:rsidR="00A540CD" w:rsidRDefault="00650722" w:rsidP="003374B0">
      <w:pPr>
        <w:pStyle w:val="ListNumber"/>
      </w:pPr>
      <w:r>
        <w:t xml:space="preserve">Lighting: </w:t>
      </w:r>
    </w:p>
    <w:p w14:paraId="113B6F8B" w14:textId="77777777" w:rsidR="00650722" w:rsidRDefault="00650722" w:rsidP="00EB07A8">
      <w:pPr>
        <w:pStyle w:val="ListNumber2"/>
        <w:numPr>
          <w:ilvl w:val="0"/>
          <w:numId w:val="14"/>
        </w:numPr>
      </w:pPr>
      <w:r>
        <w:lastRenderedPageBreak/>
        <w:t>Provide temporary lighting to meet all applicable safety requirements to allow erection, application, or installation of materials and equipment, and observation or inspection of the Work.</w:t>
      </w:r>
    </w:p>
    <w:p w14:paraId="3032DAF9" w14:textId="77777777" w:rsidR="00A540CD" w:rsidRDefault="00A540CD" w:rsidP="003374B0">
      <w:pPr>
        <w:pStyle w:val="ListNumber2"/>
      </w:pPr>
      <w:r>
        <w:rPr>
          <w:szCs w:val="18"/>
        </w:rPr>
        <w:t>The Contractor shall secure all temporary lighting and wiring from damage, falling or tripping hazards.</w:t>
      </w:r>
    </w:p>
    <w:p w14:paraId="2A075421" w14:textId="77777777" w:rsidR="00650722" w:rsidRDefault="00650722" w:rsidP="003374B0">
      <w:pPr>
        <w:pStyle w:val="ListNumber"/>
      </w:pPr>
      <w:r>
        <w:t>Heating, Cooling, and Ventilating:</w:t>
      </w:r>
    </w:p>
    <w:p w14:paraId="76334F60" w14:textId="4C03AF4B" w:rsidR="00650722" w:rsidRPr="00AF5358" w:rsidRDefault="00650722" w:rsidP="00EB07A8">
      <w:pPr>
        <w:pStyle w:val="ListNumber2"/>
        <w:numPr>
          <w:ilvl w:val="0"/>
          <w:numId w:val="15"/>
        </w:numPr>
      </w:pPr>
      <w:r>
        <w:t xml:space="preserve">Provide as required to maintain adequate environmental conditions to facilitate progress of the Work, to meet specified minimum conditions for installation of materials, and </w:t>
      </w:r>
      <w:r w:rsidR="0023028B">
        <w:t>to protect materials, equipment</w:t>
      </w:r>
      <w:r>
        <w:t xml:space="preserve"> and finishes from damage due to temperature or humidity. </w:t>
      </w:r>
      <w:r w:rsidRPr="006015FE">
        <w:t xml:space="preserve">Costs for temporary heat </w:t>
      </w:r>
      <w:r w:rsidR="002759F1">
        <w:t xml:space="preserve">and cooling </w:t>
      </w:r>
      <w:r w:rsidRPr="006015FE">
        <w:t>shall be borne by Contractor</w:t>
      </w:r>
      <w:r w:rsidR="00C82B0C">
        <w:t>.</w:t>
      </w:r>
      <w:r w:rsidRPr="006015FE">
        <w:t xml:space="preserve"> </w:t>
      </w:r>
    </w:p>
    <w:p w14:paraId="29790A77" w14:textId="77777777" w:rsidR="00650722" w:rsidRDefault="00650722" w:rsidP="003374B0">
      <w:pPr>
        <w:pStyle w:val="ListNumber2"/>
      </w:pPr>
      <w:r>
        <w:t>Provide adequate forced air ventilation of enclosed areas to cure installed materials, to dispense humidity, and to prevent hazardous accumulations of dust, fumes, vapors, or gases.</w:t>
      </w:r>
    </w:p>
    <w:p w14:paraId="239342FC" w14:textId="77777777" w:rsidR="00650722" w:rsidRDefault="00650722" w:rsidP="003374B0">
      <w:pPr>
        <w:pStyle w:val="ListNumber2"/>
      </w:pPr>
      <w:r>
        <w:t xml:space="preserve">Pay all costs of installation, </w:t>
      </w:r>
      <w:r w:rsidR="0023028B">
        <w:t>maintenance, operation, removal</w:t>
      </w:r>
      <w:r>
        <w:t xml:space="preserve"> and fuel consumed</w:t>
      </w:r>
      <w:r w:rsidR="00A540CD">
        <w:t xml:space="preserve"> </w:t>
      </w:r>
      <w:r w:rsidR="00A540CD">
        <w:rPr>
          <w:szCs w:val="18"/>
        </w:rPr>
        <w:t>to execute the Work.</w:t>
      </w:r>
    </w:p>
    <w:p w14:paraId="637D8986" w14:textId="77777777" w:rsidR="00650722" w:rsidRDefault="00650722" w:rsidP="003374B0">
      <w:pPr>
        <w:pStyle w:val="ListNumber2"/>
      </w:pPr>
      <w:r>
        <w:t>Provide portable unit heaters, complete w</w:t>
      </w:r>
      <w:r w:rsidR="0023028B">
        <w:t>ith controls, oil</w:t>
      </w:r>
      <w:r w:rsidR="0023028B">
        <w:noBreakHyphen/>
        <w:t xml:space="preserve"> or gas</w:t>
      </w:r>
      <w:r w:rsidR="0023028B">
        <w:noBreakHyphen/>
        <w:t>fired</w:t>
      </w:r>
      <w:r>
        <w:t xml:space="preserve"> and suitably vented to outside as required for protection of health and property.</w:t>
      </w:r>
    </w:p>
    <w:p w14:paraId="6211BA8F" w14:textId="77777777" w:rsidR="00650722" w:rsidRDefault="00650722" w:rsidP="003374B0">
      <w:pPr>
        <w:pStyle w:val="ListNumber2"/>
      </w:pPr>
      <w:r>
        <w:t>If permanent natural gas piping is used for temporary heating units, do not modify or reroute gas piping without approval of utility company. Provide separate gas metering as required by utility.</w:t>
      </w:r>
    </w:p>
    <w:p w14:paraId="5D2EFAD5" w14:textId="77777777" w:rsidR="00F02D73" w:rsidRPr="00F02D73" w:rsidRDefault="00F02D73" w:rsidP="003374B0">
      <w:pPr>
        <w:pStyle w:val="ListNumber2"/>
      </w:pPr>
      <w:r>
        <w:t>The Contractor shall provide 24-hour monitoring of temporary heating, cooling and ventilating equipment.</w:t>
      </w:r>
    </w:p>
    <w:p w14:paraId="6E599305" w14:textId="77777777" w:rsidR="00650722" w:rsidRDefault="00650722" w:rsidP="003374B0">
      <w:pPr>
        <w:pStyle w:val="ListNumber"/>
      </w:pPr>
      <w:r>
        <w:t>Water:</w:t>
      </w:r>
    </w:p>
    <w:p w14:paraId="7D6A1841" w14:textId="77777777" w:rsidR="00650722" w:rsidRPr="006015FE" w:rsidRDefault="00650722" w:rsidP="00EB07A8">
      <w:pPr>
        <w:pStyle w:val="ListNumber2"/>
        <w:numPr>
          <w:ilvl w:val="0"/>
          <w:numId w:val="16"/>
        </w:numPr>
      </w:pPr>
      <w:r w:rsidRPr="006015FE">
        <w:t xml:space="preserve">No construction or potable water is available at site. </w:t>
      </w:r>
      <w:proofErr w:type="gramStart"/>
      <w:r w:rsidRPr="006015FE">
        <w:t>Make arrangements</w:t>
      </w:r>
      <w:proofErr w:type="gramEnd"/>
      <w:r w:rsidRPr="006015FE">
        <w:t xml:space="preserve"> for and bear costs of providing water required for construction purposes and for drinking by construction personnel during construction.</w:t>
      </w:r>
      <w:r w:rsidR="00124E4B" w:rsidRPr="006015FE">
        <w:t xml:space="preserve"> </w:t>
      </w:r>
      <w:r w:rsidR="00124E4B" w:rsidRPr="003374B0">
        <w:rPr>
          <w:szCs w:val="18"/>
        </w:rPr>
        <w:t xml:space="preserve">Where water storage tanks are provided, the Contractor shall be solely responsible to provide tanks that meet the applicable </w:t>
      </w:r>
      <w:r w:rsidR="002922AB" w:rsidRPr="003374B0">
        <w:rPr>
          <w:szCs w:val="18"/>
        </w:rPr>
        <w:t>MECP</w:t>
      </w:r>
      <w:r w:rsidR="00124E4B" w:rsidRPr="003374B0">
        <w:rPr>
          <w:szCs w:val="18"/>
        </w:rPr>
        <w:t xml:space="preserve"> Requirements, to refill tanks as required, and </w:t>
      </w:r>
      <w:r w:rsidR="00124E4B" w:rsidRPr="003374B0">
        <w:rPr>
          <w:szCs w:val="18"/>
        </w:rPr>
        <w:lastRenderedPageBreak/>
        <w:t>to ensure that drinking water quality fully complies wit</w:t>
      </w:r>
      <w:r w:rsidR="00D63B06" w:rsidRPr="003374B0">
        <w:rPr>
          <w:szCs w:val="18"/>
        </w:rPr>
        <w:t xml:space="preserve">h </w:t>
      </w:r>
      <w:r w:rsidR="002922AB" w:rsidRPr="003374B0">
        <w:rPr>
          <w:szCs w:val="18"/>
        </w:rPr>
        <w:t>MECP</w:t>
      </w:r>
      <w:r w:rsidR="00D63B06" w:rsidRPr="003374B0">
        <w:rPr>
          <w:szCs w:val="18"/>
        </w:rPr>
        <w:t xml:space="preserve"> Drinking Water Standards.</w:t>
      </w:r>
    </w:p>
    <w:p w14:paraId="6A31761D" w14:textId="77777777" w:rsidR="00650722" w:rsidRPr="006015FE" w:rsidRDefault="00650722" w:rsidP="003374B0">
      <w:pPr>
        <w:pStyle w:val="ListNumber2"/>
      </w:pPr>
      <w:r w:rsidRPr="006015FE">
        <w:t>Provide and bear costs of necessary water required for testing equipment, tanks or basins and piping prior to Substantial Performance, unless otherwise specifically stated in Specifications for equipment, syste</w:t>
      </w:r>
      <w:r w:rsidR="0023028B">
        <w:t>ms</w:t>
      </w:r>
      <w:r w:rsidR="00D63B06">
        <w:t xml:space="preserve"> or facilities to be tested.</w:t>
      </w:r>
    </w:p>
    <w:p w14:paraId="068D2429" w14:textId="77777777" w:rsidR="00650722" w:rsidRPr="006015FE" w:rsidRDefault="001F0C17" w:rsidP="003374B0">
      <w:pPr>
        <w:pStyle w:val="ListNumber"/>
      </w:pPr>
      <w:r w:rsidRPr="006015FE">
        <w:t>S</w:t>
      </w:r>
      <w:r w:rsidR="00650722" w:rsidRPr="006015FE">
        <w:t>anitary and Personnel Facilities:</w:t>
      </w:r>
    </w:p>
    <w:p w14:paraId="6FB0E267" w14:textId="77777777" w:rsidR="00650722" w:rsidRDefault="00650722" w:rsidP="00EB07A8">
      <w:pPr>
        <w:pStyle w:val="ListNumber2"/>
        <w:numPr>
          <w:ilvl w:val="0"/>
          <w:numId w:val="17"/>
        </w:numPr>
      </w:pPr>
      <w:r w:rsidRPr="006015FE">
        <w:t>Provide and maintain facilities for Contractor’s employees, Subcontractors, and all other onsite employer’s employees. Service, clean, and main</w:t>
      </w:r>
      <w:r w:rsidR="001F0C17" w:rsidRPr="006015FE">
        <w:t>tain facilities and enclosures.</w:t>
      </w:r>
    </w:p>
    <w:p w14:paraId="6FEA7B62" w14:textId="77777777" w:rsidR="00157DAE" w:rsidRPr="006015FE" w:rsidRDefault="00157DAE" w:rsidP="003374B0">
      <w:pPr>
        <w:pStyle w:val="ListNumber2"/>
      </w:pPr>
      <w:r>
        <w:t>Provide sanitary facilities (sink and toile</w:t>
      </w:r>
      <w:r w:rsidR="0040125E">
        <w:t>t</w:t>
      </w:r>
      <w:r>
        <w:t>) in Consultant’s site trailer or office</w:t>
      </w:r>
      <w:r w:rsidR="0023028B">
        <w:t xml:space="preserve"> for the Consultant’s sole use</w:t>
      </w:r>
      <w:r>
        <w:t>.</w:t>
      </w:r>
    </w:p>
    <w:p w14:paraId="118C4315" w14:textId="77777777" w:rsidR="00650722" w:rsidRDefault="00650722" w:rsidP="003374B0">
      <w:pPr>
        <w:pStyle w:val="ListNumber"/>
      </w:pPr>
      <w:r>
        <w:t>Communication Services:</w:t>
      </w:r>
    </w:p>
    <w:p w14:paraId="4CF6466F" w14:textId="77777777" w:rsidR="00650722" w:rsidRPr="00AF5358" w:rsidRDefault="00650722" w:rsidP="00EB07A8">
      <w:pPr>
        <w:pStyle w:val="ListNumber2"/>
        <w:numPr>
          <w:ilvl w:val="0"/>
          <w:numId w:val="18"/>
        </w:numPr>
      </w:pPr>
      <w:r>
        <w:t xml:space="preserve">Contractor: </w:t>
      </w:r>
      <w:r w:rsidR="00F77E4F">
        <w:t>P</w:t>
      </w:r>
      <w:r>
        <w:t xml:space="preserve">rovide onsite telephone service </w:t>
      </w:r>
      <w:r w:rsidRPr="006015FE">
        <w:t>and</w:t>
      </w:r>
      <w:r w:rsidR="00F77E4F" w:rsidRPr="006015FE">
        <w:t xml:space="preserve"> dedicated</w:t>
      </w:r>
      <w:r w:rsidRPr="006015FE">
        <w:t xml:space="preserve"> DSL </w:t>
      </w:r>
      <w:r w:rsidR="00D63B06">
        <w:t xml:space="preserve">or </w:t>
      </w:r>
      <w:r w:rsidR="00F77E4F" w:rsidRPr="006015FE">
        <w:t>wireless</w:t>
      </w:r>
      <w:r w:rsidRPr="006015FE">
        <w:t xml:space="preserve"> Internet including router/firewall</w:t>
      </w:r>
      <w:r>
        <w:t xml:space="preserve"> for</w:t>
      </w:r>
      <w:r w:rsidR="00F77E4F">
        <w:t xml:space="preserve"> </w:t>
      </w:r>
      <w:r>
        <w:t xml:space="preserve">use </w:t>
      </w:r>
      <w:r w:rsidR="00F77E4F">
        <w:t>of the Contractor</w:t>
      </w:r>
      <w:r w:rsidR="00D63B06">
        <w:t xml:space="preserve">, </w:t>
      </w:r>
      <w:r w:rsidR="00C51839">
        <w:t>Owner</w:t>
      </w:r>
      <w:r w:rsidR="00D63B06">
        <w:t xml:space="preserve"> and </w:t>
      </w:r>
      <w:r w:rsidR="00C51839">
        <w:t>Consultant</w:t>
      </w:r>
      <w:r w:rsidR="00F77E4F">
        <w:t xml:space="preserve"> during </w:t>
      </w:r>
      <w:r>
        <w:t>construction. Pay costs of installation and monthly bills. Contractor shall reinstate service outages resulting from construction activities within one business day.</w:t>
      </w:r>
    </w:p>
    <w:p w14:paraId="1EF8E6F2" w14:textId="77777777" w:rsidR="00650722" w:rsidRDefault="00650722" w:rsidP="003374B0">
      <w:pPr>
        <w:pStyle w:val="ListNumber"/>
      </w:pPr>
      <w:r>
        <w:t xml:space="preserve">Fire Protection: Furnish and maintain on site adequate firefighting equipment </w:t>
      </w:r>
      <w:r w:rsidR="0023028B">
        <w:t>c</w:t>
      </w:r>
      <w:r>
        <w:t>omply</w:t>
      </w:r>
      <w:r w:rsidR="0023028B">
        <w:t>ing</w:t>
      </w:r>
      <w:r>
        <w:t xml:space="preserve"> with applicable parts of National Fire Prevention Standard for Safeguarding Building Construction Operations (NFPA </w:t>
      </w:r>
      <w:r w:rsidRPr="0023028B">
        <w:rPr>
          <w:highlight w:val="green"/>
        </w:rPr>
        <w:t>No. 241</w:t>
      </w:r>
      <w:r w:rsidR="0023028B">
        <w:rPr>
          <w:highlight w:val="green"/>
        </w:rPr>
        <w:t xml:space="preserve"> as amended</w:t>
      </w:r>
      <w:r w:rsidRPr="0023028B">
        <w:rPr>
          <w:highlight w:val="green"/>
        </w:rPr>
        <w:t>).</w:t>
      </w:r>
    </w:p>
    <w:p w14:paraId="4DC0847D" w14:textId="77777777" w:rsidR="00650722" w:rsidRPr="00002C04" w:rsidRDefault="005F6FD8" w:rsidP="002922AB">
      <w:pPr>
        <w:pStyle w:val="Heading2"/>
      </w:pPr>
      <w:bookmarkStart w:id="41" w:name="_Toc328985353"/>
      <w:bookmarkStart w:id="42" w:name="_Toc329070831"/>
      <w:bookmarkStart w:id="43" w:name="_Toc330017137"/>
      <w:bookmarkStart w:id="44" w:name="_Toc41971029"/>
      <w:r w:rsidRPr="00002C04">
        <w:t>Protection of work and property</w:t>
      </w:r>
      <w:bookmarkEnd w:id="41"/>
      <w:bookmarkEnd w:id="42"/>
      <w:bookmarkEnd w:id="43"/>
      <w:bookmarkEnd w:id="44"/>
    </w:p>
    <w:p w14:paraId="6DA7A08D" w14:textId="77777777" w:rsidR="00650722" w:rsidRDefault="00650722" w:rsidP="003374B0">
      <w:pPr>
        <w:pStyle w:val="ListNumber"/>
      </w:pPr>
      <w:r>
        <w:t>General:</w:t>
      </w:r>
    </w:p>
    <w:p w14:paraId="62424253" w14:textId="77777777" w:rsidR="00D36A7E" w:rsidRDefault="00D36A7E" w:rsidP="00EB07A8">
      <w:pPr>
        <w:pStyle w:val="ListNumber2"/>
        <w:numPr>
          <w:ilvl w:val="0"/>
          <w:numId w:val="31"/>
        </w:numPr>
      </w:pPr>
      <w:r>
        <w:t>Conform to Section 01 32 13 – Scheduling of Work</w:t>
      </w:r>
    </w:p>
    <w:p w14:paraId="52C725B3" w14:textId="4CA49DB0" w:rsidR="00650722" w:rsidRDefault="00650722" w:rsidP="00EB07A8">
      <w:pPr>
        <w:pStyle w:val="ListNumber2"/>
        <w:numPr>
          <w:ilvl w:val="0"/>
          <w:numId w:val="31"/>
        </w:numPr>
      </w:pPr>
      <w:r>
        <w:t>Perform Work within right</w:t>
      </w:r>
      <w:r>
        <w:noBreakHyphen/>
        <w:t>of</w:t>
      </w:r>
      <w:r>
        <w:noBreakHyphen/>
        <w:t>way and easements in a systematic manner that minimizes inconvenience to property owners and the public.</w:t>
      </w:r>
    </w:p>
    <w:p w14:paraId="3CFE3432" w14:textId="77777777" w:rsidR="00650722" w:rsidRDefault="00650722" w:rsidP="003374B0">
      <w:pPr>
        <w:pStyle w:val="ListNumber2"/>
      </w:pPr>
      <w:r>
        <w:t>No residence or business shall be cut off from vehicular traffic unless special arrangements have been made.</w:t>
      </w:r>
    </w:p>
    <w:p w14:paraId="52002998" w14:textId="77777777" w:rsidR="00650722" w:rsidRDefault="00650722" w:rsidP="003374B0">
      <w:pPr>
        <w:pStyle w:val="ListNumber2"/>
      </w:pPr>
      <w:r>
        <w:t>Maintain in continuous service all existing oil and gas pipelines, underground power, telephone or communication cable, watermains, irrigation lines, s</w:t>
      </w:r>
      <w:r w:rsidR="0023028B">
        <w:t>ewers, poles and overhead power</w:t>
      </w:r>
      <w:r>
        <w:t xml:space="preserve"> and </w:t>
      </w:r>
      <w:r>
        <w:lastRenderedPageBreak/>
        <w:t>all other utilities encountered along line of the Work, unless other arrangements satisfactory to owners of said utilities have been made.</w:t>
      </w:r>
    </w:p>
    <w:p w14:paraId="6B489D6F" w14:textId="77777777" w:rsidR="00650722" w:rsidRDefault="00650722" w:rsidP="003374B0">
      <w:pPr>
        <w:pStyle w:val="ListNumber2"/>
      </w:pPr>
      <w:r>
        <w:t>Where completion of the Work requires temporary or permanent removal and/or relocation of existing utility, coordinate all activities with owner of said utility and perform all work to their satisfaction.</w:t>
      </w:r>
    </w:p>
    <w:p w14:paraId="5BCC96C5" w14:textId="77777777" w:rsidR="00650722" w:rsidRDefault="0023028B" w:rsidP="003374B0">
      <w:pPr>
        <w:pStyle w:val="ListNumber2"/>
      </w:pPr>
      <w:r>
        <w:t>Protect, shore, brace, support</w:t>
      </w:r>
      <w:r w:rsidR="00650722">
        <w:t xml:space="preserve"> and maintain unde</w:t>
      </w:r>
      <w:r>
        <w:t>rground pipes, conduits, drains</w:t>
      </w:r>
      <w:r w:rsidR="00650722">
        <w:t xml:space="preserve"> and other underground utility construction uncovered or otherwise affected by construction operations.</w:t>
      </w:r>
    </w:p>
    <w:p w14:paraId="52C0EFB0" w14:textId="77777777" w:rsidR="00650722" w:rsidRDefault="00650722" w:rsidP="003374B0">
      <w:pPr>
        <w:pStyle w:val="ListNumber2"/>
      </w:pPr>
      <w:r>
        <w:t xml:space="preserve">Keep fire hydrants and </w:t>
      </w:r>
      <w:proofErr w:type="gramStart"/>
      <w:r>
        <w:t>water control valves free from obstruction and available for use at all times</w:t>
      </w:r>
      <w:proofErr w:type="gramEnd"/>
      <w:r>
        <w:t>.</w:t>
      </w:r>
    </w:p>
    <w:p w14:paraId="4EB810E6" w14:textId="77777777" w:rsidR="00650722" w:rsidRDefault="00650722" w:rsidP="003374B0">
      <w:pPr>
        <w:pStyle w:val="ListNumber2"/>
      </w:pPr>
      <w:r>
        <w:t>In areas where Contractor’s operations are adjacent to or near a utility, such as gas, telephone, television, electric power, water, sewer, or irrigation system, and such operations may cause damage or inconvenience, suspend operations until arrangements necessary for protection have been made by Contractor.</w:t>
      </w:r>
    </w:p>
    <w:p w14:paraId="066D18DB" w14:textId="77777777" w:rsidR="00650722" w:rsidRDefault="00650722" w:rsidP="003374B0">
      <w:pPr>
        <w:pStyle w:val="ListNumber2"/>
      </w:pPr>
      <w:r>
        <w:t>Notify property owners and utility offices that may be affected by construction operation at least 2 days in advance.</w:t>
      </w:r>
    </w:p>
    <w:p w14:paraId="225F401C" w14:textId="77777777" w:rsidR="00650722" w:rsidRDefault="00650722" w:rsidP="003374B0">
      <w:pPr>
        <w:pStyle w:val="ListNumber2"/>
      </w:pPr>
      <w:r>
        <w:t>Before exposing a utility, obtain utility owner’s permission. Should service of utility be interrupted due to Contractor’s operation, notify proper authority immediately. Cooperate with said authority in restoring service as promptly as possible and bear costs incurred.</w:t>
      </w:r>
    </w:p>
    <w:p w14:paraId="3B2B2EA4" w14:textId="77777777" w:rsidR="00650722" w:rsidRDefault="00650722" w:rsidP="003374B0">
      <w:pPr>
        <w:pStyle w:val="ListNumber2"/>
      </w:pPr>
      <w:r>
        <w:t>Do not impair operation of existing sewer system. Prevent construction material, pavement, concrete, earth, volatile and corrosive wastes, and other debris from entering sewers, pump stations, or other sewer structures.</w:t>
      </w:r>
    </w:p>
    <w:p w14:paraId="02A91376" w14:textId="77777777" w:rsidR="00650722" w:rsidRDefault="00650722" w:rsidP="003374B0">
      <w:pPr>
        <w:pStyle w:val="ListNumber2"/>
      </w:pPr>
      <w:r>
        <w:t>Maintain original site drainage wherever possible.</w:t>
      </w:r>
    </w:p>
    <w:p w14:paraId="2B5C4D17" w14:textId="77777777" w:rsidR="00650722" w:rsidRDefault="00650722" w:rsidP="003374B0">
      <w:pPr>
        <w:pStyle w:val="ListNumber2"/>
      </w:pPr>
      <w:r>
        <w:rPr>
          <w:kern w:val="1"/>
        </w:rPr>
        <w:t>Prevent dust and dirt from entering existing buildings or areas where equipment is stored or is operating. Prevent dust, water or other deleterious substances from entering areas with existing electrical, heating ventilating, pumping, and other equipment.</w:t>
      </w:r>
    </w:p>
    <w:p w14:paraId="0F06402E" w14:textId="77777777" w:rsidR="00650722" w:rsidRDefault="00650722" w:rsidP="003374B0">
      <w:pPr>
        <w:pStyle w:val="ListNumber"/>
      </w:pPr>
      <w:r>
        <w:t>Site Security:</w:t>
      </w:r>
    </w:p>
    <w:p w14:paraId="7DD8E080" w14:textId="77777777" w:rsidR="00650722" w:rsidRPr="00AF5358" w:rsidRDefault="00650722" w:rsidP="00EB07A8">
      <w:pPr>
        <w:pStyle w:val="ListNumber2"/>
        <w:numPr>
          <w:ilvl w:val="0"/>
          <w:numId w:val="24"/>
        </w:numPr>
      </w:pPr>
      <w:r>
        <w:t xml:space="preserve">Erect a </w:t>
      </w:r>
      <w:r w:rsidR="0023028B">
        <w:t xml:space="preserve">minimum 1.8m high chain link or welded wire </w:t>
      </w:r>
      <w:r>
        <w:t xml:space="preserve">temporary security fence </w:t>
      </w:r>
      <w:r w:rsidRPr="006015FE">
        <w:t>for protection of existing facilities</w:t>
      </w:r>
      <w:r w:rsidR="0023028B">
        <w:t xml:space="preserve">. </w:t>
      </w:r>
      <w:r>
        <w:t xml:space="preserve"> Maintain fence </w:t>
      </w:r>
      <w:r>
        <w:lastRenderedPageBreak/>
        <w:t xml:space="preserve">throughout construction period. Obtain </w:t>
      </w:r>
      <w:r w:rsidR="00C51839">
        <w:t>Consultant</w:t>
      </w:r>
      <w:r>
        <w:t>’s written permission before removal of temporary security fencing.</w:t>
      </w:r>
    </w:p>
    <w:p w14:paraId="04298CC2" w14:textId="77777777" w:rsidR="00650722" w:rsidRDefault="00650722" w:rsidP="00BB20AF">
      <w:pPr>
        <w:pStyle w:val="ListNumber2"/>
      </w:pPr>
      <w:r>
        <w:t>Provide and maintain additional temporary security fences as necessary to protect the Work and Contractor</w:t>
      </w:r>
      <w:r>
        <w:noBreakHyphen/>
        <w:t>furnished products not yet installed.</w:t>
      </w:r>
    </w:p>
    <w:p w14:paraId="4909A480" w14:textId="77777777" w:rsidR="00650722" w:rsidRDefault="00650722" w:rsidP="003374B0">
      <w:pPr>
        <w:pStyle w:val="ListNumber"/>
      </w:pPr>
      <w:r>
        <w:t>Barricades and Lights:</w:t>
      </w:r>
    </w:p>
    <w:p w14:paraId="11F89AEB" w14:textId="77777777" w:rsidR="00650722" w:rsidRDefault="00650722" w:rsidP="00EB07A8">
      <w:pPr>
        <w:pStyle w:val="ListNumber2"/>
        <w:numPr>
          <w:ilvl w:val="0"/>
          <w:numId w:val="23"/>
        </w:numPr>
      </w:pPr>
      <w:r>
        <w:t>Provide as required by the provincial Ministry of Transportation and in sufficient quantity to safeguard public and the Work.</w:t>
      </w:r>
    </w:p>
    <w:p w14:paraId="095BE9BD" w14:textId="77777777" w:rsidR="00650722" w:rsidRDefault="00650722" w:rsidP="003374B0">
      <w:pPr>
        <w:pStyle w:val="ListNumber2"/>
      </w:pPr>
      <w:r>
        <w:t>Provide as necessary to prevent unauthorized entry to construction areas and affected roads, streets, and alleyways, in</w:t>
      </w:r>
      <w:r w:rsidR="0023028B">
        <w:t>side and outside of fenced area</w:t>
      </w:r>
      <w:r>
        <w:t xml:space="preserve"> and as required to ensure public safety and the safety of Contractor’s employees, other employer’s employees, and others who may be affected by the Work.</w:t>
      </w:r>
    </w:p>
    <w:p w14:paraId="2622AC43" w14:textId="77777777" w:rsidR="00650722" w:rsidRDefault="00650722" w:rsidP="003374B0">
      <w:pPr>
        <w:pStyle w:val="ListNumber2"/>
      </w:pPr>
      <w:r>
        <w:t>Provide to protect existing facilities and adjacent properties from potential damage.</w:t>
      </w:r>
    </w:p>
    <w:p w14:paraId="1B374D73" w14:textId="77777777" w:rsidR="00650722" w:rsidRDefault="00650722" w:rsidP="003374B0">
      <w:pPr>
        <w:pStyle w:val="ListNumber2"/>
      </w:pPr>
      <w:r>
        <w:t>Locate to enable access by facility operators and property owners.</w:t>
      </w:r>
    </w:p>
    <w:p w14:paraId="33A2F6B7" w14:textId="77777777" w:rsidR="00650722" w:rsidRDefault="00650722" w:rsidP="003374B0">
      <w:pPr>
        <w:pStyle w:val="ListNumber2"/>
      </w:pPr>
      <w:r>
        <w:t>P</w:t>
      </w:r>
      <w:r w:rsidR="0023028B">
        <w:t>rotect streets, roads, highways</w:t>
      </w:r>
      <w:r>
        <w:t xml:space="preserve"> and other public thoroughfares that are closed to traffic by effective barricades with acceptable warning signs.</w:t>
      </w:r>
    </w:p>
    <w:p w14:paraId="0DDF9E54" w14:textId="77777777" w:rsidR="00650722" w:rsidRDefault="00650722" w:rsidP="003374B0">
      <w:pPr>
        <w:pStyle w:val="ListNumber2"/>
      </w:pPr>
      <w:r>
        <w:t>Locate barricades at the nearest intersecting public thoroughfare on each side of the blocked section.</w:t>
      </w:r>
    </w:p>
    <w:p w14:paraId="56C9B9CE" w14:textId="77777777" w:rsidR="00650722" w:rsidRDefault="00650722" w:rsidP="003374B0">
      <w:pPr>
        <w:pStyle w:val="ListNumber"/>
      </w:pPr>
      <w:r>
        <w:t>Signs and Equipment:</w:t>
      </w:r>
    </w:p>
    <w:p w14:paraId="13EA0402" w14:textId="77777777" w:rsidR="00650722" w:rsidRPr="006015FE" w:rsidRDefault="00650722" w:rsidP="00EB07A8">
      <w:pPr>
        <w:pStyle w:val="ListNumber2"/>
        <w:numPr>
          <w:ilvl w:val="0"/>
          <w:numId w:val="22"/>
        </w:numPr>
      </w:pPr>
      <w:r w:rsidRPr="006015FE">
        <w:t xml:space="preserve">Conform to requirements of manual published by the </w:t>
      </w:r>
      <w:r w:rsidR="00D63B06">
        <w:t>Ontario</w:t>
      </w:r>
      <w:r w:rsidRPr="006015FE">
        <w:t xml:space="preserve"> Ministry of Transportation.</w:t>
      </w:r>
    </w:p>
    <w:p w14:paraId="13A870FC" w14:textId="77777777" w:rsidR="00650722" w:rsidRPr="006015FE" w:rsidRDefault="00650722" w:rsidP="003374B0">
      <w:pPr>
        <w:pStyle w:val="ListNumber2"/>
      </w:pPr>
      <w:r w:rsidRPr="006015FE">
        <w:t>Traffic Cones: Provide to delineate traffic lanes to guide and separate traffic movements.</w:t>
      </w:r>
    </w:p>
    <w:p w14:paraId="40032620" w14:textId="77777777" w:rsidR="00650722" w:rsidRDefault="00650722" w:rsidP="003374B0">
      <w:pPr>
        <w:pStyle w:val="ListNumber2"/>
      </w:pPr>
      <w:r>
        <w:t>Provide at obstructions, such as material piles and equipment.</w:t>
      </w:r>
    </w:p>
    <w:p w14:paraId="53DA6467" w14:textId="77777777" w:rsidR="00650722" w:rsidRDefault="00650722" w:rsidP="003374B0">
      <w:pPr>
        <w:pStyle w:val="ListNumber2"/>
      </w:pPr>
      <w:r>
        <w:t>Illuminate barricades and obstructions with warning lights from sunset to sunrise.</w:t>
      </w:r>
    </w:p>
    <w:p w14:paraId="7C4AA7E5" w14:textId="77777777" w:rsidR="00650722" w:rsidRDefault="00650722" w:rsidP="003374B0">
      <w:pPr>
        <w:pStyle w:val="ListNumber2"/>
      </w:pPr>
      <w:r>
        <w:t xml:space="preserve">Use to alert </w:t>
      </w:r>
      <w:proofErr w:type="gramStart"/>
      <w:r>
        <w:t>general public</w:t>
      </w:r>
      <w:proofErr w:type="gramEnd"/>
      <w:r>
        <w:t xml:space="preserve"> of construction hazards, which would include surface irregularities, </w:t>
      </w:r>
      <w:proofErr w:type="spellStart"/>
      <w:r>
        <w:t>u</w:t>
      </w:r>
      <w:r w:rsidR="002527FC">
        <w:t>nramped</w:t>
      </w:r>
      <w:proofErr w:type="spellEnd"/>
      <w:r w:rsidR="002527FC">
        <w:t xml:space="preserve"> walkways, grade changes</w:t>
      </w:r>
      <w:r>
        <w:t xml:space="preserve"> and trenches or excavations in roadways and in other public access areas.</w:t>
      </w:r>
    </w:p>
    <w:p w14:paraId="5717EC48" w14:textId="77777777" w:rsidR="00650722" w:rsidRDefault="00650722" w:rsidP="003374B0">
      <w:pPr>
        <w:pStyle w:val="ListNumber"/>
      </w:pPr>
      <w:r>
        <w:lastRenderedPageBreak/>
        <w:t>Equipment Fueling: Designate area within working limits to be used exclusively for fueling construction equipment. Maintain apparatus on site for cleanup of fuel spills.</w:t>
      </w:r>
    </w:p>
    <w:p w14:paraId="4BD07C2B" w14:textId="77777777" w:rsidR="00650722" w:rsidRDefault="00650722" w:rsidP="003374B0">
      <w:pPr>
        <w:pStyle w:val="ListNumber"/>
      </w:pPr>
      <w:r>
        <w:t>Equipment Cleaning: Keep construction equipment clean so that no debris is deposited on plant roadways or any public roadway. Contain construction debris in designated area within working limits. Dispose of debris off</w:t>
      </w:r>
      <w:r>
        <w:noBreakHyphen/>
        <w:t>site as specified.</w:t>
      </w:r>
    </w:p>
    <w:p w14:paraId="18385AAF" w14:textId="77777777" w:rsidR="00650722" w:rsidRDefault="00650722" w:rsidP="003374B0">
      <w:pPr>
        <w:pStyle w:val="ListNumber"/>
      </w:pPr>
      <w:r>
        <w:t>Trees and Plantings:</w:t>
      </w:r>
    </w:p>
    <w:p w14:paraId="44FBB5FA" w14:textId="77777777" w:rsidR="00650722" w:rsidRDefault="00650722" w:rsidP="00EB07A8">
      <w:pPr>
        <w:pStyle w:val="ListNumber2"/>
        <w:numPr>
          <w:ilvl w:val="0"/>
          <w:numId w:val="20"/>
        </w:numPr>
      </w:pPr>
      <w:r>
        <w:t>Protect from damage and preserve trees, shrubs, and other plants outside limits of the Work and within limits of the Work, which are designated on the Drawings to remain undisturbed.</w:t>
      </w:r>
    </w:p>
    <w:p w14:paraId="07811FD3" w14:textId="77777777" w:rsidR="00650722" w:rsidRDefault="00650722" w:rsidP="00EB07A8">
      <w:pPr>
        <w:pStyle w:val="ListNumber3"/>
        <w:numPr>
          <w:ilvl w:val="0"/>
          <w:numId w:val="21"/>
        </w:numPr>
      </w:pPr>
      <w:r>
        <w:t>Where practical, tunnel beneath trees when on or near line of trench.</w:t>
      </w:r>
    </w:p>
    <w:p w14:paraId="7FAE999F" w14:textId="77777777" w:rsidR="00650722" w:rsidRDefault="00650722" w:rsidP="003374B0">
      <w:pPr>
        <w:pStyle w:val="ListNumber3"/>
      </w:pPr>
      <w:r>
        <w:t>Employ hand excavation as necessary to prevent tree injury.</w:t>
      </w:r>
    </w:p>
    <w:p w14:paraId="68485CE6" w14:textId="77777777" w:rsidR="00650722" w:rsidRDefault="00650722" w:rsidP="003374B0">
      <w:pPr>
        <w:pStyle w:val="ListNumber3"/>
      </w:pPr>
      <w:r>
        <w:t>Do not stockpile materials or permit traffic within drip lines of trees.</w:t>
      </w:r>
    </w:p>
    <w:p w14:paraId="3B20D260" w14:textId="77777777" w:rsidR="00650722" w:rsidRDefault="00650722" w:rsidP="003374B0">
      <w:pPr>
        <w:pStyle w:val="ListNumber3"/>
      </w:pPr>
      <w:r>
        <w:t>Provide and maintain temporary barricades around trees.</w:t>
      </w:r>
    </w:p>
    <w:p w14:paraId="75337926" w14:textId="77777777" w:rsidR="00650722" w:rsidRDefault="00650722" w:rsidP="003374B0">
      <w:pPr>
        <w:pStyle w:val="ListNumber3"/>
      </w:pPr>
      <w:r>
        <w:t>Water vegetation as necessary to maintain health.</w:t>
      </w:r>
    </w:p>
    <w:p w14:paraId="52BBA38F" w14:textId="77777777" w:rsidR="00650722" w:rsidRDefault="00650722" w:rsidP="003374B0">
      <w:pPr>
        <w:pStyle w:val="ListNumber3"/>
      </w:pPr>
      <w:r>
        <w:t xml:space="preserve">Cover temporarily exposed roots with wet </w:t>
      </w:r>
      <w:proofErr w:type="gramStart"/>
      <w:r>
        <w:t>burlap, and</w:t>
      </w:r>
      <w:proofErr w:type="gramEnd"/>
      <w:r>
        <w:t xml:space="preserve"> keep burlap moist until soil is replaced around roots.</w:t>
      </w:r>
    </w:p>
    <w:p w14:paraId="037E8F6D" w14:textId="77777777" w:rsidR="00650722" w:rsidRPr="006015FE" w:rsidRDefault="00650722" w:rsidP="003374B0">
      <w:pPr>
        <w:pStyle w:val="ListNumber3"/>
      </w:pPr>
      <w:r>
        <w:t xml:space="preserve">No trees, except those specifically shown on Drawings to be removed, shall be removed without written approval </w:t>
      </w:r>
      <w:r w:rsidRPr="006015FE">
        <w:t xml:space="preserve">of </w:t>
      </w:r>
      <w:proofErr w:type="gramStart"/>
      <w:r w:rsidR="00C51839">
        <w:t>Consultant</w:t>
      </w:r>
      <w:proofErr w:type="gramEnd"/>
      <w:r w:rsidR="007D3C51" w:rsidRPr="006015FE">
        <w:t>.</w:t>
      </w:r>
    </w:p>
    <w:p w14:paraId="29510059" w14:textId="77777777" w:rsidR="00650722" w:rsidRDefault="00650722" w:rsidP="003374B0">
      <w:pPr>
        <w:pStyle w:val="ListNumber3"/>
      </w:pPr>
      <w:r>
        <w:t>Dispose of removed trees in a legal manner off the site.</w:t>
      </w:r>
    </w:p>
    <w:p w14:paraId="23870F34" w14:textId="77777777" w:rsidR="00650722" w:rsidRDefault="00650722" w:rsidP="003374B0">
      <w:pPr>
        <w:pStyle w:val="ListNumber2"/>
      </w:pPr>
      <w:r>
        <w:t xml:space="preserve">Balling and </w:t>
      </w:r>
      <w:proofErr w:type="spellStart"/>
      <w:r>
        <w:t>burlapping</w:t>
      </w:r>
      <w:proofErr w:type="spellEnd"/>
      <w:r>
        <w:t xml:space="preserve"> of trees indicated for replacement shall conform to recommended specifications set forth in the </w:t>
      </w:r>
      <w:r w:rsidR="005754DF">
        <w:t>Canadian Standards</w:t>
      </w:r>
      <w:r w:rsidRPr="007D3C51">
        <w:t xml:space="preserve"> for Nursery Stock, published by </w:t>
      </w:r>
      <w:r w:rsidR="005754DF">
        <w:t xml:space="preserve">Canadian Nursery Trades </w:t>
      </w:r>
      <w:proofErr w:type="gramStart"/>
      <w:r w:rsidR="005754DF">
        <w:t>Association;</w:t>
      </w:r>
      <w:proofErr w:type="gramEnd"/>
      <w:r w:rsidR="005754DF">
        <w:t xml:space="preserve"> Latest Edition</w:t>
      </w:r>
      <w:r w:rsidRPr="007D3C51">
        <w:t>.</w:t>
      </w:r>
      <w:r>
        <w:t xml:space="preserve"> All balls shall be firm and intact and </w:t>
      </w:r>
      <w:proofErr w:type="gramStart"/>
      <w:r>
        <w:t>made-balls</w:t>
      </w:r>
      <w:proofErr w:type="gramEnd"/>
      <w:r>
        <w:t xml:space="preserve"> will not be accepted. Handle ball and burlap trees by ball and not by top.</w:t>
      </w:r>
    </w:p>
    <w:p w14:paraId="0F5F1290" w14:textId="77777777" w:rsidR="00650722" w:rsidRDefault="00650722" w:rsidP="003374B0">
      <w:pPr>
        <w:pStyle w:val="ListNumber2"/>
      </w:pPr>
      <w:r>
        <w:t xml:space="preserve">In event of damage to bark, trunks, limbs, or roots of plants that are not designated for removal, treat damage by corrective pruning, bark tracing, application of a heavy coating of tree paint, and other </w:t>
      </w:r>
      <w:r>
        <w:lastRenderedPageBreak/>
        <w:t>accepted horticultural and tree surgery practices.</w:t>
      </w:r>
      <w:r w:rsidR="002527FC">
        <w:t xml:space="preserve">  </w:t>
      </w:r>
      <w:r>
        <w:t xml:space="preserve">Replace each plant that dies </w:t>
      </w:r>
      <w:proofErr w:type="gramStart"/>
      <w:r>
        <w:t>as a result of</w:t>
      </w:r>
      <w:proofErr w:type="gramEnd"/>
      <w:r>
        <w:t xml:space="preserve"> construction activities.</w:t>
      </w:r>
    </w:p>
    <w:p w14:paraId="4D57DB87" w14:textId="77777777" w:rsidR="00650722" w:rsidRPr="00AF5358" w:rsidRDefault="00650722" w:rsidP="003374B0">
      <w:pPr>
        <w:pStyle w:val="ListNumber"/>
      </w:pPr>
      <w:r>
        <w:t xml:space="preserve">Existing Structures: Where Contractor contemplates removal of small structures such as mailboxes, signposts and culverts that interfere with Contractor’s operations, obtain </w:t>
      </w:r>
      <w:r w:rsidR="00FC2207">
        <w:t xml:space="preserve">written </w:t>
      </w:r>
      <w:r>
        <w:t xml:space="preserve">approval of property owner and </w:t>
      </w:r>
      <w:r w:rsidR="00C51839">
        <w:t>Consultant</w:t>
      </w:r>
      <w:r>
        <w:t>. Replace those removed in a condition equal to or better than original.</w:t>
      </w:r>
    </w:p>
    <w:p w14:paraId="3E8DB33E" w14:textId="77777777" w:rsidR="00650722" w:rsidRDefault="00650722" w:rsidP="003374B0">
      <w:pPr>
        <w:pStyle w:val="ListNumber"/>
      </w:pPr>
      <w:r>
        <w:t>Finished Construction: Protect finished floors and concrete floors exposed as well as those covered with composition tile or other applied surfacing.</w:t>
      </w:r>
    </w:p>
    <w:p w14:paraId="5D222C43" w14:textId="77777777" w:rsidR="00650722" w:rsidRDefault="00650722" w:rsidP="003374B0">
      <w:pPr>
        <w:pStyle w:val="ListNumber"/>
      </w:pPr>
      <w:r>
        <w:t>Waterways:</w:t>
      </w:r>
      <w:r w:rsidR="00FC2207">
        <w:t xml:space="preserve">  Keep ditches, culverts</w:t>
      </w:r>
      <w:r w:rsidR="00CD4098">
        <w:t xml:space="preserve"> and natural drainages continuously free of construction materials and debris.</w:t>
      </w:r>
    </w:p>
    <w:p w14:paraId="0308DEE9" w14:textId="77777777" w:rsidR="00650722" w:rsidRDefault="00650722" w:rsidP="003374B0">
      <w:pPr>
        <w:pStyle w:val="ListNumber"/>
      </w:pPr>
      <w:r>
        <w:t>Dewatering:</w:t>
      </w:r>
    </w:p>
    <w:p w14:paraId="6DA8DA16" w14:textId="0C2C9905" w:rsidR="009F6580" w:rsidRDefault="00715384" w:rsidP="00EB07A8">
      <w:pPr>
        <w:pStyle w:val="ListNumber2"/>
        <w:numPr>
          <w:ilvl w:val="0"/>
          <w:numId w:val="19"/>
        </w:numPr>
      </w:pPr>
      <w:r>
        <w:t>In accordance with requirements of</w:t>
      </w:r>
      <w:r w:rsidR="005A2B9A">
        <w:t xml:space="preserve"> </w:t>
      </w:r>
      <w:r w:rsidR="005A2B9A" w:rsidRPr="005A2B9A">
        <w:t xml:space="preserve">Section </w:t>
      </w:r>
      <w:r w:rsidR="005A2B9A" w:rsidRPr="00DB7D61">
        <w:rPr>
          <w:highlight w:val="green"/>
        </w:rPr>
        <w:t>31 23 19.01</w:t>
      </w:r>
      <w:r w:rsidR="009F6580" w:rsidRPr="00DB7D61">
        <w:rPr>
          <w:highlight w:val="green"/>
        </w:rPr>
        <w:t xml:space="preserve"> – D</w:t>
      </w:r>
      <w:r w:rsidR="005A2B9A" w:rsidRPr="00DB7D61">
        <w:rPr>
          <w:highlight w:val="green"/>
        </w:rPr>
        <w:t>ewatering</w:t>
      </w:r>
      <w:r w:rsidR="000157BC" w:rsidRPr="00DB7D61">
        <w:rPr>
          <w:highlight w:val="green"/>
        </w:rPr>
        <w:t>:</w:t>
      </w:r>
      <w:r>
        <w:t xml:space="preserve"> </w:t>
      </w:r>
    </w:p>
    <w:p w14:paraId="2DB2AB43" w14:textId="77777777" w:rsidR="009F6580" w:rsidRDefault="009F6580" w:rsidP="00EB07A8">
      <w:pPr>
        <w:pStyle w:val="ListNumber3"/>
        <w:numPr>
          <w:ilvl w:val="0"/>
          <w:numId w:val="32"/>
        </w:numPr>
      </w:pPr>
      <w:r>
        <w:t>C</w:t>
      </w:r>
      <w:r w:rsidR="00FC2207">
        <w:t>onstruct, maintain</w:t>
      </w:r>
      <w:r w:rsidR="00650722">
        <w:t xml:space="preserve"> and operate cofferdams, channels, flume drains, sumps, pumps, or other temporary diversion and protection works. </w:t>
      </w:r>
    </w:p>
    <w:p w14:paraId="336B33EC" w14:textId="77777777" w:rsidR="009F6580" w:rsidRDefault="00650722" w:rsidP="00EB07A8">
      <w:pPr>
        <w:pStyle w:val="ListNumber3"/>
        <w:numPr>
          <w:ilvl w:val="0"/>
          <w:numId w:val="32"/>
        </w:numPr>
      </w:pPr>
      <w:r>
        <w:t>Furnish materi</w:t>
      </w:r>
      <w:r w:rsidR="00FC2207">
        <w:t>als required, install, maintain</w:t>
      </w:r>
      <w:r>
        <w:t xml:space="preserve"> and operate necessary pumping and other equipment for the environmentally safe removal and disposal of water from the various parts of the Work. </w:t>
      </w:r>
    </w:p>
    <w:p w14:paraId="065C3896" w14:textId="3A60ECDA" w:rsidR="00650722" w:rsidRDefault="00650722" w:rsidP="00EB07A8">
      <w:pPr>
        <w:pStyle w:val="ListNumber3"/>
        <w:numPr>
          <w:ilvl w:val="0"/>
          <w:numId w:val="32"/>
        </w:numPr>
      </w:pPr>
      <w:r>
        <w:t>Maintain foundations and parts of the Work free from water.</w:t>
      </w:r>
    </w:p>
    <w:p w14:paraId="1AF37EDB" w14:textId="77777777" w:rsidR="00650722" w:rsidRDefault="00650722" w:rsidP="003374B0">
      <w:pPr>
        <w:pStyle w:val="ListNumber2"/>
      </w:pPr>
      <w:r>
        <w:rPr>
          <w:kern w:val="1"/>
        </w:rPr>
        <w:t>Discharge all water from dewatering operations to settling ponds prior to discharge to natural watercourse.</w:t>
      </w:r>
    </w:p>
    <w:p w14:paraId="0A56500C" w14:textId="77777777" w:rsidR="00650722" w:rsidRPr="006015FE" w:rsidRDefault="00FC2207" w:rsidP="003374B0">
      <w:pPr>
        <w:pStyle w:val="ListNumber2"/>
      </w:pPr>
      <w:r>
        <w:t>Notify the Consultant i</w:t>
      </w:r>
      <w:r w:rsidR="00650722" w:rsidRPr="006015FE">
        <w:t>f the amount of dewatering is equal to or exceeds 50,000 L/day (i.e. 1.5 L/s for eight hours)</w:t>
      </w:r>
      <w:r>
        <w:t>.</w:t>
      </w:r>
    </w:p>
    <w:p w14:paraId="2C49A54E" w14:textId="77777777" w:rsidR="00650722" w:rsidRPr="00002C04" w:rsidRDefault="005F6FD8" w:rsidP="002922AB">
      <w:pPr>
        <w:pStyle w:val="Heading2"/>
      </w:pPr>
      <w:bookmarkStart w:id="45" w:name="_Toc328985354"/>
      <w:bookmarkStart w:id="46" w:name="_Toc329070832"/>
      <w:bookmarkStart w:id="47" w:name="_Toc330017138"/>
      <w:bookmarkStart w:id="48" w:name="_Toc41971030"/>
      <w:r w:rsidRPr="00002C04">
        <w:t>Temporary controls</w:t>
      </w:r>
      <w:bookmarkEnd w:id="45"/>
      <w:bookmarkEnd w:id="46"/>
      <w:bookmarkEnd w:id="47"/>
      <w:bookmarkEnd w:id="48"/>
    </w:p>
    <w:p w14:paraId="2057615D" w14:textId="77777777" w:rsidR="00650722" w:rsidRDefault="00650722" w:rsidP="009A4644">
      <w:pPr>
        <w:pStyle w:val="ListNumber"/>
      </w:pPr>
      <w:r>
        <w:t>Air Pollution Control:</w:t>
      </w:r>
    </w:p>
    <w:p w14:paraId="533EFB92" w14:textId="77777777" w:rsidR="00650722" w:rsidRDefault="00650722" w:rsidP="00EB07A8">
      <w:pPr>
        <w:pStyle w:val="ListNumber2"/>
        <w:numPr>
          <w:ilvl w:val="0"/>
          <w:numId w:val="25"/>
        </w:numPr>
      </w:pPr>
      <w:r>
        <w:t>Minimize air pollution from construction operations.</w:t>
      </w:r>
    </w:p>
    <w:p w14:paraId="3245FCE0" w14:textId="77777777" w:rsidR="00650722" w:rsidRDefault="00650722" w:rsidP="009A4644">
      <w:pPr>
        <w:pStyle w:val="ListNumber2"/>
      </w:pPr>
      <w:r>
        <w:t>Burning:</w:t>
      </w:r>
    </w:p>
    <w:p w14:paraId="4202DDAA" w14:textId="77777777" w:rsidR="00650722" w:rsidRPr="006015FE" w:rsidRDefault="00476FCD" w:rsidP="00EB07A8">
      <w:pPr>
        <w:pStyle w:val="ListNumber3"/>
        <w:numPr>
          <w:ilvl w:val="0"/>
          <w:numId w:val="26"/>
        </w:numPr>
      </w:pPr>
      <w:r>
        <w:t>Burning o</w:t>
      </w:r>
      <w:r w:rsidR="00650722" w:rsidRPr="006015FE">
        <w:t>f waste materials, rubbish, or other debris will not be pe</w:t>
      </w:r>
      <w:r w:rsidR="00D63B06">
        <w:t>rmitted on or adjacent to site.</w:t>
      </w:r>
    </w:p>
    <w:p w14:paraId="0C5879C7" w14:textId="77777777" w:rsidR="00650722" w:rsidRDefault="00650722" w:rsidP="009A4644">
      <w:pPr>
        <w:pStyle w:val="ListNumber2"/>
      </w:pPr>
      <w:r>
        <w:lastRenderedPageBreak/>
        <w:t>Conduct operations of dumping rock and of carrying rock away in trucks to cause a minimum of dust. Give unpaved streets, roads, detours, or haul roads used in construction area a dust-preventive treatment or periodically water to prevent dust</w:t>
      </w:r>
      <w:r w:rsidR="00476FCD">
        <w:t xml:space="preserve"> as directed by the Consultant</w:t>
      </w:r>
      <w:r>
        <w:t>. Strictly adhere to applicable environmental regulations for dust prevention.</w:t>
      </w:r>
    </w:p>
    <w:p w14:paraId="39449020" w14:textId="77777777" w:rsidR="00650722" w:rsidRDefault="00650722" w:rsidP="009A4644">
      <w:pPr>
        <w:pStyle w:val="ListNumber2"/>
      </w:pPr>
      <w:r>
        <w:t>Provide and maintain temporary dust-tight partitions, bulkheads, or other protective devices during construction to permit normal operation of existing facilities. Construct partitions of plywood, insulating board, plastic sheets, or similar material. Construct partitions in such a manner that dust and dirt from demolition and cutting will not enter other parts of existing building or facilities. Remove temporary partitions as soon as need no longer exists.</w:t>
      </w:r>
    </w:p>
    <w:p w14:paraId="1659E462" w14:textId="77777777" w:rsidR="00650722" w:rsidRDefault="00650722" w:rsidP="009A4644">
      <w:pPr>
        <w:pStyle w:val="ListNumber"/>
      </w:pPr>
      <w:r>
        <w:t>Noise Control:</w:t>
      </w:r>
    </w:p>
    <w:p w14:paraId="119B4564" w14:textId="77777777" w:rsidR="00650722" w:rsidRDefault="00650722" w:rsidP="00EB07A8">
      <w:pPr>
        <w:pStyle w:val="ListNumber2"/>
        <w:numPr>
          <w:ilvl w:val="0"/>
          <w:numId w:val="27"/>
        </w:numPr>
      </w:pPr>
      <w:r>
        <w:t>Provide acoustical barriers so noise emanating from tools or equipment will not exceed legal noise levels.</w:t>
      </w:r>
    </w:p>
    <w:p w14:paraId="0CC1D33D" w14:textId="77777777" w:rsidR="00650722" w:rsidRDefault="00650722" w:rsidP="009A4644">
      <w:pPr>
        <w:pStyle w:val="ListNumber2"/>
      </w:pPr>
      <w:r>
        <w:t>Noise Control Plan: Propose plan to mitigate construction noise and to comply with noise control ordinances, including method of construction, equipment to be used, and acoustical treatments.</w:t>
      </w:r>
    </w:p>
    <w:p w14:paraId="02D190B3" w14:textId="77777777" w:rsidR="00650722" w:rsidRDefault="00650722" w:rsidP="009A4644">
      <w:pPr>
        <w:pStyle w:val="ListNumber2"/>
      </w:pPr>
      <w:r>
        <w:rPr>
          <w:kern w:val="1"/>
        </w:rPr>
        <w:t>Use only vehicles and equipment equipped with effective muffling devices.</w:t>
      </w:r>
    </w:p>
    <w:p w14:paraId="3CA8C5B8" w14:textId="77777777" w:rsidR="00650722" w:rsidRDefault="00650722" w:rsidP="00C60D0E">
      <w:pPr>
        <w:pStyle w:val="ListNumber"/>
      </w:pPr>
      <w:r>
        <w:t>Water Pollution Control:</w:t>
      </w:r>
    </w:p>
    <w:p w14:paraId="31B60182" w14:textId="77777777" w:rsidR="00650722" w:rsidRDefault="00650722" w:rsidP="00EB07A8">
      <w:pPr>
        <w:pStyle w:val="ListNumber2"/>
        <w:numPr>
          <w:ilvl w:val="0"/>
          <w:numId w:val="28"/>
        </w:numPr>
      </w:pPr>
      <w:r>
        <w:t>Divert sanitary sewage interfering with construction and requiring diversion to sanitary sewers. Do not cause or permit action to occur which would cause an overflow to existing waterway.</w:t>
      </w:r>
    </w:p>
    <w:p w14:paraId="2E64A4A8" w14:textId="77777777" w:rsidR="00650722" w:rsidRPr="006015FE" w:rsidRDefault="00650722" w:rsidP="00C60D0E">
      <w:pPr>
        <w:pStyle w:val="ListNumber2"/>
      </w:pPr>
      <w:r>
        <w:t xml:space="preserve">Prior to commencing excavation and construction, obtain </w:t>
      </w:r>
      <w:r w:rsidR="00C51839">
        <w:t>Owner</w:t>
      </w:r>
      <w:r w:rsidRPr="006015FE">
        <w:t>’s agreement with detailed plans showing procedures intended to handle and dispose of sewage, groundwater, and stormwater flow, including dewatering pump discharges.</w:t>
      </w:r>
    </w:p>
    <w:p w14:paraId="660D7EFF" w14:textId="77777777" w:rsidR="00650722" w:rsidRPr="006015FE" w:rsidRDefault="00650722" w:rsidP="00C60D0E">
      <w:pPr>
        <w:pStyle w:val="ListNumber2"/>
      </w:pPr>
      <w:r w:rsidRPr="006015FE">
        <w:t>Comply with procedures outlined in Government of Ontario Guidelines on Erosion and Sediment Control for Urban Construction Sites.</w:t>
      </w:r>
    </w:p>
    <w:p w14:paraId="2ECDDECB" w14:textId="77777777" w:rsidR="00650722" w:rsidRDefault="00650722" w:rsidP="00C60D0E">
      <w:pPr>
        <w:pStyle w:val="ListNumber2"/>
      </w:pPr>
      <w:r w:rsidRPr="006015FE">
        <w:t>Do not dispose of volatile wastes such as mineral spirits, oil, chemicals</w:t>
      </w:r>
      <w:r>
        <w:t xml:space="preserve">, or paint thinner in storm or sanitary drains. Disposal of </w:t>
      </w:r>
      <w:r>
        <w:lastRenderedPageBreak/>
        <w:t>wastes into streams or waterways is prohibited. Provide acceptable containers for collection and disp</w:t>
      </w:r>
      <w:r w:rsidR="00476FCD">
        <w:t>osal of waste materials, debris</w:t>
      </w:r>
      <w:r>
        <w:t xml:space="preserve"> and rubbish.</w:t>
      </w:r>
    </w:p>
    <w:p w14:paraId="2AE8E9A3" w14:textId="77777777" w:rsidR="00650722" w:rsidRDefault="00650722" w:rsidP="00150CBD">
      <w:pPr>
        <w:pStyle w:val="ListNumber"/>
      </w:pPr>
      <w:r>
        <w:t>Erosion, Sediment, and Flood Control:</w:t>
      </w:r>
    </w:p>
    <w:p w14:paraId="4457EE87" w14:textId="77777777" w:rsidR="00650722" w:rsidRDefault="00650722" w:rsidP="00EB07A8">
      <w:pPr>
        <w:pStyle w:val="ListNumber2"/>
        <w:numPr>
          <w:ilvl w:val="0"/>
          <w:numId w:val="29"/>
        </w:numPr>
      </w:pPr>
      <w:r>
        <w:t>Provide, maintain, and operate temporary facilities to control erosion and sediment releases, and to protect the Work and existing facilities from flooding during construction period.</w:t>
      </w:r>
    </w:p>
    <w:p w14:paraId="7C66827D" w14:textId="77777777" w:rsidR="00650722" w:rsidRPr="006015FE" w:rsidRDefault="00650722" w:rsidP="00150CBD">
      <w:pPr>
        <w:pStyle w:val="ListNumber2"/>
        <w:rPr>
          <w:kern w:val="1"/>
        </w:rPr>
      </w:pPr>
      <w:r w:rsidRPr="006015FE">
        <w:rPr>
          <w:kern w:val="1"/>
        </w:rPr>
        <w:t>Contractor shall take steps to prevent sediments from disturbed surfaces being transported by surface runoff to existing creeks or storm drainage systems.</w:t>
      </w:r>
    </w:p>
    <w:p w14:paraId="03A8E043" w14:textId="77777777" w:rsidR="00650722" w:rsidRPr="006015FE" w:rsidRDefault="00650722" w:rsidP="00150CBD">
      <w:pPr>
        <w:pStyle w:val="ListNumber2"/>
      </w:pPr>
      <w:r w:rsidRPr="006015FE">
        <w:rPr>
          <w:kern w:val="1"/>
        </w:rPr>
        <w:t>Silt fences, straw bales and rock flow check dams shall be maintained in place. Any sediments collected shall be disposed off site. Silt fences and straw bales shall be repaired or replaced as needed during Work and shall be removed when new surfaces have been placed and stabilized.</w:t>
      </w:r>
    </w:p>
    <w:p w14:paraId="00B01EB8" w14:textId="77777777" w:rsidR="00650722" w:rsidRDefault="00650722" w:rsidP="00150CBD">
      <w:pPr>
        <w:pStyle w:val="ListNumber2"/>
        <w:rPr>
          <w:kern w:val="1"/>
        </w:rPr>
      </w:pPr>
      <w:r w:rsidRPr="006015FE">
        <w:rPr>
          <w:kern w:val="1"/>
        </w:rPr>
        <w:t>Additional silt fences and straw bales not shown on Drawings shall be placed at</w:t>
      </w:r>
      <w:r>
        <w:rPr>
          <w:kern w:val="1"/>
        </w:rPr>
        <w:t xml:space="preserve"> all other locations where runoff that may contain sediments would otherwise be transported to adjoining property.</w:t>
      </w:r>
    </w:p>
    <w:p w14:paraId="7F972B0B" w14:textId="77777777" w:rsidR="00650722" w:rsidRDefault="00650722" w:rsidP="00150CBD">
      <w:pPr>
        <w:pStyle w:val="ListNumber2"/>
        <w:rPr>
          <w:kern w:val="1"/>
        </w:rPr>
      </w:pPr>
      <w:r>
        <w:rPr>
          <w:kern w:val="1"/>
        </w:rPr>
        <w:t>Straw bales shall be placed around catch basins where road pavement has been removed. Other methods such as use of filter fabrics over catch basin inlet may also be acceptable provided they can intercept and remove sediments being washed into catch basin and downstream pipes.</w:t>
      </w:r>
    </w:p>
    <w:p w14:paraId="655B39A9" w14:textId="77777777" w:rsidR="00650722" w:rsidRPr="00002C04" w:rsidRDefault="005F6FD8" w:rsidP="002922AB">
      <w:pPr>
        <w:pStyle w:val="Heading2"/>
      </w:pPr>
      <w:bookmarkStart w:id="49" w:name="_Toc328985355"/>
      <w:bookmarkStart w:id="50" w:name="_Toc329070833"/>
      <w:bookmarkStart w:id="51" w:name="_Toc330017139"/>
      <w:bookmarkStart w:id="52" w:name="_Toc41971031"/>
      <w:r w:rsidRPr="00002C04">
        <w:t>Storage yards and buildings</w:t>
      </w:r>
      <w:bookmarkEnd w:id="49"/>
      <w:bookmarkEnd w:id="50"/>
      <w:bookmarkEnd w:id="51"/>
      <w:bookmarkEnd w:id="52"/>
    </w:p>
    <w:p w14:paraId="180361B6" w14:textId="77777777" w:rsidR="00650722" w:rsidRDefault="00650722" w:rsidP="008C1D25">
      <w:pPr>
        <w:pStyle w:val="ListNumber"/>
      </w:pPr>
      <w:r>
        <w:t>Temporary Storage Yards: Construct temporary storage yards for storage of products that are not subject to damage by weather conditions.</w:t>
      </w:r>
    </w:p>
    <w:p w14:paraId="54C84B92" w14:textId="77777777" w:rsidR="00650722" w:rsidRDefault="00650722" w:rsidP="008C1D25">
      <w:pPr>
        <w:pStyle w:val="ListNumber"/>
      </w:pPr>
      <w:r>
        <w:t>Temporary Storage Buildings:</w:t>
      </w:r>
    </w:p>
    <w:p w14:paraId="230812AE" w14:textId="77777777" w:rsidR="00650722" w:rsidRDefault="00650722" w:rsidP="00EB07A8">
      <w:pPr>
        <w:pStyle w:val="ListNumber2"/>
        <w:numPr>
          <w:ilvl w:val="0"/>
          <w:numId w:val="30"/>
        </w:numPr>
      </w:pPr>
      <w:r>
        <w:t>Provide environmental control systems that meet recommendations of manufacturers of equipment and materials stored.</w:t>
      </w:r>
    </w:p>
    <w:p w14:paraId="07C1739B" w14:textId="77777777" w:rsidR="00650722" w:rsidRDefault="00650722" w:rsidP="008C1D25">
      <w:pPr>
        <w:pStyle w:val="ListNumber2"/>
      </w:pPr>
      <w:r>
        <w:t>Arrange or partition to provide security of contents and ready access for inspection and inventory.</w:t>
      </w:r>
    </w:p>
    <w:p w14:paraId="237CC558" w14:textId="77777777" w:rsidR="00650722" w:rsidRDefault="00650722" w:rsidP="008C1D25">
      <w:pPr>
        <w:pStyle w:val="ListNumber2"/>
      </w:pPr>
      <w:r>
        <w:t>Store combustible materials (paints, solvents, fuels) in a well</w:t>
      </w:r>
      <w:r>
        <w:noBreakHyphen/>
        <w:t>ventilated and remote building meeting safety standards.</w:t>
      </w:r>
    </w:p>
    <w:p w14:paraId="04AB981D" w14:textId="77777777" w:rsidR="00650722" w:rsidRPr="00002C04" w:rsidRDefault="005F6FD8" w:rsidP="002922AB">
      <w:pPr>
        <w:pStyle w:val="Heading2"/>
      </w:pPr>
      <w:bookmarkStart w:id="53" w:name="_Toc328985356"/>
      <w:bookmarkStart w:id="54" w:name="_Toc329070834"/>
      <w:bookmarkStart w:id="55" w:name="_Toc330017140"/>
      <w:bookmarkStart w:id="56" w:name="_Toc41971032"/>
      <w:r w:rsidRPr="00002C04">
        <w:lastRenderedPageBreak/>
        <w:t>Access roads and detours</w:t>
      </w:r>
      <w:bookmarkEnd w:id="53"/>
      <w:bookmarkEnd w:id="54"/>
      <w:bookmarkEnd w:id="55"/>
      <w:bookmarkEnd w:id="56"/>
    </w:p>
    <w:p w14:paraId="45F74D87" w14:textId="77777777" w:rsidR="00650722" w:rsidRPr="006015FE" w:rsidRDefault="00650722" w:rsidP="006930AB">
      <w:pPr>
        <w:pStyle w:val="ListNumber"/>
      </w:pPr>
      <w:r>
        <w:t xml:space="preserve">Construct access roads as shown and within easements, rights-of-way, or Project limits. </w:t>
      </w:r>
      <w:r w:rsidRPr="006015FE">
        <w:t xml:space="preserve">Utilize existing roads where shown. Alignments for new routes must be approved by </w:t>
      </w:r>
      <w:r w:rsidR="00C51839">
        <w:t>Owner</w:t>
      </w:r>
      <w:r w:rsidR="00D63B06">
        <w:t>.</w:t>
      </w:r>
    </w:p>
    <w:p w14:paraId="3B660857" w14:textId="77777777" w:rsidR="00650722" w:rsidRDefault="00650722" w:rsidP="006930AB">
      <w:pPr>
        <w:pStyle w:val="ListNumber"/>
      </w:pPr>
      <w:r>
        <w:t>Maintain drainage ways. Install and maintain culverts to allow water to flow beneath access roads. Provide corrosion-resistant culvert pipe of adequate strength to resist construction loads.</w:t>
      </w:r>
    </w:p>
    <w:p w14:paraId="545AB258" w14:textId="77777777" w:rsidR="00650722" w:rsidRDefault="00650722" w:rsidP="006930AB">
      <w:pPr>
        <w:pStyle w:val="ListNumber"/>
      </w:pPr>
      <w:r>
        <w:t xml:space="preserve">Provide gravel, crushed rock, or other stabilization material to </w:t>
      </w:r>
      <w:proofErr w:type="gramStart"/>
      <w:r>
        <w:t>permit access by all motor vehicles at all times</w:t>
      </w:r>
      <w:proofErr w:type="gramEnd"/>
      <w:r>
        <w:t>.</w:t>
      </w:r>
    </w:p>
    <w:p w14:paraId="3678B169" w14:textId="77777777" w:rsidR="00650722" w:rsidRDefault="00650722" w:rsidP="006930AB">
      <w:pPr>
        <w:pStyle w:val="ListNumber"/>
      </w:pPr>
      <w:r>
        <w:t>Maintain road grade and crown</w:t>
      </w:r>
      <w:r w:rsidR="00A87D20">
        <w:t xml:space="preserve"> to eliminate potholes, rutting</w:t>
      </w:r>
      <w:r>
        <w:t xml:space="preserve"> and other irregularities that restrict access.</w:t>
      </w:r>
    </w:p>
    <w:p w14:paraId="4F3AE202" w14:textId="77777777" w:rsidR="00650722" w:rsidRPr="00AF5358" w:rsidRDefault="00650722" w:rsidP="006930AB">
      <w:pPr>
        <w:pStyle w:val="ListNumber"/>
      </w:pPr>
      <w:r>
        <w:t xml:space="preserve">Coordinate with </w:t>
      </w:r>
      <w:r w:rsidR="00C51839">
        <w:t>Consultant</w:t>
      </w:r>
      <w:r>
        <w:t xml:space="preserve"> detours and other operations affecting </w:t>
      </w:r>
      <w:r w:rsidR="00A87D20">
        <w:t xml:space="preserve">internal </w:t>
      </w:r>
      <w:r>
        <w:t xml:space="preserve">traffic and access. Provide at least 72 hours’ notice to </w:t>
      </w:r>
      <w:proofErr w:type="gramStart"/>
      <w:r w:rsidR="00C51839">
        <w:t>Consultant</w:t>
      </w:r>
      <w:proofErr w:type="gramEnd"/>
      <w:r>
        <w:t xml:space="preserve"> of operations that will alter access to the </w:t>
      </w:r>
      <w:r w:rsidR="00A87D20">
        <w:t>site</w:t>
      </w:r>
      <w:r w:rsidRPr="006015FE">
        <w:t>.</w:t>
      </w:r>
    </w:p>
    <w:p w14:paraId="20FD50E7" w14:textId="2DB808BF" w:rsidR="00650722" w:rsidRPr="00AF5358" w:rsidRDefault="00650722" w:rsidP="006930AB">
      <w:pPr>
        <w:pStyle w:val="ListNumber"/>
      </w:pPr>
      <w:r>
        <w:t xml:space="preserve">Where access road crosses existing fences, install and maintain gates. Gates and gate posts shall conform to those as specified in </w:t>
      </w:r>
      <w:r w:rsidR="005A2B9A" w:rsidRPr="005A2B9A">
        <w:t>Section </w:t>
      </w:r>
      <w:r w:rsidR="005A2B9A" w:rsidRPr="00DB7D61">
        <w:rPr>
          <w:highlight w:val="green"/>
        </w:rPr>
        <w:t>32 31 13</w:t>
      </w:r>
      <w:r w:rsidR="00467F76" w:rsidRPr="00DB7D61">
        <w:rPr>
          <w:highlight w:val="green"/>
        </w:rPr>
        <w:t xml:space="preserve"> – C</w:t>
      </w:r>
      <w:r w:rsidR="005A2B9A" w:rsidRPr="00DB7D61">
        <w:rPr>
          <w:highlight w:val="green"/>
        </w:rPr>
        <w:t>hain Link Fence and Gates</w:t>
      </w:r>
      <w:r>
        <w:t>.</w:t>
      </w:r>
    </w:p>
    <w:p w14:paraId="31157028" w14:textId="77777777" w:rsidR="00650722" w:rsidRPr="00AF5358" w:rsidRDefault="00650722" w:rsidP="006930AB">
      <w:pPr>
        <w:pStyle w:val="ListNumber"/>
      </w:pPr>
      <w:r>
        <w:t xml:space="preserve">Upon completion of construction, </w:t>
      </w:r>
      <w:r w:rsidRPr="006015FE">
        <w:t>restore ground surface disturbed by access road construction to original grade</w:t>
      </w:r>
      <w:r w:rsidR="00A87D20">
        <w:t>.</w:t>
      </w:r>
    </w:p>
    <w:p w14:paraId="1E7C77E3" w14:textId="77777777" w:rsidR="00650722" w:rsidRPr="00AF5358" w:rsidRDefault="00650722" w:rsidP="006930AB">
      <w:pPr>
        <w:pStyle w:val="ListNumber"/>
      </w:pPr>
      <w:r>
        <w:t xml:space="preserve">Control dust on Site at all times </w:t>
      </w:r>
      <w:r w:rsidRPr="006015FE">
        <w:t xml:space="preserve">by application of </w:t>
      </w:r>
      <w:r w:rsidR="00A87D20">
        <w:t xml:space="preserve">dust suppressant approved by </w:t>
      </w:r>
      <w:proofErr w:type="gramStart"/>
      <w:r w:rsidR="00A87D20">
        <w:t>Consultant</w:t>
      </w:r>
      <w:proofErr w:type="gramEnd"/>
      <w:r w:rsidRPr="006015FE">
        <w:t xml:space="preserve">. </w:t>
      </w:r>
      <w:r>
        <w:t>Prevent contamination of cast</w:t>
      </w:r>
      <w:r>
        <w:noBreakHyphen/>
        <w:t>in</w:t>
      </w:r>
      <w:r>
        <w:noBreakHyphen/>
        <w:t xml:space="preserve">place concrete by </w:t>
      </w:r>
      <w:r w:rsidR="00A87D20">
        <w:t xml:space="preserve">dust suppressants and </w:t>
      </w:r>
      <w:proofErr w:type="spellStart"/>
      <w:r>
        <w:t>deicing</w:t>
      </w:r>
      <w:proofErr w:type="spellEnd"/>
      <w:r>
        <w:t xml:space="preserve"> agents.</w:t>
      </w:r>
    </w:p>
    <w:p w14:paraId="281012A3" w14:textId="77777777" w:rsidR="00650722" w:rsidRPr="00002C04" w:rsidRDefault="005F6FD8" w:rsidP="002922AB">
      <w:pPr>
        <w:pStyle w:val="Heading2"/>
      </w:pPr>
      <w:bookmarkStart w:id="57" w:name="_Toc328985357"/>
      <w:bookmarkStart w:id="58" w:name="_Toc329070835"/>
      <w:bookmarkStart w:id="59" w:name="_Toc330017141"/>
      <w:bookmarkStart w:id="60" w:name="_Toc41971033"/>
      <w:r w:rsidRPr="00002C04">
        <w:t>Parking areas</w:t>
      </w:r>
      <w:bookmarkEnd w:id="57"/>
      <w:bookmarkEnd w:id="58"/>
      <w:bookmarkEnd w:id="59"/>
      <w:bookmarkEnd w:id="60"/>
    </w:p>
    <w:p w14:paraId="0BA7C285" w14:textId="77777777" w:rsidR="00650722" w:rsidRDefault="00650722" w:rsidP="00BA0434">
      <w:pPr>
        <w:pStyle w:val="ListNumber"/>
      </w:pPr>
      <w:r>
        <w:t xml:space="preserve">Control vehicular parking to preclude interference with public traffic or parking, access by emergency vehicles, </w:t>
      </w:r>
      <w:r w:rsidR="00C51839">
        <w:t>Owner</w:t>
      </w:r>
      <w:r>
        <w:t>’s operations, or construction operations.</w:t>
      </w:r>
    </w:p>
    <w:p w14:paraId="3DDE30D9" w14:textId="77777777" w:rsidR="00650722" w:rsidRPr="00AF5358" w:rsidRDefault="00650722" w:rsidP="00BA0434">
      <w:pPr>
        <w:pStyle w:val="ListNumber"/>
      </w:pPr>
      <w:r>
        <w:t xml:space="preserve">Provide parking facilities for personnel working on the Project. No employee or equipment parking will be permitted on </w:t>
      </w:r>
      <w:r w:rsidR="00C51839">
        <w:t>Owner</w:t>
      </w:r>
      <w:r>
        <w:t>’s existing paved areas</w:t>
      </w:r>
      <w:r w:rsidRPr="006015FE">
        <w:t>, except as specifically designated for Contractor’s use</w:t>
      </w:r>
      <w:r>
        <w:t>.</w:t>
      </w:r>
    </w:p>
    <w:p w14:paraId="1004C815" w14:textId="77777777" w:rsidR="00650722" w:rsidRPr="006015FE" w:rsidRDefault="00650722" w:rsidP="00BA0434">
      <w:pPr>
        <w:pStyle w:val="ListNumber"/>
      </w:pPr>
      <w:r w:rsidRPr="006015FE">
        <w:t>Use area designated on Drawings for parking of Contractor’s and Contractor’s employees’ vehicles.</w:t>
      </w:r>
    </w:p>
    <w:p w14:paraId="227C798A" w14:textId="77777777" w:rsidR="00650722" w:rsidRPr="00002C04" w:rsidRDefault="005F6FD8" w:rsidP="002922AB">
      <w:pPr>
        <w:pStyle w:val="Heading2"/>
      </w:pPr>
      <w:bookmarkStart w:id="61" w:name="_Toc328985358"/>
      <w:bookmarkStart w:id="62" w:name="_Toc329070836"/>
      <w:bookmarkStart w:id="63" w:name="_Toc330017142"/>
      <w:bookmarkStart w:id="64" w:name="_Toc41971034"/>
      <w:r w:rsidRPr="00002C04">
        <w:lastRenderedPageBreak/>
        <w:t>Vehicular traffic</w:t>
      </w:r>
      <w:bookmarkEnd w:id="61"/>
      <w:bookmarkEnd w:id="62"/>
      <w:bookmarkEnd w:id="63"/>
      <w:bookmarkEnd w:id="64"/>
    </w:p>
    <w:p w14:paraId="1C4F678B" w14:textId="77777777" w:rsidR="00650722" w:rsidRDefault="00650722" w:rsidP="00500626">
      <w:pPr>
        <w:pStyle w:val="ListNumber"/>
      </w:pPr>
      <w:r>
        <w:t xml:space="preserve">Comply with </w:t>
      </w:r>
      <w:r w:rsidR="00153B76">
        <w:t>l</w:t>
      </w:r>
      <w:r>
        <w:t xml:space="preserve">aws and </w:t>
      </w:r>
      <w:r w:rsidR="00153B76">
        <w:t>r</w:t>
      </w:r>
      <w:r>
        <w:t>egulations regarding closing or restricting use of public streets or highways. No public or private road shall be closed, except by written permission of proper authority. Assure the least possible obstruction to traffic and normal commercial pursuits.</w:t>
      </w:r>
    </w:p>
    <w:p w14:paraId="2D44131E" w14:textId="77777777" w:rsidR="00650722" w:rsidRDefault="00650722" w:rsidP="00500626">
      <w:pPr>
        <w:pStyle w:val="ListNumber"/>
      </w:pPr>
      <w:r>
        <w:t>Conduct the Work to interfere as little as possible with public travel, whether vehicular or pedestrian.</w:t>
      </w:r>
    </w:p>
    <w:p w14:paraId="279E34A6" w14:textId="77777777" w:rsidR="00650722" w:rsidRDefault="00650722" w:rsidP="00500626">
      <w:pPr>
        <w:pStyle w:val="ListNumber"/>
      </w:pPr>
      <w:r>
        <w:t>Whenever it is necessary to cross, close, or obstruct roads, driveways, and walks, whether public or private, provide and maintain suitable and safe bridges, detours, or other temporary expedients for accommodation of public and private travel.</w:t>
      </w:r>
    </w:p>
    <w:p w14:paraId="7B569A78" w14:textId="32B03DBA" w:rsidR="00650722" w:rsidRDefault="00650722" w:rsidP="00500626">
      <w:pPr>
        <w:pStyle w:val="ListNumber"/>
      </w:pPr>
      <w:r>
        <w:t xml:space="preserve">Road Closures: Maintain satisfactory means of exit for persons residing or having occasion to transact business along route of the Work. If it is necessary to close off roadway or alley </w:t>
      </w:r>
      <w:r w:rsidR="00A87D20">
        <w:t xml:space="preserve">which </w:t>
      </w:r>
      <w:r>
        <w:t>provid</w:t>
      </w:r>
      <w:r w:rsidR="00A87D20">
        <w:t>es</w:t>
      </w:r>
      <w:r>
        <w:t xml:space="preserve"> so</w:t>
      </w:r>
      <w:r w:rsidR="00A87D20">
        <w:t>le vehicular access to property</w:t>
      </w:r>
      <w:r>
        <w:t>, provide written no</w:t>
      </w:r>
      <w:r w:rsidR="00A87D20">
        <w:t xml:space="preserve">tice to each owner so affected </w:t>
      </w:r>
      <w:r w:rsidR="008C32CE">
        <w:t xml:space="preserve">seven </w:t>
      </w:r>
      <w:r>
        <w:t>days prior to such closure.</w:t>
      </w:r>
    </w:p>
    <w:p w14:paraId="4470E973" w14:textId="77777777" w:rsidR="00650722" w:rsidRDefault="00650722" w:rsidP="00500626">
      <w:pPr>
        <w:pStyle w:val="ListNumber"/>
      </w:pPr>
      <w:r>
        <w:t>In making street crossings, do not block more than one</w:t>
      </w:r>
      <w:r>
        <w:noBreakHyphen/>
        <w:t>half the street at a time. Whenever possible, widen shoulder on opposite side to facilitate traffic flow. Provide temporary surfacing on shoulders as necessary.</w:t>
      </w:r>
    </w:p>
    <w:p w14:paraId="3AB8C45C" w14:textId="77777777" w:rsidR="00650722" w:rsidRDefault="00650722" w:rsidP="00500626">
      <w:pPr>
        <w:pStyle w:val="ListNumber"/>
      </w:pPr>
      <w:r>
        <w:t>Maintain top of backfilled trenches before they are paved, to allow normal vehicular traffic to pass over. Provide temporary access driveways where required. Cleanup operations shall follow immediately behind backfilling.</w:t>
      </w:r>
    </w:p>
    <w:p w14:paraId="5D51C042" w14:textId="77777777" w:rsidR="00650722" w:rsidRDefault="00650722" w:rsidP="00500626">
      <w:pPr>
        <w:pStyle w:val="ListNumber"/>
      </w:pPr>
      <w:r>
        <w:t xml:space="preserve">Provide snow removal to facilitate normal vehicular traffic on public or private roads </w:t>
      </w:r>
      <w:r w:rsidR="008C32CE">
        <w:t>within contract limits</w:t>
      </w:r>
      <w:r>
        <w:t xml:space="preserve">. Perform snow removal promptly and efficiently by means of suitable equipment whenever necessary for safety, and as may be directed by </w:t>
      </w:r>
      <w:r w:rsidR="008C32CE">
        <w:t>the Owner</w:t>
      </w:r>
      <w:r>
        <w:t>.</w:t>
      </w:r>
    </w:p>
    <w:p w14:paraId="24497EB7" w14:textId="780F6019" w:rsidR="00650722" w:rsidRDefault="00650722" w:rsidP="00500626">
      <w:pPr>
        <w:pStyle w:val="ListNumber"/>
      </w:pPr>
      <w:r>
        <w:t>Notify</w:t>
      </w:r>
      <w:r w:rsidR="008C32CE">
        <w:t xml:space="preserve"> pertinent authorities </w:t>
      </w:r>
      <w:r>
        <w:t>before closing street o</w:t>
      </w:r>
      <w:r w:rsidR="008C32CE">
        <w:t>r portion thereof. Notify said authorities</w:t>
      </w:r>
      <w:r>
        <w:t xml:space="preserve"> when streets are again passable</w:t>
      </w:r>
      <w:r w:rsidR="008C32CE">
        <w:t>.</w:t>
      </w:r>
      <w:r>
        <w:t xml:space="preserve"> Do not block off emergency vehicle access to consecutive arterial crossings or</w:t>
      </w:r>
      <w:r w:rsidR="008C32CE">
        <w:t xml:space="preserve"> dead-end streets</w:t>
      </w:r>
      <w:r>
        <w:t xml:space="preserve">. </w:t>
      </w:r>
      <w:r w:rsidRPr="008C32CE">
        <w:rPr>
          <w:highlight w:val="green"/>
        </w:rPr>
        <w:t xml:space="preserve">Conduct operations with the least interference to fire equipment access, and at no time prevent such access. </w:t>
      </w:r>
      <w:r w:rsidR="00160737">
        <w:rPr>
          <w:highlight w:val="green"/>
        </w:rPr>
        <w:t xml:space="preserve">Provide </w:t>
      </w:r>
      <w:r w:rsidRPr="008C32CE">
        <w:rPr>
          <w:highlight w:val="green"/>
        </w:rPr>
        <w:t>Contractor’s night emergency telephone numbers to police department</w:t>
      </w:r>
      <w:r>
        <w:t>.</w:t>
      </w:r>
    </w:p>
    <w:p w14:paraId="328F0B0C" w14:textId="77777777" w:rsidR="00650722" w:rsidRDefault="00650722" w:rsidP="00500626">
      <w:pPr>
        <w:pStyle w:val="ListNumber"/>
      </w:pPr>
      <w:r>
        <w:lastRenderedPageBreak/>
        <w:t>Move mailboxes to temporary locations accessible to postal service, and on completion of Work in each area, replace them in their original location and in a condition equal to or better than original.</w:t>
      </w:r>
    </w:p>
    <w:p w14:paraId="34A799A9" w14:textId="77777777" w:rsidR="00650722" w:rsidRDefault="00650722" w:rsidP="00500626">
      <w:pPr>
        <w:pStyle w:val="ListNumber"/>
      </w:pPr>
      <w:r>
        <w:t>Coordinate traffic routing with that of others working in same or adjacent areas.</w:t>
      </w:r>
    </w:p>
    <w:p w14:paraId="1CBEBB1E" w14:textId="77777777" w:rsidR="00650722" w:rsidRPr="00002C04" w:rsidRDefault="005F6FD8" w:rsidP="002922AB">
      <w:pPr>
        <w:pStyle w:val="Heading2"/>
      </w:pPr>
      <w:bookmarkStart w:id="65" w:name="_Toc328985359"/>
      <w:bookmarkStart w:id="66" w:name="_Toc329070837"/>
      <w:bookmarkStart w:id="67" w:name="_Toc330017143"/>
      <w:bookmarkStart w:id="68" w:name="_Toc41971035"/>
      <w:r w:rsidRPr="00002C04">
        <w:t>Cleaning during construction</w:t>
      </w:r>
      <w:bookmarkEnd w:id="65"/>
      <w:bookmarkEnd w:id="66"/>
      <w:bookmarkEnd w:id="67"/>
      <w:bookmarkEnd w:id="68"/>
    </w:p>
    <w:p w14:paraId="5C1D35C1" w14:textId="455B1107" w:rsidR="00650722" w:rsidRDefault="00650722" w:rsidP="003802E5">
      <w:pPr>
        <w:pStyle w:val="ListNumber"/>
      </w:pPr>
      <w:r>
        <w:t>In accordance with General Conditions</w:t>
      </w:r>
      <w:r w:rsidR="000C05A6">
        <w:t xml:space="preserve"> and 01 74 19 – Cleaning and Waste Management and </w:t>
      </w:r>
      <w:r>
        <w:t>as may be specified in Specification sections, and as required herein.</w:t>
      </w:r>
    </w:p>
    <w:p w14:paraId="67A40E5E" w14:textId="77777777" w:rsidR="00650722" w:rsidRDefault="00650722" w:rsidP="003802E5">
      <w:pPr>
        <w:pStyle w:val="ListNumber"/>
      </w:pPr>
      <w:r>
        <w:t>Wet down exterior surfaces prior to sweeping to prevent blowing of dust and debris. At least weekly</w:t>
      </w:r>
      <w:r w:rsidR="00D75DC5">
        <w:t xml:space="preserve"> or as directed by </w:t>
      </w:r>
      <w:proofErr w:type="gramStart"/>
      <w:r w:rsidR="00D75DC5">
        <w:t>Consultant</w:t>
      </w:r>
      <w:proofErr w:type="gramEnd"/>
      <w:r>
        <w:t>, sweep all floors (basins, tunnels, platforms, walkways, roof surfaces), and pick up all debris and dispose.</w:t>
      </w:r>
    </w:p>
    <w:p w14:paraId="1BC82383" w14:textId="77777777" w:rsidR="00650722" w:rsidRDefault="00650722" w:rsidP="003802E5">
      <w:pPr>
        <w:pStyle w:val="ListNumber"/>
      </w:pPr>
      <w:r>
        <w:t>Provide approved containers for collection and disposal of waste materials, debris and rubbish. At least at weekly intervals</w:t>
      </w:r>
      <w:r w:rsidR="00D75DC5" w:rsidRPr="00D75DC5">
        <w:t xml:space="preserve"> </w:t>
      </w:r>
      <w:r w:rsidR="00D75DC5">
        <w:t xml:space="preserve">or as directed by </w:t>
      </w:r>
      <w:proofErr w:type="gramStart"/>
      <w:r w:rsidR="00D75DC5">
        <w:t>Consultant</w:t>
      </w:r>
      <w:proofErr w:type="gramEnd"/>
      <w:r>
        <w:t>, dispose of such waste materials, debris and rubbish offsite.</w:t>
      </w:r>
    </w:p>
    <w:p w14:paraId="680719A0" w14:textId="77777777" w:rsidR="00650722" w:rsidRDefault="00650722" w:rsidP="003802E5">
      <w:pPr>
        <w:pStyle w:val="ListNumber"/>
      </w:pPr>
      <w:r>
        <w:t>At least weekly</w:t>
      </w:r>
      <w:r w:rsidR="00D75DC5" w:rsidRPr="00D75DC5">
        <w:t xml:space="preserve"> </w:t>
      </w:r>
      <w:r w:rsidR="00D75DC5">
        <w:t xml:space="preserve">or as directed by </w:t>
      </w:r>
      <w:proofErr w:type="gramStart"/>
      <w:r w:rsidR="00D75DC5">
        <w:t>Consultant</w:t>
      </w:r>
      <w:proofErr w:type="gramEnd"/>
      <w:r w:rsidR="00D75DC5">
        <w:t xml:space="preserve">, </w:t>
      </w:r>
      <w:r>
        <w:t>sweep entry drive and roadways, and all other streets and walkways affected by the Work and where adjacent to the Work.</w:t>
      </w:r>
    </w:p>
    <w:p w14:paraId="736F0270" w14:textId="77777777" w:rsidR="00650722" w:rsidRPr="005F6FD8" w:rsidRDefault="005F6FD8" w:rsidP="002922AB">
      <w:pPr>
        <w:pStyle w:val="STSectEnd"/>
        <w:spacing w:before="600" w:line="288" w:lineRule="auto"/>
        <w:jc w:val="left"/>
        <w:rPr>
          <w:b/>
        </w:rPr>
      </w:pPr>
      <w:r>
        <w:rPr>
          <w:b/>
        </w:rPr>
        <w:t>E</w:t>
      </w:r>
      <w:r w:rsidRPr="005F6FD8">
        <w:rPr>
          <w:b/>
        </w:rPr>
        <w:t>nd of section</w:t>
      </w:r>
    </w:p>
    <w:sectPr w:rsidR="00650722" w:rsidRPr="005F6FD8" w:rsidSect="00285AB3">
      <w:headerReference w:type="even" r:id="rId13"/>
      <w:headerReference w:type="default" r:id="rId14"/>
      <w:footerReference w:type="even" r:id="rId15"/>
      <w:endnotePr>
        <w:numFmt w:val="decimal"/>
      </w:endnotePr>
      <w:pgSz w:w="12240" w:h="15840"/>
      <w:pgMar w:top="1440" w:right="1440" w:bottom="1440" w:left="1440" w:header="720" w:footer="720" w:gutter="0"/>
      <w:pgNumType w:start="1"/>
      <w:cols w:space="720"/>
      <w:noEndnote/>
      <w:docGrid w:linePitch="299"/>
    </w:sectPr>
  </w:body>
</w:document>
</file>

<file path=word/customizations.xml><?xml version="1.0" encoding="utf-8"?>
<wne:tcg xmlns:r="http://schemas.openxmlformats.org/officeDocument/2006/relationships" xmlns:wne="http://schemas.microsoft.com/office/word/2006/wordml">
  <wne:keymaps>
    <wne:keymap wne:kcmPrimary="0331">
      <wne:acd wne:acdName="acd4"/>
    </wne:keymap>
    <wne:keymap wne:kcmPrimary="0332">
      <wne:acd wne:acdName="acd5"/>
    </wne:keymap>
    <wne:keymap wne:kcmPrimary="0333">
      <wne:acd wne:acdName="acd6"/>
    </wne:keymap>
    <wne:keymap wne:kcmPrimary="0334">
      <wne:acd wne:acdName="acd7"/>
    </wne:keymap>
    <wne:keymap wne:kcmPrimary="0335">
      <wne:acd wne:acdName="acd8"/>
    </wne:keymap>
    <wne:keymap wne:kcmPrimary="0336">
      <wne:acd wne:acdName="acd9"/>
    </wne:keymap>
    <wne:keymap wne:kcmPrimary="0342">
      <wne:acd wne:acdName="acd0"/>
    </wne:keymap>
    <wne:keymap wne:kcmPrimary="0343">
      <wne:acd wne:acdName="acd13"/>
    </wne:keymap>
    <wne:keymap wne:kcmPrimary="0344">
      <wne:acd wne:acdName="acd3"/>
    </wne:keymap>
    <wne:keymap wne:kcmPrimary="034C">
      <wne:acd wne:acdName="acd10"/>
    </wne:keymap>
    <wne:keymap wne:kcmPrimary="0354">
      <wne:acd wne:acdName="acd11"/>
    </wne:keymap>
    <wne:keymap wne:kcmPrimary="0443">
      <wne:acd wne:acdName="acd2"/>
    </wne:keymap>
    <wne:keymap wne:kcmPrimary="0553">
      <wne:acd wne:acdName="acd14"/>
    </wne:keymap>
    <wne:keymap wne:kcmPrimary="0642">
      <wne:acd wne:acdName="acd1"/>
    </wne:keymap>
    <wne:keymap wne:kcmPrimary="0644">
      <wne:acd wne:acdName="acd1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gBCAHUAbABsAGUAdAA=" wne:acdName="acd1" wne:fciIndexBasedOn="0065"/>
    <wne:acd wne:argValue="AgBDAFMAQQA=" wne:acdName="acd2" wne:fciIndexBasedOn="0065"/>
    <wne:acd wne:argValue="AgBEAGkAdgBpAGQAZQByAA==" wne:acdName="acd3" wne:fciIndexBasedOn="0065"/>
    <wne:acd wne:argValue="AQAAAAEA" wne:acdName="acd4" wne:fciIndexBasedOn="0065"/>
    <wne:acd wne:argValue="AQAAAAIA" wne:acdName="acd5" wne:fciIndexBasedOn="0065"/>
    <wne:acd wne:argValue="AQAAAAMA" wne:acdName="acd6" wne:fciIndexBasedOn="0065"/>
    <wne:acd wne:argValue="AQAAAAQA" wne:acdName="acd7" wne:fciIndexBasedOn="0065"/>
    <wne:acd wne:argValue="AQAAAAUA" wne:acdName="acd8" wne:fciIndexBasedOn="0065"/>
    <wne:acd wne:argValue="AQAAAAYA" wne:acdName="acd9" wne:fciIndexBasedOn="0065"/>
    <wne:acd wne:argValue="AgBOAHUAbQBiAGUAcgA=" wne:acdName="acd10" wne:fciIndexBasedOn="0065"/>
    <wne:acd wne:argValue="AgBUAGEAYgBsAGUAIABCAG8AZAB5AA==" wne:acdName="acd11" wne:fciIndexBasedOn="0065"/>
    <wne:acd wne:argValue="AgBUAGkAYwBrAA==" wne:acdName="acd12" wne:fciIndexBasedOn="0065"/>
    <wne:acd wne:argValue="QwBIADIATQCgAEgASQBMAEwA" wne:acdName="acd13" wne:fciIndexBasedOn="0211"/>
    <wne:acd wne:argValue="cwBsAGEAcwBoACAAYgByAGUAYQBrAGkAbgBnAA==" wne:acdName="acd14"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EBC38" w14:textId="77777777" w:rsidR="00370803" w:rsidRDefault="00370803">
      <w:pPr>
        <w:spacing w:line="20" w:lineRule="exact"/>
      </w:pPr>
    </w:p>
  </w:endnote>
  <w:endnote w:type="continuationSeparator" w:id="0">
    <w:p w14:paraId="51179E30" w14:textId="77777777" w:rsidR="00370803" w:rsidRDefault="00370803">
      <w:r>
        <w:t xml:space="preserve"> </w:t>
      </w:r>
    </w:p>
  </w:endnote>
  <w:endnote w:type="continuationNotice" w:id="1">
    <w:p w14:paraId="35792070" w14:textId="77777777" w:rsidR="00370803" w:rsidRDefault="0037080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39878" w14:textId="77777777" w:rsidR="00885583" w:rsidRDefault="00885583" w:rsidP="00650729">
    <w:pPr>
      <w:pStyle w:val="Footer"/>
    </w:pPr>
    <w:bookmarkStart w:id="69" w:name="OLE_LINK3"/>
    <w:bookmarkStart w:id="70" w:name="OLE_LINK4"/>
    <w:bookmarkStart w:id="71" w:name="_Hlk178645827"/>
  </w:p>
  <w:p w14:paraId="1A4D1F58" w14:textId="77777777" w:rsidR="00885583" w:rsidRDefault="00885583" w:rsidP="00650729">
    <w:pPr>
      <w:pStyle w:val="Footer"/>
    </w:pPr>
    <w:r>
      <w:t>TEMPORARY FACILITIES AND CONTROLS</w:t>
    </w:r>
    <w:r>
      <w:tab/>
      <w:t>PROJNUMBER</w:t>
    </w:r>
  </w:p>
  <w:p w14:paraId="1BB82E17" w14:textId="517EE170" w:rsidR="00885583" w:rsidRDefault="00885583" w:rsidP="00650729">
    <w:pPr>
      <w:pStyle w:val="Footer"/>
      <w:rPr>
        <w:noProof/>
      </w:rPr>
    </w:pPr>
    <w:r>
      <w:t xml:space="preserve">01 50 00 -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caps/>
      </w:rPr>
      <w:tab/>
    </w:r>
    <w:r>
      <w:rPr>
        <w:noProof/>
      </w:rPr>
      <w:fldChar w:fldCharType="begin"/>
    </w:r>
    <w:r>
      <w:rPr>
        <w:noProof/>
      </w:rPr>
      <w:instrText xml:space="preserve"> DATE \@ "MMMM d, yyyy" </w:instrText>
    </w:r>
    <w:r>
      <w:rPr>
        <w:noProof/>
      </w:rPr>
      <w:fldChar w:fldCharType="separate"/>
    </w:r>
    <w:r w:rsidR="001A40EE">
      <w:rPr>
        <w:noProof/>
      </w:rPr>
      <w:t>June 24, 2026</w:t>
    </w:r>
    <w:r>
      <w:rPr>
        <w:noProof/>
      </w:rPr>
      <w:fldChar w:fldCharType="end"/>
    </w:r>
  </w:p>
  <w:p w14:paraId="03CCE7E6" w14:textId="77777777" w:rsidR="00885583" w:rsidRDefault="00885583" w:rsidP="00650729">
    <w:pPr>
      <w:pStyle w:val="Footer"/>
    </w:pPr>
    <w:r>
      <w:rPr>
        <w:noProof/>
      </w:rPr>
      <w:tab/>
    </w:r>
    <w:r>
      <w:t>©</w:t>
    </w:r>
    <w:proofErr w:type="spellStart"/>
    <w:r>
      <w:t>cOPYRIGHT</w:t>
    </w:r>
    <w:proofErr w:type="spellEnd"/>
    <w:r>
      <w:t xml:space="preserve"> </w:t>
    </w:r>
    <w:r>
      <w:fldChar w:fldCharType="begin"/>
    </w:r>
    <w:r>
      <w:instrText xml:space="preserve"> CREATEDATE  \@ "2008"  \* MERGEFORMAT </w:instrText>
    </w:r>
    <w:r>
      <w:fldChar w:fldCharType="separate"/>
    </w:r>
    <w:r w:rsidR="005C0054">
      <w:rPr>
        <w:noProof/>
      </w:rPr>
      <w:t>2008</w:t>
    </w:r>
    <w:r>
      <w:fldChar w:fldCharType="end"/>
    </w:r>
    <w:r>
      <w:t xml:space="preserve"> CH2M HILL</w:t>
    </w:r>
    <w:bookmarkEnd w:id="69"/>
    <w:bookmarkEnd w:id="70"/>
    <w:bookmarkEnd w:id="7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0B180" w14:textId="77777777" w:rsidR="00370803" w:rsidRDefault="00370803">
      <w:r>
        <w:separator/>
      </w:r>
    </w:p>
  </w:footnote>
  <w:footnote w:type="continuationSeparator" w:id="0">
    <w:p w14:paraId="35D642D5" w14:textId="77777777" w:rsidR="00370803" w:rsidRDefault="00370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574C8" w14:textId="77777777" w:rsidR="00885583" w:rsidRDefault="00885583">
    <w:pPr>
      <w:pStyle w:val="Header"/>
    </w:pPr>
    <w:r>
      <w:t>MASTER</w:t>
    </w:r>
  </w:p>
  <w:p w14:paraId="364E051B" w14:textId="77777777" w:rsidR="00885583" w:rsidRDefault="008855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04202" w14:textId="77777777" w:rsidR="00285AB3" w:rsidRPr="00395FC4" w:rsidRDefault="00AD258D" w:rsidP="00654117">
    <w:pPr>
      <w:tabs>
        <w:tab w:val="right" w:pos="9360"/>
      </w:tabs>
      <w:spacing w:after="0" w:line="288" w:lineRule="auto"/>
      <w:rPr>
        <w:rFonts w:cs="Arial"/>
        <w:lang w:eastAsia="en-CA"/>
      </w:rPr>
    </w:pPr>
    <w:r>
      <w:rPr>
        <w:rFonts w:cs="Arial"/>
        <w:lang w:eastAsia="en-CA"/>
      </w:rPr>
      <w:t>Project Description</w:t>
    </w:r>
    <w:r w:rsidR="00285AB3" w:rsidRPr="00395FC4">
      <w:rPr>
        <w:rFonts w:cs="Arial"/>
        <w:lang w:eastAsia="en-CA"/>
      </w:rPr>
      <w:tab/>
      <w:t xml:space="preserve">Section 01 </w:t>
    </w:r>
    <w:r w:rsidR="00285AB3">
      <w:rPr>
        <w:rFonts w:cs="Arial"/>
        <w:lang w:eastAsia="en-CA"/>
      </w:rPr>
      <w:t>52 00</w:t>
    </w:r>
  </w:p>
  <w:p w14:paraId="4CA12F67" w14:textId="77777777" w:rsidR="00285AB3" w:rsidRPr="00395FC4" w:rsidRDefault="00285AB3" w:rsidP="00654117">
    <w:pPr>
      <w:tabs>
        <w:tab w:val="right" w:pos="9360"/>
      </w:tabs>
      <w:spacing w:after="0" w:line="288" w:lineRule="auto"/>
      <w:rPr>
        <w:rFonts w:cs="Arial"/>
        <w:lang w:eastAsia="en-CA"/>
      </w:rPr>
    </w:pPr>
    <w:r>
      <w:rPr>
        <w:rFonts w:cs="Arial"/>
        <w:lang w:eastAsia="en-CA"/>
      </w:rPr>
      <w:t>Region of Durham Contract D20</w:t>
    </w:r>
    <w:r w:rsidR="00AD258D">
      <w:rPr>
        <w:rFonts w:cs="Arial"/>
        <w:lang w:eastAsia="en-CA"/>
      </w:rPr>
      <w:t>XX</w:t>
    </w:r>
    <w:r>
      <w:rPr>
        <w:rFonts w:cs="Arial"/>
        <w:lang w:eastAsia="en-CA"/>
      </w:rPr>
      <w:t>-</w:t>
    </w:r>
    <w:r w:rsidR="00AD258D">
      <w:rPr>
        <w:rFonts w:cs="Arial"/>
        <w:lang w:eastAsia="en-CA"/>
      </w:rPr>
      <w:t>XX</w:t>
    </w:r>
    <w:r w:rsidRPr="00395FC4">
      <w:rPr>
        <w:rFonts w:cs="Arial"/>
        <w:lang w:eastAsia="en-CA"/>
      </w:rPr>
      <w:tab/>
    </w:r>
    <w:r>
      <w:rPr>
        <w:rFonts w:cs="Arial"/>
        <w:lang w:eastAsia="en-CA"/>
      </w:rPr>
      <w:t>Construction Facilities</w:t>
    </w:r>
  </w:p>
  <w:p w14:paraId="5EA452D1" w14:textId="77777777" w:rsidR="00285AB3" w:rsidRPr="00395FC4" w:rsidRDefault="00285AB3" w:rsidP="002922AB">
    <w:pPr>
      <w:pBdr>
        <w:bottom w:val="single" w:sz="4" w:space="1" w:color="auto"/>
      </w:pBdr>
      <w:tabs>
        <w:tab w:val="right" w:pos="9360"/>
      </w:tabs>
      <w:spacing w:after="360" w:line="288" w:lineRule="auto"/>
      <w:rPr>
        <w:rFonts w:cs="Arial"/>
        <w:lang w:eastAsia="en-CA"/>
      </w:rPr>
    </w:pPr>
    <w:r w:rsidRPr="00395FC4">
      <w:rPr>
        <w:rFonts w:cs="Arial"/>
        <w:lang w:eastAsia="en-CA"/>
      </w:rPr>
      <w:tab/>
      <w:t xml:space="preserve">Page </w:t>
    </w:r>
    <w:r w:rsidRPr="00395FC4">
      <w:rPr>
        <w:rFonts w:cs="Arial"/>
        <w:lang w:eastAsia="en-CA"/>
      </w:rPr>
      <w:fldChar w:fldCharType="begin"/>
    </w:r>
    <w:r w:rsidRPr="00395FC4">
      <w:rPr>
        <w:rFonts w:cs="Arial"/>
        <w:lang w:eastAsia="en-CA"/>
      </w:rPr>
      <w:instrText xml:space="preserve"> PAGE  \* MERGEFORMAT </w:instrText>
    </w:r>
    <w:r w:rsidRPr="00395FC4">
      <w:rPr>
        <w:rFonts w:cs="Arial"/>
        <w:lang w:eastAsia="en-CA"/>
      </w:rPr>
      <w:fldChar w:fldCharType="separate"/>
    </w:r>
    <w:r w:rsidR="00153B76">
      <w:rPr>
        <w:rFonts w:cs="Arial"/>
        <w:noProof/>
        <w:lang w:eastAsia="en-CA"/>
      </w:rPr>
      <w:t>14</w:t>
    </w:r>
    <w:r w:rsidRPr="00395FC4">
      <w:rPr>
        <w:rFonts w:cs="Arial"/>
        <w:lang w:eastAsia="en-CA"/>
      </w:rPr>
      <w:fldChar w:fldCharType="end"/>
    </w:r>
    <w:r w:rsidRPr="00395FC4">
      <w:rPr>
        <w:rFonts w:cs="Arial"/>
        <w:lang w:eastAsia="en-CA"/>
      </w:rPr>
      <w:t xml:space="preserve"> of </w:t>
    </w:r>
    <w:r w:rsidRPr="00395FC4">
      <w:rPr>
        <w:rFonts w:cs="Arial"/>
        <w:lang w:eastAsia="en-CA"/>
      </w:rPr>
      <w:fldChar w:fldCharType="begin"/>
    </w:r>
    <w:r w:rsidRPr="00395FC4">
      <w:rPr>
        <w:rFonts w:cs="Arial"/>
        <w:lang w:eastAsia="en-CA"/>
      </w:rPr>
      <w:instrText xml:space="preserve"> NUMPAGES </w:instrText>
    </w:r>
    <w:r w:rsidRPr="00395FC4">
      <w:rPr>
        <w:rFonts w:cs="Arial"/>
        <w:lang w:eastAsia="en-CA"/>
      </w:rPr>
      <w:fldChar w:fldCharType="separate"/>
    </w:r>
    <w:r w:rsidR="00153B76">
      <w:rPr>
        <w:rFonts w:cs="Arial"/>
        <w:noProof/>
        <w:lang w:eastAsia="en-CA"/>
      </w:rPr>
      <w:t>15</w:t>
    </w:r>
    <w:r w:rsidRPr="00395FC4">
      <w:rPr>
        <w:rFonts w:cs="Arial"/>
        <w:noProof/>
        <w:lang w:eastAsia="en-CA"/>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98AE0E0"/>
    <w:lvl w:ilvl="0">
      <w:start w:val="1"/>
      <w:numFmt w:val="decimal"/>
      <w:pStyle w:val="ListNumber5"/>
      <w:lvlText w:val=".%1"/>
      <w:lvlJc w:val="left"/>
      <w:pPr>
        <w:ind w:left="4320" w:hanging="720"/>
      </w:pPr>
      <w:rPr>
        <w:rFonts w:hint="default"/>
      </w:rPr>
    </w:lvl>
  </w:abstractNum>
  <w:abstractNum w:abstractNumId="1" w15:restartNumberingAfterBreak="0">
    <w:nsid w:val="FFFFFF7D"/>
    <w:multiLevelType w:val="singleLevel"/>
    <w:tmpl w:val="DAAC7F7E"/>
    <w:lvl w:ilvl="0">
      <w:start w:val="1"/>
      <w:numFmt w:val="decimal"/>
      <w:pStyle w:val="ListNumber4"/>
      <w:lvlText w:val=".%1"/>
      <w:lvlJc w:val="left"/>
      <w:pPr>
        <w:ind w:left="3600" w:hanging="720"/>
      </w:pPr>
      <w:rPr>
        <w:rFonts w:ascii="Arial" w:hAnsi="Arial" w:hint="default"/>
        <w:b w:val="0"/>
        <w:i w:val="0"/>
        <w:caps w:val="0"/>
        <w:strike w:val="0"/>
        <w:dstrike w:val="0"/>
        <w:vanish w:val="0"/>
        <w:spacing w:val="0"/>
        <w:kern w:val="0"/>
        <w:position w:val="0"/>
        <w:sz w:val="24"/>
        <w:vertAlign w:val="baseline"/>
        <w14:cntxtAlts w14:val="0"/>
      </w:rPr>
    </w:lvl>
  </w:abstractNum>
  <w:abstractNum w:abstractNumId="2" w15:restartNumberingAfterBreak="0">
    <w:nsid w:val="FFFFFF89"/>
    <w:multiLevelType w:val="singleLevel"/>
    <w:tmpl w:val="89EEFF3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F61ED7"/>
    <w:multiLevelType w:val="multilevel"/>
    <w:tmpl w:val="686EDFC0"/>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pStyle w:val="Heading3"/>
      <w:lvlText w:val=".%3"/>
      <w:lvlJc w:val="left"/>
      <w:pPr>
        <w:tabs>
          <w:tab w:val="num" w:pos="1440"/>
        </w:tabs>
        <w:ind w:left="1440" w:hanging="720"/>
      </w:pPr>
      <w:rPr>
        <w:rFonts w:hint="default"/>
        <w:i w:val="0"/>
        <w:color w:val="auto"/>
      </w:rPr>
    </w:lvl>
    <w:lvl w:ilvl="3">
      <w:start w:val="1"/>
      <w:numFmt w:val="decimal"/>
      <w:pStyle w:val="Heading4"/>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4" w15:restartNumberingAfterBreak="0">
    <w:nsid w:val="06B92348"/>
    <w:multiLevelType w:val="hybridMultilevel"/>
    <w:tmpl w:val="8B08434A"/>
    <w:lvl w:ilvl="0" w:tplc="38EE8F9E">
      <w:start w:val="1"/>
      <w:numFmt w:val="lowerLetter"/>
      <w:pStyle w:val="AltLJ"/>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8A222C"/>
    <w:multiLevelType w:val="hybridMultilevel"/>
    <w:tmpl w:val="70F62C74"/>
    <w:lvl w:ilvl="0" w:tplc="260AABBA">
      <w:start w:val="1"/>
      <w:numFmt w:val="decimal"/>
      <w:pStyle w:val="ListNumber2"/>
      <w:lvlText w:val=".%1"/>
      <w:lvlJc w:val="left"/>
      <w:pPr>
        <w:ind w:left="2160" w:hanging="720"/>
      </w:pPr>
      <w:rPr>
        <w:rFonts w:hint="default"/>
        <w:sz w:val="24"/>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6" w15:restartNumberingAfterBreak="0">
    <w:nsid w:val="30823425"/>
    <w:multiLevelType w:val="multilevel"/>
    <w:tmpl w:val="CB9A4F66"/>
    <w:lvl w:ilvl="0">
      <w:start w:val="1"/>
      <w:numFmt w:val="decimal"/>
      <w:lvlRestart w:val="0"/>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1440" w:hanging="1440"/>
      </w:pPr>
      <w:rPr>
        <w:rFonts w:hint="default"/>
        <w:i w:val="0"/>
      </w:rPr>
    </w:lvl>
    <w:lvl w:ilvl="2">
      <w:start w:val="1"/>
      <w:numFmt w:val="decimal"/>
      <w:pStyle w:val="ListNumber"/>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7" w15:restartNumberingAfterBreak="0">
    <w:nsid w:val="41DF506D"/>
    <w:multiLevelType w:val="multilevel"/>
    <w:tmpl w:val="A51C8EB2"/>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pStyle w:val="Heading6"/>
      <w:lvlText w:val=".%6"/>
      <w:lvlJc w:val="left"/>
      <w:pPr>
        <w:tabs>
          <w:tab w:val="num" w:pos="3600"/>
        </w:tabs>
        <w:ind w:left="3600" w:hanging="720"/>
      </w:pPr>
      <w:rPr>
        <w:rFonts w:hint="default"/>
      </w:rPr>
    </w:lvl>
    <w:lvl w:ilvl="6">
      <w:start w:val="1"/>
      <w:numFmt w:val="decimal"/>
      <w:pStyle w:val="Heading7"/>
      <w:lvlText w:val=".%7"/>
      <w:lvlJc w:val="left"/>
      <w:pPr>
        <w:tabs>
          <w:tab w:val="num" w:pos="4320"/>
        </w:tabs>
        <w:ind w:left="4320" w:hanging="720"/>
      </w:pPr>
      <w:rPr>
        <w:rFonts w:hint="default"/>
      </w:rPr>
    </w:lvl>
    <w:lvl w:ilvl="7">
      <w:start w:val="1"/>
      <w:numFmt w:val="decimal"/>
      <w:pStyle w:val="Heading8"/>
      <w:lvlText w:val=".%8"/>
      <w:lvlJc w:val="left"/>
      <w:pPr>
        <w:tabs>
          <w:tab w:val="num" w:pos="5040"/>
        </w:tabs>
        <w:ind w:left="5040" w:hanging="720"/>
      </w:pPr>
      <w:rPr>
        <w:rFonts w:hint="default"/>
      </w:rPr>
    </w:lvl>
    <w:lvl w:ilvl="8">
      <w:start w:val="1"/>
      <w:numFmt w:val="decimal"/>
      <w:pStyle w:val="Heading9"/>
      <w:lvlText w:val=".%9"/>
      <w:lvlJc w:val="left"/>
      <w:pPr>
        <w:tabs>
          <w:tab w:val="num" w:pos="5760"/>
        </w:tabs>
        <w:ind w:left="5760" w:hanging="720"/>
      </w:pPr>
      <w:rPr>
        <w:rFonts w:hint="default"/>
      </w:rPr>
    </w:lvl>
  </w:abstractNum>
  <w:abstractNum w:abstractNumId="8" w15:restartNumberingAfterBreak="0">
    <w:nsid w:val="5CA437E4"/>
    <w:multiLevelType w:val="hybridMultilevel"/>
    <w:tmpl w:val="76146F40"/>
    <w:lvl w:ilvl="0" w:tplc="E1760FE8">
      <w:start w:val="1"/>
      <w:numFmt w:val="decimal"/>
      <w:pStyle w:val="ListNumber3"/>
      <w:lvlText w:val=".%1"/>
      <w:lvlJc w:val="left"/>
      <w:pPr>
        <w:ind w:left="2880" w:hanging="72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9" w15:restartNumberingAfterBreak="0">
    <w:nsid w:val="6FC653F4"/>
    <w:multiLevelType w:val="multilevel"/>
    <w:tmpl w:val="9F40C1D8"/>
    <w:lvl w:ilvl="0">
      <w:start w:val="1"/>
      <w:numFmt w:val="decimal"/>
      <w:lvlRestart w:val="0"/>
      <w:pStyle w:val="SPECText1"/>
      <w:suff w:val="space"/>
      <w:lvlText w:val="PART %1"/>
      <w:lvlJc w:val="left"/>
      <w:pPr>
        <w:ind w:left="0" w:firstLine="0"/>
      </w:pPr>
    </w:lvl>
    <w:lvl w:ilvl="1">
      <w:start w:val="1"/>
      <w:numFmt w:val="decimal"/>
      <w:pStyle w:val="SPECText2"/>
      <w:lvlText w:val="%1.%2"/>
      <w:lvlJc w:val="left"/>
      <w:pPr>
        <w:tabs>
          <w:tab w:val="num" w:pos="720"/>
        </w:tabs>
        <w:ind w:left="720" w:hanging="720"/>
      </w:pPr>
    </w:lvl>
    <w:lvl w:ilvl="2">
      <w:start w:val="1"/>
      <w:numFmt w:val="upperLetter"/>
      <w:pStyle w:val="SPECText3"/>
      <w:lvlText w:val="%3."/>
      <w:lvlJc w:val="left"/>
      <w:pPr>
        <w:tabs>
          <w:tab w:val="num" w:pos="1440"/>
        </w:tabs>
        <w:ind w:left="1440" w:hanging="720"/>
      </w:pPr>
    </w:lvl>
    <w:lvl w:ilvl="3">
      <w:start w:val="1"/>
      <w:numFmt w:val="decimal"/>
      <w:pStyle w:val="SPECText4"/>
      <w:lvlText w:val="%4."/>
      <w:lvlJc w:val="left"/>
      <w:pPr>
        <w:tabs>
          <w:tab w:val="num" w:pos="2160"/>
        </w:tabs>
        <w:ind w:left="2160" w:hanging="720"/>
      </w:pPr>
      <w:rPr>
        <w:sz w:val="20"/>
        <w:szCs w:val="20"/>
      </w:rPr>
    </w:lvl>
    <w:lvl w:ilvl="4">
      <w:start w:val="1"/>
      <w:numFmt w:val="lowerLetter"/>
      <w:pStyle w:val="SPECText5"/>
      <w:lvlText w:val="%5."/>
      <w:lvlJc w:val="left"/>
      <w:pPr>
        <w:tabs>
          <w:tab w:val="num" w:pos="2880"/>
        </w:tabs>
        <w:ind w:left="2880" w:hanging="720"/>
      </w:pPr>
    </w:lvl>
    <w:lvl w:ilvl="5">
      <w:start w:val="1"/>
      <w:numFmt w:val="decimal"/>
      <w:pStyle w:val="SPECText6"/>
      <w:lvlText w:val="%6)"/>
      <w:lvlJc w:val="left"/>
      <w:pPr>
        <w:tabs>
          <w:tab w:val="num" w:pos="3600"/>
        </w:tabs>
        <w:ind w:left="3600" w:hanging="720"/>
      </w:pPr>
    </w:lvl>
    <w:lvl w:ilvl="6">
      <w:start w:val="1"/>
      <w:numFmt w:val="lowerLetter"/>
      <w:pStyle w:val="SPECText7"/>
      <w:lvlText w:val="%7)"/>
      <w:lvlJc w:val="left"/>
      <w:pPr>
        <w:tabs>
          <w:tab w:val="num" w:pos="4320"/>
        </w:tabs>
        <w:ind w:left="4320" w:hanging="720"/>
      </w:pPr>
    </w:lvl>
    <w:lvl w:ilvl="7">
      <w:start w:val="1"/>
      <w:numFmt w:val="decimal"/>
      <w:pStyle w:val="SPECText8"/>
      <w:lvlText w:val="(%8)"/>
      <w:lvlJc w:val="left"/>
      <w:pPr>
        <w:tabs>
          <w:tab w:val="num" w:pos="5040"/>
        </w:tabs>
        <w:ind w:left="5040" w:hanging="720"/>
      </w:pPr>
    </w:lvl>
    <w:lvl w:ilvl="8">
      <w:start w:val="1"/>
      <w:numFmt w:val="lowerLetter"/>
      <w:pStyle w:val="SPECText9"/>
      <w:lvlText w:val="(%9)"/>
      <w:lvlJc w:val="left"/>
      <w:pPr>
        <w:tabs>
          <w:tab w:val="num" w:pos="5760"/>
        </w:tabs>
        <w:ind w:left="5760" w:hanging="720"/>
      </w:pPr>
    </w:lvl>
  </w:abstractNum>
  <w:abstractNum w:abstractNumId="10" w15:restartNumberingAfterBreak="0">
    <w:nsid w:val="71D2548D"/>
    <w:multiLevelType w:val="hybridMultilevel"/>
    <w:tmpl w:val="DCD8EAB2"/>
    <w:lvl w:ilvl="0" w:tplc="1C3EE9EE">
      <w:start w:val="1"/>
      <w:numFmt w:val="bullet"/>
      <w:pStyle w:val="ListBullet5"/>
      <w:lvlText w:val=""/>
      <w:lvlJc w:val="left"/>
      <w:pPr>
        <w:ind w:left="2880" w:hanging="360"/>
      </w:pPr>
      <w:rPr>
        <w:rFonts w:ascii="Symbol" w:hAnsi="Symbol" w:hint="default"/>
        <w:b w:val="0"/>
        <w:i w:val="0"/>
        <w:color w:val="000000" w:themeColor="text1"/>
        <w:sz w:val="2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625090189">
    <w:abstractNumId w:val="2"/>
  </w:num>
  <w:num w:numId="2" w16cid:durableId="1408647645">
    <w:abstractNumId w:val="7"/>
  </w:num>
  <w:num w:numId="3" w16cid:durableId="194850019">
    <w:abstractNumId w:val="3"/>
  </w:num>
  <w:num w:numId="4" w16cid:durableId="1170675188">
    <w:abstractNumId w:val="1"/>
  </w:num>
  <w:num w:numId="5" w16cid:durableId="56897794">
    <w:abstractNumId w:val="0"/>
  </w:num>
  <w:num w:numId="6" w16cid:durableId="1279029694">
    <w:abstractNumId w:val="6"/>
  </w:num>
  <w:num w:numId="7" w16cid:durableId="1825588819">
    <w:abstractNumId w:val="9"/>
  </w:num>
  <w:num w:numId="8" w16cid:durableId="1636713423">
    <w:abstractNumId w:val="8"/>
    <w:lvlOverride w:ilvl="0">
      <w:startOverride w:val="1"/>
    </w:lvlOverride>
  </w:num>
  <w:num w:numId="9" w16cid:durableId="1629896851">
    <w:abstractNumId w:val="8"/>
    <w:lvlOverride w:ilvl="0">
      <w:startOverride w:val="1"/>
    </w:lvlOverride>
  </w:num>
  <w:num w:numId="10" w16cid:durableId="778305650">
    <w:abstractNumId w:val="5"/>
    <w:lvlOverride w:ilvl="0">
      <w:startOverride w:val="1"/>
    </w:lvlOverride>
  </w:num>
  <w:num w:numId="11" w16cid:durableId="91633483">
    <w:abstractNumId w:val="5"/>
    <w:lvlOverride w:ilvl="0">
      <w:startOverride w:val="1"/>
    </w:lvlOverride>
  </w:num>
  <w:num w:numId="12" w16cid:durableId="1078745903">
    <w:abstractNumId w:val="5"/>
    <w:lvlOverride w:ilvl="0">
      <w:startOverride w:val="1"/>
    </w:lvlOverride>
  </w:num>
  <w:num w:numId="13" w16cid:durableId="47611490">
    <w:abstractNumId w:val="8"/>
    <w:lvlOverride w:ilvl="0">
      <w:startOverride w:val="1"/>
    </w:lvlOverride>
  </w:num>
  <w:num w:numId="14" w16cid:durableId="1729499290">
    <w:abstractNumId w:val="5"/>
    <w:lvlOverride w:ilvl="0">
      <w:startOverride w:val="1"/>
    </w:lvlOverride>
  </w:num>
  <w:num w:numId="15" w16cid:durableId="728309700">
    <w:abstractNumId w:val="5"/>
    <w:lvlOverride w:ilvl="0">
      <w:startOverride w:val="1"/>
    </w:lvlOverride>
  </w:num>
  <w:num w:numId="16" w16cid:durableId="2030448652">
    <w:abstractNumId w:val="5"/>
    <w:lvlOverride w:ilvl="0">
      <w:startOverride w:val="1"/>
    </w:lvlOverride>
  </w:num>
  <w:num w:numId="17" w16cid:durableId="2074426582">
    <w:abstractNumId w:val="5"/>
    <w:lvlOverride w:ilvl="0">
      <w:startOverride w:val="1"/>
    </w:lvlOverride>
  </w:num>
  <w:num w:numId="18" w16cid:durableId="572274470">
    <w:abstractNumId w:val="5"/>
    <w:lvlOverride w:ilvl="0">
      <w:startOverride w:val="1"/>
    </w:lvlOverride>
  </w:num>
  <w:num w:numId="19" w16cid:durableId="1264991814">
    <w:abstractNumId w:val="5"/>
    <w:lvlOverride w:ilvl="0">
      <w:startOverride w:val="1"/>
    </w:lvlOverride>
  </w:num>
  <w:num w:numId="20" w16cid:durableId="744499383">
    <w:abstractNumId w:val="5"/>
    <w:lvlOverride w:ilvl="0">
      <w:startOverride w:val="1"/>
    </w:lvlOverride>
  </w:num>
  <w:num w:numId="21" w16cid:durableId="121773679">
    <w:abstractNumId w:val="8"/>
    <w:lvlOverride w:ilvl="0">
      <w:startOverride w:val="1"/>
    </w:lvlOverride>
  </w:num>
  <w:num w:numId="22" w16cid:durableId="1785611509">
    <w:abstractNumId w:val="5"/>
    <w:lvlOverride w:ilvl="0">
      <w:startOverride w:val="1"/>
    </w:lvlOverride>
  </w:num>
  <w:num w:numId="23" w16cid:durableId="1414429167">
    <w:abstractNumId w:val="5"/>
    <w:lvlOverride w:ilvl="0">
      <w:startOverride w:val="1"/>
    </w:lvlOverride>
  </w:num>
  <w:num w:numId="24" w16cid:durableId="240483029">
    <w:abstractNumId w:val="5"/>
    <w:lvlOverride w:ilvl="0">
      <w:startOverride w:val="1"/>
    </w:lvlOverride>
  </w:num>
  <w:num w:numId="25" w16cid:durableId="2072146045">
    <w:abstractNumId w:val="5"/>
    <w:lvlOverride w:ilvl="0">
      <w:startOverride w:val="1"/>
    </w:lvlOverride>
  </w:num>
  <w:num w:numId="26" w16cid:durableId="1708412358">
    <w:abstractNumId w:val="8"/>
    <w:lvlOverride w:ilvl="0">
      <w:startOverride w:val="1"/>
    </w:lvlOverride>
  </w:num>
  <w:num w:numId="27" w16cid:durableId="1845507642">
    <w:abstractNumId w:val="5"/>
    <w:lvlOverride w:ilvl="0">
      <w:startOverride w:val="1"/>
    </w:lvlOverride>
  </w:num>
  <w:num w:numId="28" w16cid:durableId="1221939495">
    <w:abstractNumId w:val="5"/>
    <w:lvlOverride w:ilvl="0">
      <w:startOverride w:val="1"/>
    </w:lvlOverride>
  </w:num>
  <w:num w:numId="29" w16cid:durableId="784739437">
    <w:abstractNumId w:val="5"/>
    <w:lvlOverride w:ilvl="0">
      <w:startOverride w:val="1"/>
    </w:lvlOverride>
  </w:num>
  <w:num w:numId="30" w16cid:durableId="989676400">
    <w:abstractNumId w:val="5"/>
    <w:lvlOverride w:ilvl="0">
      <w:startOverride w:val="1"/>
    </w:lvlOverride>
  </w:num>
  <w:num w:numId="31" w16cid:durableId="1646734709">
    <w:abstractNumId w:val="5"/>
    <w:lvlOverride w:ilvl="0">
      <w:startOverride w:val="1"/>
    </w:lvlOverride>
  </w:num>
  <w:num w:numId="32" w16cid:durableId="431706784">
    <w:abstractNumId w:val="8"/>
    <w:lvlOverride w:ilvl="0">
      <w:startOverride w:val="1"/>
    </w:lvlOverride>
  </w:num>
  <w:num w:numId="33" w16cid:durableId="924460833">
    <w:abstractNumId w:val="5"/>
    <w:lvlOverride w:ilvl="0">
      <w:startOverride w:val="1"/>
    </w:lvlOverride>
  </w:num>
  <w:num w:numId="34" w16cid:durableId="1825508952">
    <w:abstractNumId w:val="5"/>
    <w:lvlOverride w:ilvl="0">
      <w:startOverride w:val="1"/>
    </w:lvlOverride>
  </w:num>
  <w:num w:numId="35" w16cid:durableId="1826236584">
    <w:abstractNumId w:val="5"/>
    <w:lvlOverride w:ilvl="0">
      <w:startOverride w:val="1"/>
    </w:lvlOverride>
  </w:num>
  <w:num w:numId="36" w16cid:durableId="1663120931">
    <w:abstractNumId w:val="8"/>
    <w:lvlOverride w:ilvl="0">
      <w:startOverride w:val="1"/>
    </w:lvlOverride>
  </w:num>
  <w:num w:numId="37" w16cid:durableId="2079009146">
    <w:abstractNumId w:val="8"/>
    <w:lvlOverride w:ilvl="0">
      <w:startOverride w:val="1"/>
    </w:lvlOverride>
  </w:num>
  <w:num w:numId="38" w16cid:durableId="1360011748">
    <w:abstractNumId w:val="5"/>
    <w:lvlOverride w:ilvl="0">
      <w:startOverride w:val="1"/>
    </w:lvlOverride>
  </w:num>
  <w:num w:numId="39" w16cid:durableId="604265387">
    <w:abstractNumId w:val="4"/>
  </w:num>
  <w:num w:numId="40" w16cid:durableId="1851331874">
    <w:abstractNumId w:val="10"/>
  </w:num>
  <w:num w:numId="41" w16cid:durableId="13066624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844974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39540963">
    <w:abstractNumId w:val="5"/>
  </w:num>
  <w:num w:numId="44" w16cid:durableId="526916983">
    <w:abstractNumId w:val="5"/>
    <w:lvlOverride w:ilvl="0">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950"/>
  <w:doNotHyphenateCaps/>
  <w:drawingGridHorizontalSpacing w:val="110"/>
  <w:displayHorizontalDrawingGridEvery w:val="0"/>
  <w:displayVerticalDrawingGridEvery w:val="0"/>
  <w:doNotShadeFormData/>
  <w:noPunctuationKerning/>
  <w:characterSpacingControl w:val="doNotCompress"/>
  <w:hdrShapeDefaults>
    <o:shapedefaults v:ext="edit" spidmax="3788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NTS" w:val="On"/>
  </w:docVars>
  <w:rsids>
    <w:rsidRoot w:val="00652481"/>
    <w:rsid w:val="00002C04"/>
    <w:rsid w:val="0000749F"/>
    <w:rsid w:val="000110A3"/>
    <w:rsid w:val="000157BC"/>
    <w:rsid w:val="0001664E"/>
    <w:rsid w:val="00034030"/>
    <w:rsid w:val="0006084E"/>
    <w:rsid w:val="00064465"/>
    <w:rsid w:val="00071A76"/>
    <w:rsid w:val="000727EC"/>
    <w:rsid w:val="0009673D"/>
    <w:rsid w:val="000A07A0"/>
    <w:rsid w:val="000B24D8"/>
    <w:rsid w:val="000C0435"/>
    <w:rsid w:val="000C05A6"/>
    <w:rsid w:val="000C45B8"/>
    <w:rsid w:val="000C5F9C"/>
    <w:rsid w:val="000D57D0"/>
    <w:rsid w:val="000E03AB"/>
    <w:rsid w:val="0010636C"/>
    <w:rsid w:val="001063FD"/>
    <w:rsid w:val="001149AF"/>
    <w:rsid w:val="00124E4B"/>
    <w:rsid w:val="00142FA1"/>
    <w:rsid w:val="00150CBD"/>
    <w:rsid w:val="00153B76"/>
    <w:rsid w:val="00157DAE"/>
    <w:rsid w:val="00160737"/>
    <w:rsid w:val="00190B09"/>
    <w:rsid w:val="001A0A2E"/>
    <w:rsid w:val="001A2AB3"/>
    <w:rsid w:val="001A40EE"/>
    <w:rsid w:val="001A54C5"/>
    <w:rsid w:val="001B0748"/>
    <w:rsid w:val="001D7E6F"/>
    <w:rsid w:val="001F0C17"/>
    <w:rsid w:val="001F30BA"/>
    <w:rsid w:val="002075C7"/>
    <w:rsid w:val="00214A41"/>
    <w:rsid w:val="002236A2"/>
    <w:rsid w:val="0023028B"/>
    <w:rsid w:val="00243175"/>
    <w:rsid w:val="002527FC"/>
    <w:rsid w:val="0026702A"/>
    <w:rsid w:val="002710B5"/>
    <w:rsid w:val="002759F1"/>
    <w:rsid w:val="00285AB3"/>
    <w:rsid w:val="00286E7C"/>
    <w:rsid w:val="002922AB"/>
    <w:rsid w:val="002D0A18"/>
    <w:rsid w:val="002F182B"/>
    <w:rsid w:val="002F3B60"/>
    <w:rsid w:val="0031365F"/>
    <w:rsid w:val="003374B0"/>
    <w:rsid w:val="00340792"/>
    <w:rsid w:val="00342E38"/>
    <w:rsid w:val="00346ECA"/>
    <w:rsid w:val="003472EE"/>
    <w:rsid w:val="00351063"/>
    <w:rsid w:val="00356600"/>
    <w:rsid w:val="00357BCB"/>
    <w:rsid w:val="00363491"/>
    <w:rsid w:val="00370803"/>
    <w:rsid w:val="003802E5"/>
    <w:rsid w:val="00381F63"/>
    <w:rsid w:val="00385F5A"/>
    <w:rsid w:val="003A3C31"/>
    <w:rsid w:val="003B6F12"/>
    <w:rsid w:val="003D0A86"/>
    <w:rsid w:val="003E0381"/>
    <w:rsid w:val="003F5983"/>
    <w:rsid w:val="0040125E"/>
    <w:rsid w:val="004323CB"/>
    <w:rsid w:val="0046022D"/>
    <w:rsid w:val="00467F76"/>
    <w:rsid w:val="00476FCD"/>
    <w:rsid w:val="004907F2"/>
    <w:rsid w:val="004B73FE"/>
    <w:rsid w:val="004E4E7C"/>
    <w:rsid w:val="00500626"/>
    <w:rsid w:val="00524917"/>
    <w:rsid w:val="005462E7"/>
    <w:rsid w:val="005536DF"/>
    <w:rsid w:val="005754DF"/>
    <w:rsid w:val="00581526"/>
    <w:rsid w:val="00583372"/>
    <w:rsid w:val="00597632"/>
    <w:rsid w:val="005A2B9A"/>
    <w:rsid w:val="005A5291"/>
    <w:rsid w:val="005C0054"/>
    <w:rsid w:val="005E1DCF"/>
    <w:rsid w:val="005F6FD8"/>
    <w:rsid w:val="005F71C4"/>
    <w:rsid w:val="006015FE"/>
    <w:rsid w:val="00640537"/>
    <w:rsid w:val="00650404"/>
    <w:rsid w:val="00650722"/>
    <w:rsid w:val="00650729"/>
    <w:rsid w:val="00651278"/>
    <w:rsid w:val="00652481"/>
    <w:rsid w:val="00654117"/>
    <w:rsid w:val="00660E02"/>
    <w:rsid w:val="0066742C"/>
    <w:rsid w:val="0067090A"/>
    <w:rsid w:val="00674692"/>
    <w:rsid w:val="00690253"/>
    <w:rsid w:val="006930AB"/>
    <w:rsid w:val="00693631"/>
    <w:rsid w:val="0069657D"/>
    <w:rsid w:val="006B5612"/>
    <w:rsid w:val="006E3992"/>
    <w:rsid w:val="006F0839"/>
    <w:rsid w:val="006F4A8C"/>
    <w:rsid w:val="006F6F1D"/>
    <w:rsid w:val="00707F0D"/>
    <w:rsid w:val="00715384"/>
    <w:rsid w:val="00717D91"/>
    <w:rsid w:val="00725BDC"/>
    <w:rsid w:val="00751AD0"/>
    <w:rsid w:val="00757AF5"/>
    <w:rsid w:val="00757C09"/>
    <w:rsid w:val="007947B0"/>
    <w:rsid w:val="007947D9"/>
    <w:rsid w:val="00795801"/>
    <w:rsid w:val="007B3D82"/>
    <w:rsid w:val="007B4D94"/>
    <w:rsid w:val="007C772B"/>
    <w:rsid w:val="007C7DD9"/>
    <w:rsid w:val="007D3C51"/>
    <w:rsid w:val="00821B01"/>
    <w:rsid w:val="0082704F"/>
    <w:rsid w:val="0083272F"/>
    <w:rsid w:val="008434C9"/>
    <w:rsid w:val="00851723"/>
    <w:rsid w:val="008623FC"/>
    <w:rsid w:val="00885583"/>
    <w:rsid w:val="008A6C41"/>
    <w:rsid w:val="008C1D25"/>
    <w:rsid w:val="008C32CE"/>
    <w:rsid w:val="008C61B5"/>
    <w:rsid w:val="008C6570"/>
    <w:rsid w:val="008C72F8"/>
    <w:rsid w:val="008E7B70"/>
    <w:rsid w:val="00925E34"/>
    <w:rsid w:val="00983EA2"/>
    <w:rsid w:val="00993CCD"/>
    <w:rsid w:val="009A4644"/>
    <w:rsid w:val="009A5DC7"/>
    <w:rsid w:val="009C2666"/>
    <w:rsid w:val="009E436A"/>
    <w:rsid w:val="009F6580"/>
    <w:rsid w:val="00A306EB"/>
    <w:rsid w:val="00A33C46"/>
    <w:rsid w:val="00A540CD"/>
    <w:rsid w:val="00A54846"/>
    <w:rsid w:val="00A64015"/>
    <w:rsid w:val="00A66351"/>
    <w:rsid w:val="00A77B4C"/>
    <w:rsid w:val="00A859F5"/>
    <w:rsid w:val="00A87D20"/>
    <w:rsid w:val="00A91E16"/>
    <w:rsid w:val="00A97A21"/>
    <w:rsid w:val="00AB0470"/>
    <w:rsid w:val="00AB1CBB"/>
    <w:rsid w:val="00AD258D"/>
    <w:rsid w:val="00AE1D8A"/>
    <w:rsid w:val="00AE4679"/>
    <w:rsid w:val="00AE701E"/>
    <w:rsid w:val="00AF5358"/>
    <w:rsid w:val="00B11E77"/>
    <w:rsid w:val="00B14C71"/>
    <w:rsid w:val="00B31D34"/>
    <w:rsid w:val="00B359B5"/>
    <w:rsid w:val="00B47D9F"/>
    <w:rsid w:val="00B76E35"/>
    <w:rsid w:val="00B852FC"/>
    <w:rsid w:val="00B90128"/>
    <w:rsid w:val="00BA0434"/>
    <w:rsid w:val="00BA74F8"/>
    <w:rsid w:val="00BB20AF"/>
    <w:rsid w:val="00BC57B2"/>
    <w:rsid w:val="00C21CC7"/>
    <w:rsid w:val="00C374E6"/>
    <w:rsid w:val="00C51839"/>
    <w:rsid w:val="00C60D0E"/>
    <w:rsid w:val="00C82B0C"/>
    <w:rsid w:val="00CA4FFA"/>
    <w:rsid w:val="00CA5E2C"/>
    <w:rsid w:val="00CD4098"/>
    <w:rsid w:val="00CF2C9A"/>
    <w:rsid w:val="00CF3DBB"/>
    <w:rsid w:val="00D242C8"/>
    <w:rsid w:val="00D26800"/>
    <w:rsid w:val="00D36A7E"/>
    <w:rsid w:val="00D4294E"/>
    <w:rsid w:val="00D47C59"/>
    <w:rsid w:val="00D54A6C"/>
    <w:rsid w:val="00D63B06"/>
    <w:rsid w:val="00D65609"/>
    <w:rsid w:val="00D72D48"/>
    <w:rsid w:val="00D75DC5"/>
    <w:rsid w:val="00D92540"/>
    <w:rsid w:val="00D967D8"/>
    <w:rsid w:val="00DB7D61"/>
    <w:rsid w:val="00DD4F5D"/>
    <w:rsid w:val="00DE247C"/>
    <w:rsid w:val="00E04BC0"/>
    <w:rsid w:val="00E10C41"/>
    <w:rsid w:val="00E145A3"/>
    <w:rsid w:val="00E17787"/>
    <w:rsid w:val="00E2311C"/>
    <w:rsid w:val="00E272B2"/>
    <w:rsid w:val="00E456D3"/>
    <w:rsid w:val="00E57D93"/>
    <w:rsid w:val="00E927CC"/>
    <w:rsid w:val="00EB07A8"/>
    <w:rsid w:val="00EB48E6"/>
    <w:rsid w:val="00EC2F2E"/>
    <w:rsid w:val="00EC6209"/>
    <w:rsid w:val="00EE084F"/>
    <w:rsid w:val="00EE14FC"/>
    <w:rsid w:val="00EF4B17"/>
    <w:rsid w:val="00EF778C"/>
    <w:rsid w:val="00F02D73"/>
    <w:rsid w:val="00F2009D"/>
    <w:rsid w:val="00F20AA4"/>
    <w:rsid w:val="00F668C2"/>
    <w:rsid w:val="00F77E4F"/>
    <w:rsid w:val="00F83281"/>
    <w:rsid w:val="00F86A21"/>
    <w:rsid w:val="00FA0BB5"/>
    <w:rsid w:val="00FC2207"/>
    <w:rsid w:val="00FC6F65"/>
    <w:rsid w:val="00FE1B7D"/>
    <w:rsid w:val="00FF10E3"/>
    <w:rsid w:val="08109DC8"/>
    <w:rsid w:val="0F52C61C"/>
    <w:rsid w:val="17BD0EB2"/>
    <w:rsid w:val="1A4EFF65"/>
    <w:rsid w:val="1CCC9165"/>
    <w:rsid w:val="2059E4D4"/>
    <w:rsid w:val="227B1BCE"/>
    <w:rsid w:val="28D43F24"/>
    <w:rsid w:val="2DDF56B2"/>
    <w:rsid w:val="350CDB6E"/>
    <w:rsid w:val="38D50DC5"/>
    <w:rsid w:val="38F67DAA"/>
    <w:rsid w:val="48709BB6"/>
    <w:rsid w:val="496F0DC3"/>
    <w:rsid w:val="4990087C"/>
    <w:rsid w:val="49A3B776"/>
    <w:rsid w:val="4F294021"/>
    <w:rsid w:val="6776457C"/>
    <w:rsid w:val="6D11FDF9"/>
    <w:rsid w:val="74009E47"/>
    <w:rsid w:val="75BB15D6"/>
    <w:rsid w:val="7C6A5A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09702BBF"/>
  <w15:docId w15:val="{A6F2B404-1B76-4F10-B573-2B36BAAEB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5F5A"/>
    <w:pPr>
      <w:spacing w:after="200" w:line="276" w:lineRule="auto"/>
    </w:pPr>
    <w:rPr>
      <w:rFonts w:ascii="Arial" w:eastAsiaTheme="minorHAnsi" w:hAnsi="Arial" w:cstheme="minorBidi"/>
      <w:sz w:val="24"/>
      <w:szCs w:val="24"/>
      <w:lang w:eastAsia="en-US"/>
    </w:rPr>
  </w:style>
  <w:style w:type="paragraph" w:styleId="Heading1">
    <w:name w:val="heading 1"/>
    <w:basedOn w:val="Normal"/>
    <w:next w:val="Heading2"/>
    <w:link w:val="Heading1Char"/>
    <w:qFormat/>
    <w:rsid w:val="00385F5A"/>
    <w:pPr>
      <w:keepNext/>
      <w:numPr>
        <w:numId w:val="6"/>
      </w:numPr>
      <w:spacing w:before="480" w:after="0" w:line="288" w:lineRule="auto"/>
      <w:outlineLvl w:val="0"/>
    </w:pPr>
    <w:rPr>
      <w:rFonts w:ascii="Arial Bold" w:eastAsia="Times New Roman" w:hAnsi="Arial Bold" w:cs="Arial"/>
      <w:b/>
      <w:lang w:eastAsia="en-CA"/>
    </w:rPr>
  </w:style>
  <w:style w:type="paragraph" w:styleId="Heading2">
    <w:name w:val="heading 2"/>
    <w:basedOn w:val="Normal"/>
    <w:next w:val="Heading3"/>
    <w:link w:val="Heading2Char"/>
    <w:qFormat/>
    <w:rsid w:val="00385F5A"/>
    <w:pPr>
      <w:keepNext/>
      <w:numPr>
        <w:ilvl w:val="1"/>
        <w:numId w:val="6"/>
      </w:numPr>
      <w:spacing w:before="240" w:after="0" w:line="288" w:lineRule="auto"/>
      <w:outlineLvl w:val="1"/>
    </w:pPr>
    <w:rPr>
      <w:rFonts w:eastAsia="Times New Roman" w:cs="Arial"/>
      <w:b/>
      <w:lang w:eastAsia="en-CA"/>
    </w:rPr>
  </w:style>
  <w:style w:type="paragraph" w:styleId="Heading3">
    <w:name w:val="heading 3"/>
    <w:basedOn w:val="Normal"/>
    <w:next w:val="Heading4"/>
    <w:link w:val="Heading3Char"/>
    <w:rsid w:val="00385F5A"/>
    <w:pPr>
      <w:numPr>
        <w:ilvl w:val="2"/>
        <w:numId w:val="3"/>
      </w:numPr>
      <w:spacing w:before="120" w:after="120" w:line="240" w:lineRule="auto"/>
      <w:outlineLvl w:val="2"/>
    </w:pPr>
    <w:rPr>
      <w:rFonts w:eastAsia="Times New Roman" w:cs="Times New Roman"/>
      <w:snapToGrid w:val="0"/>
      <w:szCs w:val="20"/>
      <w:lang w:val="en-US"/>
    </w:rPr>
  </w:style>
  <w:style w:type="paragraph" w:styleId="Heading4">
    <w:name w:val="heading 4"/>
    <w:basedOn w:val="Normal"/>
    <w:next w:val="Heading5"/>
    <w:link w:val="Heading4Char"/>
    <w:unhideWhenUsed/>
    <w:rsid w:val="00385F5A"/>
    <w:pPr>
      <w:numPr>
        <w:ilvl w:val="3"/>
        <w:numId w:val="3"/>
      </w:numPr>
      <w:tabs>
        <w:tab w:val="clear" w:pos="2160"/>
      </w:tabs>
      <w:spacing w:before="120" w:after="120" w:line="240" w:lineRule="auto"/>
      <w:outlineLvl w:val="3"/>
    </w:pPr>
    <w:rPr>
      <w:rFonts w:eastAsiaTheme="majorEastAsia" w:cs="Arial"/>
      <w:bCs/>
      <w:iCs/>
      <w:lang w:val="en-US"/>
    </w:rPr>
  </w:style>
  <w:style w:type="paragraph" w:styleId="Heading5">
    <w:name w:val="heading 5"/>
    <w:basedOn w:val="Normal"/>
    <w:next w:val="Normal"/>
    <w:link w:val="Heading5Char"/>
    <w:uiPriority w:val="9"/>
    <w:unhideWhenUsed/>
    <w:rsid w:val="00385F5A"/>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qFormat/>
    <w:rsid w:val="00993CCD"/>
    <w:pPr>
      <w:numPr>
        <w:ilvl w:val="5"/>
        <w:numId w:val="2"/>
      </w:numPr>
      <w:outlineLvl w:val="5"/>
    </w:pPr>
  </w:style>
  <w:style w:type="paragraph" w:styleId="Heading7">
    <w:name w:val="heading 7"/>
    <w:basedOn w:val="Normal"/>
    <w:qFormat/>
    <w:rsid w:val="00993CCD"/>
    <w:pPr>
      <w:numPr>
        <w:ilvl w:val="6"/>
        <w:numId w:val="2"/>
      </w:numPr>
      <w:outlineLvl w:val="6"/>
    </w:pPr>
  </w:style>
  <w:style w:type="paragraph" w:styleId="Heading8">
    <w:name w:val="heading 8"/>
    <w:basedOn w:val="Normal"/>
    <w:qFormat/>
    <w:rsid w:val="00993CCD"/>
    <w:pPr>
      <w:numPr>
        <w:ilvl w:val="7"/>
        <w:numId w:val="2"/>
      </w:numPr>
      <w:outlineLvl w:val="7"/>
    </w:pPr>
  </w:style>
  <w:style w:type="paragraph" w:styleId="Heading9">
    <w:name w:val="heading 9"/>
    <w:basedOn w:val="Normal"/>
    <w:qFormat/>
    <w:rsid w:val="00993CCD"/>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spacing w:after="240"/>
    </w:pPr>
  </w:style>
  <w:style w:type="paragraph" w:styleId="TOC1">
    <w:name w:val="toc 1"/>
    <w:basedOn w:val="NTS"/>
    <w:next w:val="TOC2"/>
    <w:semiHidden/>
    <w:rsid w:val="00993CCD"/>
    <w:pPr>
      <w:tabs>
        <w:tab w:val="right" w:leader="dot" w:pos="9000"/>
      </w:tabs>
      <w:spacing w:before="240" w:after="120"/>
    </w:pPr>
    <w:rPr>
      <w:b/>
      <w:caps/>
      <w:color w:val="auto"/>
    </w:rPr>
  </w:style>
  <w:style w:type="paragraph" w:styleId="TOC2">
    <w:name w:val="toc 2"/>
    <w:basedOn w:val="NTS"/>
    <w:next w:val="Normal"/>
    <w:semiHidden/>
    <w:rsid w:val="00993CCD"/>
    <w:pPr>
      <w:tabs>
        <w:tab w:val="left" w:pos="965"/>
        <w:tab w:val="right" w:leader="dot" w:pos="9000"/>
      </w:tabs>
      <w:ind w:left="240"/>
    </w:pPr>
    <w:rPr>
      <w:b/>
      <w:smallCaps/>
    </w:rPr>
  </w:style>
  <w:style w:type="paragraph" w:styleId="TOC3">
    <w:name w:val="toc 3"/>
    <w:basedOn w:val="Normal"/>
    <w:next w:val="Normal"/>
    <w:semiHidden/>
    <w:pPr>
      <w:tabs>
        <w:tab w:val="left" w:leader="dot" w:pos="1080"/>
        <w:tab w:val="left" w:pos="1656"/>
        <w:tab w:val="left" w:pos="2232"/>
        <w:tab w:val="left" w:pos="2808"/>
        <w:tab w:val="left" w:pos="3384"/>
        <w:tab w:val="left" w:pos="3960"/>
        <w:tab w:val="left" w:pos="4536"/>
        <w:tab w:val="left" w:pos="5112"/>
        <w:tab w:val="left" w:pos="5688"/>
        <w:tab w:val="left" w:pos="6264"/>
        <w:tab w:val="left" w:pos="6840"/>
        <w:tab w:val="left" w:pos="7416"/>
        <w:tab w:val="left" w:pos="7992"/>
        <w:tab w:val="left" w:leader="dot" w:pos="8640"/>
        <w:tab w:val="right" w:pos="9000"/>
      </w:tabs>
      <w:suppressAutoHyphens/>
      <w:spacing w:line="245" w:lineRule="exact"/>
      <w:ind w:left="2016" w:right="864" w:hanging="576"/>
      <w:jc w:val="both"/>
    </w:pPr>
    <w:rPr>
      <w:spacing w:val="-3"/>
    </w:rPr>
  </w:style>
  <w:style w:type="paragraph" w:styleId="TOC4">
    <w:name w:val="toc 4"/>
    <w:basedOn w:val="Normal"/>
    <w:next w:val="Normal"/>
    <w:semiHidden/>
    <w:pPr>
      <w:tabs>
        <w:tab w:val="left" w:leader="dot" w:pos="1080"/>
        <w:tab w:val="left" w:pos="1656"/>
        <w:tab w:val="left" w:pos="2232"/>
        <w:tab w:val="left" w:pos="2808"/>
        <w:tab w:val="left" w:pos="3384"/>
        <w:tab w:val="left" w:pos="3960"/>
        <w:tab w:val="left" w:pos="4536"/>
        <w:tab w:val="left" w:pos="5112"/>
        <w:tab w:val="left" w:pos="5688"/>
        <w:tab w:val="left" w:pos="6264"/>
        <w:tab w:val="left" w:pos="6840"/>
        <w:tab w:val="left" w:pos="7416"/>
        <w:tab w:val="left" w:pos="7992"/>
        <w:tab w:val="left" w:leader="dot" w:pos="8640"/>
        <w:tab w:val="right" w:pos="9000"/>
      </w:tabs>
      <w:suppressAutoHyphens/>
      <w:spacing w:line="245" w:lineRule="exact"/>
      <w:ind w:left="2592" w:right="864" w:hanging="576"/>
      <w:jc w:val="both"/>
    </w:pPr>
    <w:rPr>
      <w:spacing w:val="-3"/>
    </w:rPr>
  </w:style>
  <w:style w:type="paragraph" w:styleId="TOC5">
    <w:name w:val="toc 5"/>
    <w:basedOn w:val="Normal"/>
    <w:next w:val="Normal"/>
    <w:semiHidden/>
    <w:rsid w:val="00993CCD"/>
    <w:pPr>
      <w:tabs>
        <w:tab w:val="right" w:leader="dot" w:pos="9000"/>
      </w:tabs>
      <w:ind w:left="960"/>
    </w:pPr>
  </w:style>
  <w:style w:type="paragraph" w:styleId="TOC6">
    <w:name w:val="toc 6"/>
    <w:basedOn w:val="Normal"/>
    <w:next w:val="Normal"/>
    <w:semiHidden/>
    <w:pPr>
      <w:tabs>
        <w:tab w:val="left" w:leader="dot" w:pos="1080"/>
        <w:tab w:val="left" w:pos="1656"/>
        <w:tab w:val="left" w:pos="2232"/>
        <w:tab w:val="left" w:pos="2808"/>
        <w:tab w:val="left" w:pos="3384"/>
        <w:tab w:val="left" w:pos="3960"/>
        <w:tab w:val="left" w:pos="4536"/>
        <w:tab w:val="left" w:pos="5112"/>
        <w:tab w:val="left" w:pos="5688"/>
        <w:tab w:val="left" w:pos="6264"/>
        <w:tab w:val="left" w:pos="6840"/>
        <w:tab w:val="left" w:pos="7416"/>
        <w:tab w:val="left" w:pos="7992"/>
        <w:tab w:val="left" w:pos="8640"/>
        <w:tab w:val="right" w:pos="9000"/>
      </w:tabs>
      <w:suppressAutoHyphens/>
      <w:ind w:left="720" w:hanging="720"/>
    </w:pPr>
  </w:style>
  <w:style w:type="paragraph" w:styleId="TOC7">
    <w:name w:val="toc 7"/>
    <w:basedOn w:val="Normal"/>
    <w:next w:val="Normal"/>
    <w:semiHidden/>
    <w:pPr>
      <w:tabs>
        <w:tab w:val="left" w:leader="dot" w:pos="2088"/>
        <w:tab w:val="left" w:pos="2664"/>
        <w:tab w:val="left" w:pos="3240"/>
        <w:tab w:val="left" w:pos="3816"/>
        <w:tab w:val="left" w:pos="4392"/>
        <w:tab w:val="left" w:pos="4968"/>
        <w:tab w:val="left" w:pos="5544"/>
        <w:tab w:val="left" w:pos="6120"/>
        <w:tab w:val="left" w:pos="6696"/>
        <w:tab w:val="left" w:pos="7272"/>
        <w:tab w:val="left" w:pos="7848"/>
        <w:tab w:val="left" w:pos="8424"/>
        <w:tab w:val="left" w:pos="9000"/>
      </w:tabs>
      <w:suppressAutoHyphens/>
      <w:ind w:left="720" w:hanging="720"/>
    </w:pPr>
  </w:style>
  <w:style w:type="paragraph" w:styleId="TOC8">
    <w:name w:val="toc 8"/>
    <w:basedOn w:val="Normal"/>
    <w:next w:val="Normal"/>
    <w:semiHidden/>
    <w:pPr>
      <w:tabs>
        <w:tab w:val="left" w:leader="dot" w:pos="1080"/>
        <w:tab w:val="left" w:pos="1656"/>
        <w:tab w:val="left" w:pos="2232"/>
        <w:tab w:val="left" w:pos="2808"/>
        <w:tab w:val="left" w:pos="3384"/>
        <w:tab w:val="left" w:pos="3960"/>
        <w:tab w:val="left" w:pos="4536"/>
        <w:tab w:val="left" w:pos="5112"/>
        <w:tab w:val="left" w:pos="5688"/>
        <w:tab w:val="left" w:pos="6264"/>
        <w:tab w:val="left" w:pos="6840"/>
        <w:tab w:val="left" w:pos="7416"/>
        <w:tab w:val="left" w:pos="7992"/>
        <w:tab w:val="left" w:pos="8640"/>
        <w:tab w:val="right" w:pos="9000"/>
      </w:tabs>
      <w:suppressAutoHyphens/>
      <w:ind w:left="720" w:hanging="720"/>
    </w:pPr>
  </w:style>
  <w:style w:type="paragraph" w:styleId="TOC9">
    <w:name w:val="toc 9"/>
    <w:basedOn w:val="Normal"/>
    <w:next w:val="Normal"/>
    <w:semiHidden/>
    <w:pPr>
      <w:tabs>
        <w:tab w:val="left" w:leader="dot" w:pos="1080"/>
        <w:tab w:val="left" w:pos="1656"/>
        <w:tab w:val="left" w:pos="2232"/>
        <w:tab w:val="left" w:pos="2808"/>
        <w:tab w:val="left" w:pos="3384"/>
        <w:tab w:val="left" w:pos="3960"/>
        <w:tab w:val="left" w:pos="4536"/>
        <w:tab w:val="left" w:pos="5112"/>
        <w:tab w:val="left" w:pos="5688"/>
        <w:tab w:val="left" w:pos="6264"/>
        <w:tab w:val="left" w:pos="6840"/>
        <w:tab w:val="left" w:pos="7416"/>
        <w:tab w:val="left" w:pos="7992"/>
        <w:tab w:val="left" w:leader="dot" w:pos="8640"/>
        <w:tab w:val="right" w:pos="900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customStyle="1" w:styleId="TableHeading">
    <w:name w:val="Table Heading"/>
    <w:basedOn w:val="TableText"/>
    <w:rsid w:val="00993CCD"/>
    <w:pPr>
      <w:jc w:val="center"/>
    </w:pPr>
    <w:rPr>
      <w:b/>
    </w:rPr>
  </w:style>
  <w:style w:type="paragraph" w:customStyle="1" w:styleId="TableText">
    <w:name w:val="Table Text"/>
    <w:basedOn w:val="Normal"/>
    <w:rsid w:val="00993CCD"/>
    <w:pPr>
      <w:spacing w:before="120"/>
    </w:pPr>
  </w:style>
  <w:style w:type="paragraph" w:styleId="Header">
    <w:name w:val="header"/>
    <w:basedOn w:val="Normal"/>
    <w:link w:val="HeaderChar"/>
    <w:uiPriority w:val="99"/>
    <w:qFormat/>
    <w:rsid w:val="00385F5A"/>
    <w:pPr>
      <w:pBdr>
        <w:bottom w:val="single" w:sz="4" w:space="8" w:color="auto"/>
      </w:pBdr>
      <w:tabs>
        <w:tab w:val="right" w:pos="9360"/>
      </w:tabs>
      <w:spacing w:after="360" w:line="288" w:lineRule="auto"/>
      <w:contextualSpacing/>
    </w:pPr>
    <w:rPr>
      <w:rFonts w:eastAsia="Times New Roman" w:cs="Arial"/>
      <w:lang w:eastAsia="en-CA"/>
    </w:rPr>
  </w:style>
  <w:style w:type="paragraph" w:customStyle="1" w:styleId="SectionHeading">
    <w:name w:val="Section Heading"/>
    <w:basedOn w:val="Normal"/>
    <w:next w:val="Heading1"/>
    <w:rsid w:val="00993CCD"/>
    <w:pPr>
      <w:spacing w:after="480"/>
      <w:jc w:val="center"/>
    </w:pPr>
    <w:rPr>
      <w:b/>
      <w:caps/>
    </w:rPr>
  </w:style>
  <w:style w:type="paragraph" w:styleId="BodyText">
    <w:name w:val="Body Text"/>
    <w:basedOn w:val="Normal"/>
    <w:rsid w:val="00993CCD"/>
    <w:pPr>
      <w:spacing w:after="240"/>
    </w:pPr>
  </w:style>
  <w:style w:type="paragraph" w:styleId="BodyTextIndent">
    <w:name w:val="Body Text Indent"/>
    <w:basedOn w:val="Normal"/>
    <w:rsid w:val="00993CCD"/>
    <w:pPr>
      <w:spacing w:after="240"/>
      <w:ind w:left="1152"/>
    </w:pPr>
  </w:style>
  <w:style w:type="paragraph" w:customStyle="1" w:styleId="NTS">
    <w:name w:val="NTS"/>
    <w:basedOn w:val="BodyText"/>
    <w:next w:val="BodyText"/>
    <w:rsid w:val="00993CCD"/>
    <w:pPr>
      <w:spacing w:after="0"/>
    </w:pPr>
    <w:rPr>
      <w:vanish/>
      <w:color w:val="000080"/>
    </w:rPr>
  </w:style>
  <w:style w:type="paragraph" w:customStyle="1" w:styleId="SectionEnd">
    <w:name w:val="Section End"/>
    <w:basedOn w:val="SectionHeading"/>
    <w:next w:val="SectionHeading"/>
    <w:rsid w:val="00993CCD"/>
  </w:style>
  <w:style w:type="paragraph" w:customStyle="1" w:styleId="SectionTOC">
    <w:name w:val="Section TOC"/>
    <w:basedOn w:val="SectionHeading"/>
    <w:rsid w:val="00993CCD"/>
    <w:rPr>
      <w:vanish/>
      <w:color w:val="000080"/>
    </w:rPr>
  </w:style>
  <w:style w:type="paragraph" w:styleId="Footer">
    <w:name w:val="footer"/>
    <w:basedOn w:val="Normal"/>
    <w:link w:val="FooterChar"/>
    <w:uiPriority w:val="99"/>
    <w:unhideWhenUsed/>
    <w:rsid w:val="00385F5A"/>
    <w:pPr>
      <w:tabs>
        <w:tab w:val="center" w:pos="4680"/>
        <w:tab w:val="right" w:pos="9360"/>
      </w:tabs>
      <w:spacing w:after="0" w:line="240" w:lineRule="auto"/>
    </w:pPr>
  </w:style>
  <w:style w:type="character" w:styleId="PageNumber">
    <w:name w:val="page number"/>
    <w:basedOn w:val="DefaultParagraphFont"/>
    <w:rsid w:val="00993CCD"/>
  </w:style>
  <w:style w:type="character" w:customStyle="1" w:styleId="Choice">
    <w:name w:val="Choice"/>
    <w:rsid w:val="00993CCD"/>
    <w:rPr>
      <w:rFonts w:ascii="Times New Roman" w:hAnsi="Times New Roman"/>
      <w:b/>
      <w:sz w:val="24"/>
    </w:rPr>
  </w:style>
  <w:style w:type="paragraph" w:customStyle="1" w:styleId="Comment">
    <w:name w:val="Comment"/>
    <w:basedOn w:val="BodyText"/>
    <w:rsid w:val="00993CCD"/>
    <w:pPr>
      <w:spacing w:after="120"/>
    </w:pPr>
    <w:rPr>
      <w:vanish/>
      <w:color w:val="008000"/>
    </w:rPr>
  </w:style>
  <w:style w:type="paragraph" w:customStyle="1" w:styleId="SPECText1">
    <w:name w:val="SPECText[1]"/>
    <w:basedOn w:val="Normal"/>
    <w:rsid w:val="00385F5A"/>
    <w:pPr>
      <w:keepNext/>
      <w:numPr>
        <w:numId w:val="7"/>
      </w:numPr>
      <w:spacing w:before="480" w:after="0" w:line="240" w:lineRule="auto"/>
      <w:outlineLvl w:val="0"/>
    </w:pPr>
    <w:rPr>
      <w:rFonts w:eastAsia="Times New Roman" w:cs="Times New Roman"/>
      <w:snapToGrid w:val="0"/>
      <w:szCs w:val="20"/>
      <w:lang w:val="en-US"/>
    </w:rPr>
  </w:style>
  <w:style w:type="paragraph" w:customStyle="1" w:styleId="SPECText2">
    <w:name w:val="SPECText[2]"/>
    <w:basedOn w:val="Normal"/>
    <w:rsid w:val="00385F5A"/>
    <w:pPr>
      <w:keepNext/>
      <w:numPr>
        <w:ilvl w:val="1"/>
        <w:numId w:val="7"/>
      </w:numPr>
      <w:spacing w:before="240" w:after="0" w:line="240" w:lineRule="auto"/>
      <w:outlineLvl w:val="1"/>
    </w:pPr>
    <w:rPr>
      <w:rFonts w:eastAsia="Times New Roman" w:cs="Times New Roman"/>
      <w:snapToGrid w:val="0"/>
      <w:szCs w:val="20"/>
      <w:lang w:val="en-US"/>
    </w:rPr>
  </w:style>
  <w:style w:type="paragraph" w:customStyle="1" w:styleId="SPECText3">
    <w:name w:val="SPECText[3]"/>
    <w:basedOn w:val="Normal"/>
    <w:rsid w:val="00385F5A"/>
    <w:pPr>
      <w:numPr>
        <w:ilvl w:val="2"/>
        <w:numId w:val="7"/>
      </w:numPr>
      <w:spacing w:before="240" w:after="0" w:line="240" w:lineRule="auto"/>
      <w:outlineLvl w:val="2"/>
    </w:pPr>
    <w:rPr>
      <w:rFonts w:eastAsia="Times New Roman" w:cs="Times New Roman"/>
      <w:snapToGrid w:val="0"/>
      <w:szCs w:val="20"/>
      <w:lang w:val="en-US"/>
    </w:rPr>
  </w:style>
  <w:style w:type="paragraph" w:customStyle="1" w:styleId="SPECText4">
    <w:name w:val="SPECText[4]"/>
    <w:basedOn w:val="Normal"/>
    <w:rsid w:val="00385F5A"/>
    <w:pPr>
      <w:numPr>
        <w:ilvl w:val="3"/>
        <w:numId w:val="7"/>
      </w:numPr>
      <w:spacing w:after="0" w:line="240" w:lineRule="auto"/>
      <w:outlineLvl w:val="3"/>
    </w:pPr>
    <w:rPr>
      <w:rFonts w:eastAsia="Times New Roman" w:cs="Times New Roman"/>
      <w:snapToGrid w:val="0"/>
      <w:szCs w:val="20"/>
      <w:lang w:val="en-US"/>
    </w:rPr>
  </w:style>
  <w:style w:type="paragraph" w:customStyle="1" w:styleId="SPECText5">
    <w:name w:val="SPECText[5]"/>
    <w:basedOn w:val="Normal"/>
    <w:rsid w:val="00385F5A"/>
    <w:pPr>
      <w:numPr>
        <w:ilvl w:val="4"/>
        <w:numId w:val="7"/>
      </w:numPr>
      <w:spacing w:after="0" w:line="240" w:lineRule="auto"/>
      <w:outlineLvl w:val="4"/>
    </w:pPr>
    <w:rPr>
      <w:rFonts w:eastAsia="Times New Roman" w:cs="Times New Roman"/>
      <w:snapToGrid w:val="0"/>
      <w:szCs w:val="20"/>
      <w:lang w:val="en-US"/>
    </w:rPr>
  </w:style>
  <w:style w:type="paragraph" w:customStyle="1" w:styleId="SPECText6">
    <w:name w:val="SPECText[6]"/>
    <w:basedOn w:val="Normal"/>
    <w:rsid w:val="00385F5A"/>
    <w:pPr>
      <w:numPr>
        <w:ilvl w:val="5"/>
        <w:numId w:val="7"/>
      </w:numPr>
      <w:spacing w:after="0" w:line="240" w:lineRule="auto"/>
      <w:outlineLvl w:val="5"/>
    </w:pPr>
    <w:rPr>
      <w:rFonts w:eastAsia="Times New Roman" w:cs="Times New Roman"/>
      <w:snapToGrid w:val="0"/>
      <w:szCs w:val="20"/>
      <w:lang w:val="en-US"/>
    </w:rPr>
  </w:style>
  <w:style w:type="paragraph" w:customStyle="1" w:styleId="SPECText7">
    <w:name w:val="SPECText[7]"/>
    <w:basedOn w:val="Normal"/>
    <w:rsid w:val="00385F5A"/>
    <w:pPr>
      <w:numPr>
        <w:ilvl w:val="6"/>
        <w:numId w:val="7"/>
      </w:numPr>
      <w:spacing w:after="0" w:line="240" w:lineRule="auto"/>
      <w:outlineLvl w:val="6"/>
    </w:pPr>
    <w:rPr>
      <w:rFonts w:eastAsia="Times New Roman" w:cs="Times New Roman"/>
      <w:snapToGrid w:val="0"/>
      <w:szCs w:val="20"/>
      <w:lang w:val="en-US"/>
    </w:rPr>
  </w:style>
  <w:style w:type="paragraph" w:customStyle="1" w:styleId="SPECText8">
    <w:name w:val="SPECText[8]"/>
    <w:basedOn w:val="Normal"/>
    <w:rsid w:val="00385F5A"/>
    <w:pPr>
      <w:numPr>
        <w:ilvl w:val="7"/>
        <w:numId w:val="7"/>
      </w:numPr>
      <w:spacing w:after="0" w:line="240" w:lineRule="auto"/>
      <w:outlineLvl w:val="7"/>
    </w:pPr>
    <w:rPr>
      <w:rFonts w:eastAsia="Times New Roman" w:cs="Times New Roman"/>
      <w:snapToGrid w:val="0"/>
      <w:szCs w:val="20"/>
      <w:lang w:val="en-US"/>
    </w:rPr>
  </w:style>
  <w:style w:type="paragraph" w:customStyle="1" w:styleId="SPECText9">
    <w:name w:val="SPECText[9]"/>
    <w:basedOn w:val="Normal"/>
    <w:rsid w:val="00385F5A"/>
    <w:pPr>
      <w:numPr>
        <w:ilvl w:val="8"/>
        <w:numId w:val="7"/>
      </w:numPr>
      <w:spacing w:after="0" w:line="240" w:lineRule="auto"/>
      <w:outlineLvl w:val="8"/>
    </w:pPr>
    <w:rPr>
      <w:rFonts w:eastAsia="Times New Roman" w:cs="Times New Roman"/>
      <w:snapToGrid w:val="0"/>
      <w:szCs w:val="20"/>
      <w:lang w:val="en-US"/>
    </w:rPr>
  </w:style>
  <w:style w:type="paragraph" w:customStyle="1" w:styleId="STEditOR">
    <w:name w:val="STEdit[OR]"/>
    <w:basedOn w:val="Normal"/>
    <w:rsid w:val="0066742C"/>
    <w:pPr>
      <w:spacing w:before="240"/>
      <w:jc w:val="center"/>
    </w:pPr>
  </w:style>
  <w:style w:type="paragraph" w:customStyle="1" w:styleId="STFooter">
    <w:name w:val="STFooter"/>
    <w:basedOn w:val="Normal"/>
    <w:rsid w:val="0066742C"/>
    <w:pPr>
      <w:tabs>
        <w:tab w:val="center" w:pos="4680"/>
        <w:tab w:val="right" w:pos="9360"/>
      </w:tabs>
    </w:pPr>
  </w:style>
  <w:style w:type="paragraph" w:customStyle="1" w:styleId="STHeader">
    <w:name w:val="STHeader"/>
    <w:basedOn w:val="Normal"/>
    <w:rsid w:val="0066742C"/>
    <w:pPr>
      <w:tabs>
        <w:tab w:val="center" w:pos="4680"/>
        <w:tab w:val="right" w:pos="9360"/>
      </w:tabs>
    </w:pPr>
  </w:style>
  <w:style w:type="paragraph" w:customStyle="1" w:styleId="STNoteProj">
    <w:name w:val="STNoteProj"/>
    <w:basedOn w:val="Normal"/>
    <w:rsid w:val="0066742C"/>
    <w:pPr>
      <w:pBdr>
        <w:top w:val="single" w:sz="4" w:space="1" w:color="auto" w:shadow="1"/>
        <w:left w:val="single" w:sz="4" w:space="4" w:color="auto" w:shadow="1"/>
        <w:bottom w:val="single" w:sz="4" w:space="1" w:color="auto" w:shadow="1"/>
        <w:right w:val="single" w:sz="4" w:space="4" w:color="auto" w:shadow="1"/>
      </w:pBdr>
      <w:shd w:val="pct40" w:color="FFFF00" w:fill="auto"/>
      <w:spacing w:before="240"/>
    </w:pPr>
  </w:style>
  <w:style w:type="paragraph" w:customStyle="1" w:styleId="STNoteSpec">
    <w:name w:val="STNoteSpec"/>
    <w:basedOn w:val="Normal"/>
    <w:rsid w:val="0066742C"/>
    <w:rPr>
      <w:color w:val="008000"/>
    </w:rPr>
  </w:style>
  <w:style w:type="paragraph" w:customStyle="1" w:styleId="STSectEnd">
    <w:name w:val="STSectEnd"/>
    <w:basedOn w:val="Normal"/>
    <w:next w:val="Normal"/>
    <w:rsid w:val="00385F5A"/>
    <w:pPr>
      <w:widowControl w:val="0"/>
      <w:spacing w:before="480" w:after="0" w:line="240" w:lineRule="auto"/>
      <w:jc w:val="center"/>
    </w:pPr>
    <w:rPr>
      <w:rFonts w:eastAsia="Times New Roman" w:cs="Times New Roman"/>
      <w:snapToGrid w:val="0"/>
      <w:szCs w:val="20"/>
      <w:lang w:val="en-US"/>
    </w:rPr>
  </w:style>
  <w:style w:type="paragraph" w:customStyle="1" w:styleId="STSectNum">
    <w:name w:val="STSectNum"/>
    <w:basedOn w:val="Normal"/>
    <w:rsid w:val="0066742C"/>
    <w:pPr>
      <w:jc w:val="center"/>
    </w:pPr>
  </w:style>
  <w:style w:type="paragraph" w:customStyle="1" w:styleId="STSectTitle">
    <w:name w:val="STSectTitle"/>
    <w:basedOn w:val="Normal"/>
    <w:next w:val="SPECText1"/>
    <w:rsid w:val="0066742C"/>
    <w:pPr>
      <w:spacing w:before="240"/>
      <w:jc w:val="center"/>
    </w:pPr>
  </w:style>
  <w:style w:type="character" w:customStyle="1" w:styleId="STUnitIP">
    <w:name w:val="STUnitIP"/>
    <w:rsid w:val="0066742C"/>
    <w:rPr>
      <w:color w:val="800000"/>
    </w:rPr>
  </w:style>
  <w:style w:type="character" w:customStyle="1" w:styleId="STUnitSI">
    <w:name w:val="STUnitSI"/>
    <w:rsid w:val="0066742C"/>
    <w:rPr>
      <w:color w:val="0000FF"/>
    </w:rPr>
  </w:style>
  <w:style w:type="paragraph" w:styleId="DocumentMap">
    <w:name w:val="Document Map"/>
    <w:basedOn w:val="Normal"/>
    <w:semiHidden/>
    <w:rsid w:val="0066742C"/>
    <w:pPr>
      <w:shd w:val="clear" w:color="auto" w:fill="000080"/>
    </w:pPr>
    <w:rPr>
      <w:rFonts w:ascii="Tahoma" w:hAnsi="Tahoma" w:cs="Tahoma"/>
    </w:rPr>
  </w:style>
  <w:style w:type="character" w:customStyle="1" w:styleId="STMF04">
    <w:name w:val="STMF04"/>
    <w:rsid w:val="0066742C"/>
    <w:rPr>
      <w:color w:val="FF9900"/>
    </w:rPr>
  </w:style>
  <w:style w:type="character" w:customStyle="1" w:styleId="STMF95">
    <w:name w:val="STMF95"/>
    <w:rsid w:val="0066742C"/>
    <w:rPr>
      <w:color w:val="9900CC"/>
    </w:rPr>
  </w:style>
  <w:style w:type="paragraph" w:customStyle="1" w:styleId="STTable">
    <w:name w:val="STTable"/>
    <w:basedOn w:val="Normal"/>
    <w:rsid w:val="0066742C"/>
    <w:pPr>
      <w:spacing w:before="40" w:after="40"/>
    </w:pPr>
  </w:style>
  <w:style w:type="paragraph" w:styleId="BalloonText">
    <w:name w:val="Balloon Text"/>
    <w:basedOn w:val="Normal"/>
    <w:link w:val="BalloonTextChar"/>
    <w:rsid w:val="00B76E35"/>
    <w:rPr>
      <w:rFonts w:ascii="Tahoma" w:hAnsi="Tahoma" w:cs="Tahoma"/>
      <w:sz w:val="16"/>
      <w:szCs w:val="16"/>
    </w:rPr>
  </w:style>
  <w:style w:type="character" w:customStyle="1" w:styleId="BalloonTextChar">
    <w:name w:val="Balloon Text Char"/>
    <w:link w:val="BalloonText"/>
    <w:rsid w:val="00B76E35"/>
    <w:rPr>
      <w:rFonts w:ascii="Tahoma" w:hAnsi="Tahoma" w:cs="Tahoma"/>
      <w:snapToGrid w:val="0"/>
      <w:sz w:val="16"/>
      <w:szCs w:val="16"/>
    </w:rPr>
  </w:style>
  <w:style w:type="character" w:styleId="CommentReference">
    <w:name w:val="annotation reference"/>
    <w:basedOn w:val="DefaultParagraphFont"/>
    <w:uiPriority w:val="99"/>
    <w:unhideWhenUsed/>
    <w:rsid w:val="00385F5A"/>
    <w:rPr>
      <w:sz w:val="16"/>
      <w:szCs w:val="16"/>
    </w:rPr>
  </w:style>
  <w:style w:type="paragraph" w:styleId="CommentText">
    <w:name w:val="annotation text"/>
    <w:basedOn w:val="Normal"/>
    <w:link w:val="CommentTextChar"/>
    <w:uiPriority w:val="99"/>
    <w:unhideWhenUsed/>
    <w:rsid w:val="00385F5A"/>
    <w:pPr>
      <w:spacing w:line="240" w:lineRule="auto"/>
    </w:pPr>
    <w:rPr>
      <w:sz w:val="20"/>
      <w:szCs w:val="20"/>
    </w:rPr>
  </w:style>
  <w:style w:type="character" w:customStyle="1" w:styleId="CommentTextChar">
    <w:name w:val="Comment Text Char"/>
    <w:basedOn w:val="DefaultParagraphFont"/>
    <w:link w:val="CommentText"/>
    <w:uiPriority w:val="99"/>
    <w:rsid w:val="00385F5A"/>
    <w:rPr>
      <w:rFonts w:ascii="Arial" w:eastAsiaTheme="minorHAnsi" w:hAnsi="Arial" w:cstheme="minorBidi"/>
      <w:lang w:eastAsia="en-US"/>
    </w:rPr>
  </w:style>
  <w:style w:type="paragraph" w:styleId="CommentSubject">
    <w:name w:val="annotation subject"/>
    <w:basedOn w:val="CommentText"/>
    <w:next w:val="CommentText"/>
    <w:link w:val="CommentSubjectChar"/>
    <w:uiPriority w:val="99"/>
    <w:unhideWhenUsed/>
    <w:rsid w:val="00385F5A"/>
    <w:rPr>
      <w:b/>
      <w:bCs/>
    </w:rPr>
  </w:style>
  <w:style w:type="character" w:customStyle="1" w:styleId="CommentSubjectChar">
    <w:name w:val="Comment Subject Char"/>
    <w:basedOn w:val="CommentTextChar"/>
    <w:link w:val="CommentSubject"/>
    <w:uiPriority w:val="99"/>
    <w:rsid w:val="00385F5A"/>
    <w:rPr>
      <w:rFonts w:ascii="Arial" w:eastAsiaTheme="minorHAnsi" w:hAnsi="Arial" w:cstheme="minorBidi"/>
      <w:b/>
      <w:bCs/>
      <w:lang w:eastAsia="en-US"/>
    </w:rPr>
  </w:style>
  <w:style w:type="character" w:customStyle="1" w:styleId="Main-HeadChar">
    <w:name w:val="Main-Head Char"/>
    <w:rsid w:val="001063FD"/>
    <w:rPr>
      <w:rFonts w:ascii="Arial Narrow" w:hAnsi="Arial Narrow"/>
      <w:b/>
      <w:sz w:val="22"/>
      <w:lang w:val="en-US" w:eastAsia="en-US" w:bidi="ar-SA"/>
    </w:rPr>
  </w:style>
  <w:style w:type="character" w:customStyle="1" w:styleId="Heading2Char">
    <w:name w:val="Heading 2 Char"/>
    <w:link w:val="Heading2"/>
    <w:locked/>
    <w:rsid w:val="00385F5A"/>
    <w:rPr>
      <w:rFonts w:ascii="Arial" w:hAnsi="Arial" w:cs="Arial"/>
      <w:b/>
      <w:sz w:val="24"/>
      <w:szCs w:val="24"/>
    </w:rPr>
  </w:style>
  <w:style w:type="paragraph" w:styleId="ListNumber">
    <w:name w:val="List Number"/>
    <w:aliases w:val="List Num1"/>
    <w:basedOn w:val="Normal"/>
    <w:qFormat/>
    <w:rsid w:val="00385F5A"/>
    <w:pPr>
      <w:numPr>
        <w:ilvl w:val="2"/>
        <w:numId w:val="6"/>
      </w:numPr>
      <w:spacing w:before="120" w:after="120" w:line="288" w:lineRule="auto"/>
    </w:pPr>
    <w:rPr>
      <w:rFonts w:eastAsia="Times New Roman" w:cs="Arial"/>
      <w:lang w:eastAsia="en-CA"/>
    </w:rPr>
  </w:style>
  <w:style w:type="paragraph" w:customStyle="1" w:styleId="EndOfSection">
    <w:name w:val="EndOfSection"/>
    <w:basedOn w:val="Normal"/>
    <w:qFormat/>
    <w:rsid w:val="00385F5A"/>
    <w:pPr>
      <w:spacing w:before="600" w:after="0" w:line="288" w:lineRule="auto"/>
      <w:jc w:val="center"/>
    </w:pPr>
    <w:rPr>
      <w:rFonts w:eastAsia="Times New Roman" w:cs="Arial"/>
      <w:b/>
      <w:lang w:eastAsia="en-CA"/>
    </w:rPr>
  </w:style>
  <w:style w:type="character" w:customStyle="1" w:styleId="FooterChar">
    <w:name w:val="Footer Char"/>
    <w:basedOn w:val="DefaultParagraphFont"/>
    <w:link w:val="Footer"/>
    <w:uiPriority w:val="99"/>
    <w:rsid w:val="00385F5A"/>
    <w:rPr>
      <w:rFonts w:ascii="Arial" w:eastAsiaTheme="minorHAnsi" w:hAnsi="Arial" w:cstheme="minorBidi"/>
      <w:sz w:val="24"/>
      <w:szCs w:val="24"/>
      <w:lang w:eastAsia="en-US"/>
    </w:rPr>
  </w:style>
  <w:style w:type="character" w:customStyle="1" w:styleId="HeaderChar">
    <w:name w:val="Header Char"/>
    <w:basedOn w:val="DefaultParagraphFont"/>
    <w:link w:val="Header"/>
    <w:uiPriority w:val="99"/>
    <w:rsid w:val="00385F5A"/>
    <w:rPr>
      <w:rFonts w:ascii="Arial" w:hAnsi="Arial" w:cs="Arial"/>
      <w:sz w:val="24"/>
      <w:szCs w:val="24"/>
    </w:rPr>
  </w:style>
  <w:style w:type="character" w:customStyle="1" w:styleId="Heading1Char">
    <w:name w:val="Heading 1 Char"/>
    <w:basedOn w:val="DefaultParagraphFont"/>
    <w:link w:val="Heading1"/>
    <w:rsid w:val="00385F5A"/>
    <w:rPr>
      <w:rFonts w:ascii="Arial Bold" w:hAnsi="Arial Bold" w:cs="Arial"/>
      <w:b/>
      <w:sz w:val="24"/>
      <w:szCs w:val="24"/>
    </w:rPr>
  </w:style>
  <w:style w:type="character" w:customStyle="1" w:styleId="Heading3Char">
    <w:name w:val="Heading 3 Char"/>
    <w:basedOn w:val="DefaultParagraphFont"/>
    <w:link w:val="Heading3"/>
    <w:rsid w:val="00385F5A"/>
    <w:rPr>
      <w:rFonts w:ascii="Arial" w:hAnsi="Arial"/>
      <w:snapToGrid w:val="0"/>
      <w:sz w:val="24"/>
      <w:lang w:val="en-US" w:eastAsia="en-US"/>
    </w:rPr>
  </w:style>
  <w:style w:type="character" w:customStyle="1" w:styleId="Heading4Char">
    <w:name w:val="Heading 4 Char"/>
    <w:basedOn w:val="DefaultParagraphFont"/>
    <w:link w:val="Heading4"/>
    <w:rsid w:val="00385F5A"/>
    <w:rPr>
      <w:rFonts w:ascii="Arial" w:eastAsiaTheme="majorEastAsia" w:hAnsi="Arial" w:cs="Arial"/>
      <w:bCs/>
      <w:iCs/>
      <w:sz w:val="24"/>
      <w:szCs w:val="24"/>
      <w:lang w:val="en-US" w:eastAsia="en-US"/>
    </w:rPr>
  </w:style>
  <w:style w:type="character" w:customStyle="1" w:styleId="Heading5Char">
    <w:name w:val="Heading 5 Char"/>
    <w:basedOn w:val="DefaultParagraphFont"/>
    <w:link w:val="Heading5"/>
    <w:uiPriority w:val="9"/>
    <w:rsid w:val="00385F5A"/>
    <w:rPr>
      <w:rFonts w:asciiTheme="majorHAnsi" w:eastAsiaTheme="majorEastAsia" w:hAnsiTheme="majorHAnsi" w:cstheme="majorBidi"/>
      <w:color w:val="243F60" w:themeColor="accent1" w:themeShade="7F"/>
      <w:sz w:val="24"/>
      <w:szCs w:val="24"/>
      <w:lang w:eastAsia="en-US"/>
    </w:rPr>
  </w:style>
  <w:style w:type="paragraph" w:styleId="ListNumber2">
    <w:name w:val="List Number 2"/>
    <w:aliases w:val="List Num2"/>
    <w:basedOn w:val="Normal"/>
    <w:qFormat/>
    <w:rsid w:val="00385F5A"/>
    <w:pPr>
      <w:numPr>
        <w:numId w:val="38"/>
      </w:numPr>
      <w:spacing w:before="60" w:after="0" w:line="288" w:lineRule="auto"/>
    </w:pPr>
    <w:rPr>
      <w:rFonts w:eastAsia="Times New Roman" w:cs="Arial"/>
      <w:lang w:eastAsia="en-CA"/>
    </w:rPr>
  </w:style>
  <w:style w:type="paragraph" w:styleId="ListNumber3">
    <w:name w:val="List Number 3"/>
    <w:aliases w:val="List Num3"/>
    <w:basedOn w:val="ListNumber2"/>
    <w:qFormat/>
    <w:rsid w:val="00385F5A"/>
    <w:pPr>
      <w:numPr>
        <w:numId w:val="37"/>
      </w:numPr>
    </w:pPr>
  </w:style>
  <w:style w:type="paragraph" w:styleId="ListNumber4">
    <w:name w:val="List Number 4"/>
    <w:aliases w:val="List Num4"/>
    <w:basedOn w:val="Normal"/>
    <w:qFormat/>
    <w:rsid w:val="00385F5A"/>
    <w:pPr>
      <w:numPr>
        <w:numId w:val="4"/>
      </w:numPr>
      <w:spacing w:before="60" w:after="0" w:line="288" w:lineRule="auto"/>
    </w:pPr>
    <w:rPr>
      <w:rFonts w:eastAsia="Times New Roman" w:cs="Arial"/>
      <w:lang w:eastAsia="en-CA"/>
    </w:rPr>
  </w:style>
  <w:style w:type="paragraph" w:styleId="ListNumber5">
    <w:name w:val="List Number 5"/>
    <w:aliases w:val="List Num5"/>
    <w:basedOn w:val="Normal"/>
    <w:qFormat/>
    <w:rsid w:val="00385F5A"/>
    <w:pPr>
      <w:numPr>
        <w:numId w:val="5"/>
      </w:numPr>
      <w:spacing w:before="60" w:after="0" w:line="288" w:lineRule="auto"/>
    </w:pPr>
    <w:rPr>
      <w:rFonts w:eastAsia="Times New Roman" w:cs="Arial"/>
      <w:lang w:eastAsia="en-CA"/>
    </w:rPr>
  </w:style>
  <w:style w:type="paragraph" w:styleId="ListParagraph">
    <w:name w:val="List Paragraph"/>
    <w:basedOn w:val="Normal"/>
    <w:uiPriority w:val="34"/>
    <w:qFormat/>
    <w:rsid w:val="00385F5A"/>
    <w:pPr>
      <w:ind w:left="720"/>
      <w:contextualSpacing/>
    </w:pPr>
  </w:style>
  <w:style w:type="paragraph" w:customStyle="1" w:styleId="SpecNote">
    <w:name w:val="SpecNote"/>
    <w:basedOn w:val="Normal"/>
    <w:qFormat/>
    <w:rsid w:val="00385F5A"/>
    <w:pPr>
      <w:pBdr>
        <w:top w:val="double" w:sz="6" w:space="1" w:color="0080FF"/>
        <w:left w:val="double" w:sz="6" w:space="1" w:color="0080FF"/>
        <w:bottom w:val="double" w:sz="6" w:space="1" w:color="0080FF"/>
        <w:right w:val="double" w:sz="6" w:space="1" w:color="0080FF"/>
      </w:pBdr>
      <w:spacing w:before="120" w:after="120" w:line="288" w:lineRule="auto"/>
    </w:pPr>
    <w:rPr>
      <w:rFonts w:eastAsia="Times New Roman" w:cs="Arial"/>
      <w:i/>
      <w:vanish/>
      <w:color w:val="0080FF"/>
      <w:lang w:eastAsia="en-CA"/>
    </w:rPr>
  </w:style>
  <w:style w:type="paragraph" w:customStyle="1" w:styleId="AltLJ">
    <w:name w:val="Alt + LJ"/>
    <w:basedOn w:val="Normal"/>
    <w:qFormat/>
    <w:rsid w:val="00654117"/>
    <w:pPr>
      <w:numPr>
        <w:numId w:val="39"/>
      </w:numPr>
      <w:tabs>
        <w:tab w:val="left" w:pos="1008"/>
      </w:tabs>
      <w:spacing w:after="0" w:line="260" w:lineRule="exact"/>
      <w:ind w:left="0" w:right="504" w:firstLine="0"/>
    </w:pPr>
    <w:rPr>
      <w:rFonts w:ascii="Tahoma" w:eastAsia="Times New Roman" w:hAnsi="Tahoma" w:cs="Times New Roman"/>
      <w:sz w:val="20"/>
      <w:szCs w:val="20"/>
    </w:rPr>
  </w:style>
  <w:style w:type="paragraph" w:styleId="ListBullet5">
    <w:name w:val="List Bullet 5"/>
    <w:basedOn w:val="Normal"/>
    <w:rsid w:val="00654117"/>
    <w:pPr>
      <w:numPr>
        <w:numId w:val="40"/>
      </w:numPr>
      <w:spacing w:before="60" w:after="60" w:line="240" w:lineRule="auto"/>
      <w:ind w:left="0" w:firstLine="0"/>
    </w:pPr>
    <w:rPr>
      <w:rFonts w:ascii="Tahoma" w:eastAsia="Times New Roman" w:hAnsi="Tahoma" w:cs="Times New Roman"/>
      <w:sz w:val="20"/>
      <w:szCs w:val="20"/>
    </w:rPr>
  </w:style>
  <w:style w:type="paragraph" w:customStyle="1" w:styleId="StyleListNumberListNum1TimesSuperscript">
    <w:name w:val="Style List NumberList Num1 + Times Superscript"/>
    <w:basedOn w:val="ListNumber"/>
    <w:rsid w:val="00EB07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066300">
      <w:bodyDiv w:val="1"/>
      <w:marLeft w:val="0"/>
      <w:marRight w:val="0"/>
      <w:marTop w:val="0"/>
      <w:marBottom w:val="0"/>
      <w:divBdr>
        <w:top w:val="none" w:sz="0" w:space="0" w:color="auto"/>
        <w:left w:val="none" w:sz="0" w:space="0" w:color="auto"/>
        <w:bottom w:val="none" w:sz="0" w:space="0" w:color="auto"/>
        <w:right w:val="none" w:sz="0" w:space="0" w:color="auto"/>
      </w:divBdr>
      <w:divsChild>
        <w:div w:id="220598491">
          <w:marLeft w:val="0"/>
          <w:marRight w:val="0"/>
          <w:marTop w:val="150"/>
          <w:marBottom w:val="0"/>
          <w:divBdr>
            <w:top w:val="none" w:sz="0" w:space="0" w:color="auto"/>
            <w:left w:val="none" w:sz="0" w:space="0" w:color="auto"/>
            <w:bottom w:val="none" w:sz="0" w:space="0" w:color="auto"/>
            <w:right w:val="none" w:sz="0" w:space="0" w:color="auto"/>
          </w:divBdr>
          <w:divsChild>
            <w:div w:id="363097179">
              <w:marLeft w:val="0"/>
              <w:marRight w:val="0"/>
              <w:marTop w:val="0"/>
              <w:marBottom w:val="0"/>
              <w:divBdr>
                <w:top w:val="none" w:sz="0" w:space="0" w:color="auto"/>
                <w:left w:val="none" w:sz="0" w:space="0" w:color="auto"/>
                <w:bottom w:val="none" w:sz="0" w:space="0" w:color="auto"/>
                <w:right w:val="none" w:sz="0" w:space="0" w:color="auto"/>
              </w:divBdr>
              <w:divsChild>
                <w:div w:id="1403747324">
                  <w:marLeft w:val="0"/>
                  <w:marRight w:val="0"/>
                  <w:marTop w:val="0"/>
                  <w:marBottom w:val="0"/>
                  <w:divBdr>
                    <w:top w:val="none" w:sz="0" w:space="0" w:color="auto"/>
                    <w:left w:val="none" w:sz="0" w:space="0" w:color="auto"/>
                    <w:bottom w:val="none" w:sz="0" w:space="0" w:color="auto"/>
                    <w:right w:val="none" w:sz="0" w:space="0" w:color="auto"/>
                  </w:divBdr>
                  <w:divsChild>
                    <w:div w:id="812865417">
                      <w:marLeft w:val="0"/>
                      <w:marRight w:val="0"/>
                      <w:marTop w:val="0"/>
                      <w:marBottom w:val="0"/>
                      <w:divBdr>
                        <w:top w:val="none" w:sz="0" w:space="0" w:color="auto"/>
                        <w:left w:val="none" w:sz="0" w:space="0" w:color="auto"/>
                        <w:bottom w:val="none" w:sz="0" w:space="0" w:color="auto"/>
                        <w:right w:val="none" w:sz="0" w:space="0" w:color="auto"/>
                      </w:divBdr>
                      <w:divsChild>
                        <w:div w:id="192814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16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H2M%20HILL%20Specifications\spectex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B82FF4A6A30F45BB205B85AFAC4ABE" ma:contentTypeVersion="5" ma:contentTypeDescription="Create a new document." ma:contentTypeScope="" ma:versionID="db6757160cfa31f622d0d6b832e503f2">
  <xsd:schema xmlns:xsd="http://www.w3.org/2001/XMLSchema" xmlns:xs="http://www.w3.org/2001/XMLSchema" xmlns:p="http://schemas.microsoft.com/office/2006/metadata/properties" xmlns:ns3="d52495a0-086a-4e9b-8305-7bbf77196bb2" targetNamespace="http://schemas.microsoft.com/office/2006/metadata/properties" ma:root="true" ma:fieldsID="d5fd01b04c0dee406cae0cb2a9f13b3a" ns3:_="">
    <xsd:import namespace="d52495a0-086a-4e9b-8305-7bbf77196bb2"/>
    <xsd:element name="properties">
      <xsd:complexType>
        <xsd:sequence>
          <xsd:element name="documentManagement">
            <xsd:complexType>
              <xsd:all>
                <xsd:element ref="ns3:Status"/>
                <xsd:element ref="ns3:_x0054_SC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495a0-086a-4e9b-8305-7bbf77196bb2" elementFormDefault="qualified">
    <xsd:import namespace="http://schemas.microsoft.com/office/2006/documentManagement/types"/>
    <xsd:import namespace="http://schemas.microsoft.com/office/infopath/2007/PartnerControls"/>
    <xsd:element name="Status" ma:index="9" ma:displayName="Status" ma:format="RadioButtons" ma:internalName="Status">
      <xsd:simpleType>
        <xsd:restriction base="dms:Choice">
          <xsd:enumeration value="No Edits"/>
          <xsd:enumeration value="Comments to be addressed"/>
          <xsd:enumeration value="Under TSC Review"/>
          <xsd:enumeration value="Ready to be incorporated into Master"/>
        </xsd:restriction>
      </xsd:simpleType>
    </xsd:element>
    <xsd:element name="_x0054_SC2" ma:index="10" nillable="true" ma:displayName="TSC" ma:list="UserInfo" ma:SharePointGroup="0" ma:internalName="_x0054_SC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x0054_SC2 xmlns="d52495a0-086a-4e9b-8305-7bbf77196bb2">
      <UserInfo>
        <DisplayName/>
        <AccountId xsi:nil="true"/>
        <AccountType/>
      </UserInfo>
    </_x0054_SC2>
    <Status xmlns="d52495a0-086a-4e9b-8305-7bbf77196bb2">No Edits</Statu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751D7EA-9939-4D4C-96B1-B2610BF89516}">
  <ds:schemaRefs>
    <ds:schemaRef ds:uri="http://schemas.microsoft.com/sharepoint/v3/contenttype/forms"/>
  </ds:schemaRefs>
</ds:datastoreItem>
</file>

<file path=customXml/itemProps2.xml><?xml version="1.0" encoding="utf-8"?>
<ds:datastoreItem xmlns:ds="http://schemas.openxmlformats.org/officeDocument/2006/customXml" ds:itemID="{ACD60C87-8642-4959-9214-A3881DB51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495a0-086a-4e9b-8305-7bbf77196b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7EEA20-6FB1-4933-9E0C-F981A40985CD}">
  <ds:schemaRefs>
    <ds:schemaRef ds:uri="http://schemas.openxmlformats.org/officeDocument/2006/bibliography"/>
  </ds:schemaRefs>
</ds:datastoreItem>
</file>

<file path=customXml/itemProps4.xml><?xml version="1.0" encoding="utf-8"?>
<ds:datastoreItem xmlns:ds="http://schemas.openxmlformats.org/officeDocument/2006/customXml" ds:itemID="{F18B5E30-D45B-472D-BC87-3E1F14607262}">
  <ds:schemaRefs>
    <ds:schemaRef ds:uri="http://purl.org/dc/term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d52495a0-086a-4e9b-8305-7bbf77196bb2"/>
  </ds:schemaRefs>
</ds:datastoreItem>
</file>

<file path=customXml/itemProps5.xml><?xml version="1.0" encoding="utf-8"?>
<ds:datastoreItem xmlns:ds="http://schemas.openxmlformats.org/officeDocument/2006/customXml" ds:itemID="{5208DBF7-6673-4731-BEBF-134B5306A8C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spectext.dot</Template>
  <TotalTime>35</TotalTime>
  <Pages>19</Pages>
  <Words>4509</Words>
  <Characters>25703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01 50 00 Construction Facilities and Temporary Controls</vt:lpstr>
    </vt:vector>
  </TitlesOfParts>
  <Company>CH2M HILL</Company>
  <LinksUpToDate>false</LinksUpToDate>
  <CharactersWithSpaces>30152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50 00 Construction Facilities and Temporary Controls</dc:title>
  <dc:subject>CH2M HILL Canada Master Specifications</dc:subject>
  <dc:creator>Bruce Edgar/TOR</dc:creator>
  <cp:lastModifiedBy>Avery Frey</cp:lastModifiedBy>
  <cp:revision>59</cp:revision>
  <cp:lastPrinted>2014-06-26T23:13:00Z</cp:lastPrinted>
  <dcterms:created xsi:type="dcterms:W3CDTF">2018-11-01T02:47:00Z</dcterms:created>
  <dcterms:modified xsi:type="dcterms:W3CDTF">2026-06-24T15:22:00Z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277533643</vt:i4>
  </property>
  <property fmtid="{D5CDD505-2E9C-101B-9397-08002B2CF9AE}" pid="3" name="_EmailSubject">
    <vt:lpwstr>Division 1 Integrated Master Specifications</vt:lpwstr>
  </property>
  <property fmtid="{D5CDD505-2E9C-101B-9397-08002B2CF9AE}" pid="4" name="_AuthorEmail">
    <vt:lpwstr>Bruce.Edgar@ch2m.com</vt:lpwstr>
  </property>
  <property fmtid="{D5CDD505-2E9C-101B-9397-08002B2CF9AE}" pid="5" name="_AuthorEmailDisplayName">
    <vt:lpwstr>Edgar, Bruce/TOR</vt:lpwstr>
  </property>
  <property fmtid="{D5CDD505-2E9C-101B-9397-08002B2CF9AE}" pid="6" name="_ReviewingToolsShownOnce">
    <vt:lpwstr/>
  </property>
  <property fmtid="{D5CDD505-2E9C-101B-9397-08002B2CF9AE}" pid="7" name="display_urn:schemas-microsoft-com:office:office#Editor">
    <vt:lpwstr>Skelhorn, Colleen/TOR</vt:lpwstr>
  </property>
  <property fmtid="{D5CDD505-2E9C-101B-9397-08002B2CF9AE}" pid="8" name="xd_Signature">
    <vt:lpwstr/>
  </property>
  <property fmtid="{D5CDD505-2E9C-101B-9397-08002B2CF9AE}" pid="9" name="display_urn:schemas-microsoft-com:office:office#Author">
    <vt:lpwstr>Skelhorn, Colleen/TOR</vt:lpwstr>
  </property>
  <property fmtid="{D5CDD505-2E9C-101B-9397-08002B2CF9AE}" pid="10" name="TemplateUrl">
    <vt:lpwstr/>
  </property>
  <property fmtid="{D5CDD505-2E9C-101B-9397-08002B2CF9AE}" pid="11" name="xd_ProgID">
    <vt:lpwstr/>
  </property>
</Properties>
</file>